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2AA8CE" w14:textId="78E9386B" w:rsidR="009F422E" w:rsidRPr="00E91F4F" w:rsidRDefault="007A40E4" w:rsidP="00BC713E">
      <w:pPr>
        <w:rPr>
          <w:rFonts w:asciiTheme="majorHAnsi" w:hAnsiTheme="majorHAnsi"/>
        </w:rPr>
      </w:pPr>
      <w:r>
        <w:rPr>
          <w:rFonts w:asciiTheme="majorHAnsi" w:hAnsiTheme="majorHAnsi"/>
          <w:noProof/>
        </w:rPr>
        <w:drawing>
          <wp:anchor distT="0" distB="0" distL="114300" distR="114300" simplePos="0" relativeHeight="251658240" behindDoc="0" locked="0" layoutInCell="1" allowOverlap="1" wp14:anchorId="26265A8E" wp14:editId="1BB781AD">
            <wp:simplePos x="0" y="0"/>
            <wp:positionH relativeFrom="column">
              <wp:posOffset>-900430</wp:posOffset>
            </wp:positionH>
            <wp:positionV relativeFrom="paragraph">
              <wp:posOffset>-900430</wp:posOffset>
            </wp:positionV>
            <wp:extent cx="7560000" cy="10682980"/>
            <wp:effectExtent l="0" t="0" r="0" b="0"/>
            <wp:wrapNone/>
            <wp:docPr id="9023835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83572" name="Obraz 902383572"/>
                    <pic:cNvPicPr/>
                  </pic:nvPicPr>
                  <pic:blipFill>
                    <a:blip r:embed="rId8">
                      <a:extLst>
                        <a:ext uri="{28A0092B-C50C-407E-A947-70E740481C1C}">
                          <a14:useLocalDpi xmlns:a14="http://schemas.microsoft.com/office/drawing/2010/main" val="0"/>
                        </a:ext>
                      </a:extLst>
                    </a:blip>
                    <a:stretch>
                      <a:fillRect/>
                    </a:stretch>
                  </pic:blipFill>
                  <pic:spPr>
                    <a:xfrm>
                      <a:off x="0" y="0"/>
                      <a:ext cx="7560000" cy="10682980"/>
                    </a:xfrm>
                    <a:prstGeom prst="rect">
                      <a:avLst/>
                    </a:prstGeom>
                  </pic:spPr>
                </pic:pic>
              </a:graphicData>
            </a:graphic>
            <wp14:sizeRelH relativeFrom="margin">
              <wp14:pctWidth>0</wp14:pctWidth>
            </wp14:sizeRelH>
            <wp14:sizeRelV relativeFrom="margin">
              <wp14:pctHeight>0</wp14:pctHeight>
            </wp14:sizeRelV>
          </wp:anchor>
        </w:drawing>
      </w:r>
      <w:r w:rsidR="009F422E" w:rsidRPr="00E91F4F">
        <w:rPr>
          <w:rFonts w:asciiTheme="majorHAnsi" w:hAnsiTheme="majorHAnsi"/>
        </w:rPr>
        <w:br w:type="column"/>
      </w:r>
    </w:p>
    <w:p w14:paraId="729A9969" w14:textId="77777777" w:rsidR="0047064E" w:rsidRPr="00E91F4F" w:rsidRDefault="0047064E" w:rsidP="0047064E">
      <w:pPr>
        <w:rPr>
          <w:rFonts w:asciiTheme="majorHAnsi" w:hAnsiTheme="majorHAnsi"/>
        </w:rPr>
      </w:pPr>
    </w:p>
    <w:p w14:paraId="2FFC424A" w14:textId="77777777" w:rsidR="0047064E" w:rsidRPr="00E91F4F" w:rsidRDefault="0047064E" w:rsidP="0047064E">
      <w:pPr>
        <w:rPr>
          <w:rFonts w:asciiTheme="majorHAnsi" w:hAnsiTheme="majorHAnsi"/>
        </w:rPr>
      </w:pPr>
    </w:p>
    <w:p w14:paraId="7B87CF25" w14:textId="77777777" w:rsidR="005121D1" w:rsidRPr="00E91F4F" w:rsidRDefault="005121D1" w:rsidP="00492E4C">
      <w:pPr>
        <w:rPr>
          <w:rFonts w:asciiTheme="majorHAnsi" w:hAnsiTheme="majorHAnsi"/>
        </w:rPr>
      </w:pPr>
    </w:p>
    <w:p w14:paraId="2422BC79" w14:textId="77777777" w:rsidR="005121D1" w:rsidRPr="00E91F4F" w:rsidRDefault="005121D1" w:rsidP="00492E4C">
      <w:pPr>
        <w:rPr>
          <w:rFonts w:asciiTheme="majorHAnsi" w:hAnsiTheme="majorHAnsi"/>
        </w:rPr>
      </w:pPr>
    </w:p>
    <w:p w14:paraId="63A53583" w14:textId="77777777" w:rsidR="0047064E" w:rsidRPr="00E91F4F" w:rsidRDefault="0047064E" w:rsidP="0047064E">
      <w:pPr>
        <w:rPr>
          <w:rFonts w:asciiTheme="majorHAnsi" w:hAnsiTheme="majorHAnsi"/>
        </w:rPr>
      </w:pPr>
    </w:p>
    <w:p w14:paraId="5402CE56" w14:textId="77777777" w:rsidR="0047064E" w:rsidRPr="00E91F4F" w:rsidRDefault="0047064E" w:rsidP="0047064E">
      <w:pPr>
        <w:rPr>
          <w:rFonts w:asciiTheme="majorHAnsi" w:hAnsiTheme="majorHAnsi"/>
        </w:rPr>
      </w:pPr>
    </w:p>
    <w:p w14:paraId="0AB29ABA" w14:textId="77777777" w:rsidR="005121D1" w:rsidRPr="00E91F4F" w:rsidRDefault="005121D1" w:rsidP="00492E4C">
      <w:pPr>
        <w:rPr>
          <w:rFonts w:asciiTheme="majorHAnsi" w:hAnsiTheme="majorHAnsi"/>
        </w:rPr>
      </w:pPr>
    </w:p>
    <w:p w14:paraId="00E6911D" w14:textId="77777777" w:rsidR="005121D1" w:rsidRPr="00E91F4F" w:rsidRDefault="005121D1" w:rsidP="00492E4C">
      <w:pPr>
        <w:rPr>
          <w:rFonts w:asciiTheme="majorHAnsi" w:hAnsiTheme="majorHAnsi"/>
        </w:rPr>
      </w:pPr>
    </w:p>
    <w:p w14:paraId="2859BA36" w14:textId="77777777" w:rsidR="005121D1" w:rsidRPr="00E91F4F" w:rsidRDefault="005121D1" w:rsidP="00492E4C">
      <w:pPr>
        <w:rPr>
          <w:rFonts w:asciiTheme="majorHAnsi" w:hAnsiTheme="majorHAnsi"/>
        </w:rPr>
      </w:pPr>
    </w:p>
    <w:p w14:paraId="154977B2" w14:textId="77777777" w:rsidR="000A4DBC" w:rsidRPr="00E91F4F" w:rsidRDefault="000A4DBC" w:rsidP="00492E4C">
      <w:pPr>
        <w:rPr>
          <w:rFonts w:asciiTheme="majorHAnsi" w:hAnsiTheme="majorHAnsi"/>
        </w:rPr>
      </w:pPr>
    </w:p>
    <w:p w14:paraId="3E81B0FB" w14:textId="77777777" w:rsidR="000A4DBC" w:rsidRPr="00E91F4F" w:rsidRDefault="000A4DBC" w:rsidP="00492E4C">
      <w:pPr>
        <w:rPr>
          <w:rFonts w:asciiTheme="majorHAnsi" w:hAnsiTheme="majorHAnsi"/>
        </w:rPr>
      </w:pPr>
    </w:p>
    <w:p w14:paraId="106F700E" w14:textId="77777777" w:rsidR="000A4DBC" w:rsidRPr="00E91F4F" w:rsidRDefault="000A4DBC" w:rsidP="00492E4C">
      <w:pPr>
        <w:rPr>
          <w:rFonts w:asciiTheme="majorHAnsi" w:hAnsiTheme="majorHAnsi"/>
        </w:rPr>
      </w:pPr>
    </w:p>
    <w:p w14:paraId="1E2A833C" w14:textId="77777777" w:rsidR="000A4DBC" w:rsidRPr="00E91F4F" w:rsidRDefault="000A4DBC" w:rsidP="00492E4C">
      <w:pPr>
        <w:rPr>
          <w:rFonts w:asciiTheme="majorHAnsi" w:hAnsiTheme="majorHAnsi"/>
        </w:rPr>
      </w:pPr>
    </w:p>
    <w:p w14:paraId="5FF94679" w14:textId="77777777" w:rsidR="000A4DBC" w:rsidRDefault="000A4DBC" w:rsidP="00492E4C">
      <w:pPr>
        <w:rPr>
          <w:rFonts w:asciiTheme="majorHAnsi" w:hAnsiTheme="majorHAnsi"/>
        </w:rPr>
      </w:pPr>
    </w:p>
    <w:p w14:paraId="79117A34" w14:textId="77777777" w:rsidR="00AE59C5" w:rsidRDefault="00AE59C5" w:rsidP="00492E4C">
      <w:pPr>
        <w:rPr>
          <w:rFonts w:asciiTheme="majorHAnsi" w:hAnsiTheme="majorHAnsi"/>
        </w:rPr>
      </w:pPr>
    </w:p>
    <w:p w14:paraId="2E8A0C76" w14:textId="77777777" w:rsidR="00AE59C5" w:rsidRDefault="00AE59C5" w:rsidP="00492E4C">
      <w:pPr>
        <w:rPr>
          <w:rFonts w:asciiTheme="majorHAnsi" w:hAnsiTheme="majorHAnsi"/>
        </w:rPr>
      </w:pPr>
    </w:p>
    <w:p w14:paraId="010CD02E" w14:textId="77777777" w:rsidR="00AE59C5" w:rsidRDefault="00AE59C5" w:rsidP="00492E4C">
      <w:pPr>
        <w:rPr>
          <w:rFonts w:asciiTheme="majorHAnsi" w:hAnsiTheme="majorHAnsi"/>
        </w:rPr>
      </w:pPr>
    </w:p>
    <w:p w14:paraId="639B28DC" w14:textId="77777777" w:rsidR="00AE59C5" w:rsidRDefault="00AE59C5" w:rsidP="00492E4C">
      <w:pPr>
        <w:rPr>
          <w:rFonts w:asciiTheme="majorHAnsi" w:hAnsiTheme="majorHAnsi"/>
        </w:rPr>
      </w:pPr>
    </w:p>
    <w:p w14:paraId="527B69F2" w14:textId="77777777" w:rsidR="00AE59C5" w:rsidRDefault="00AE59C5" w:rsidP="00492E4C">
      <w:pPr>
        <w:rPr>
          <w:rFonts w:asciiTheme="majorHAnsi" w:hAnsiTheme="majorHAnsi"/>
        </w:rPr>
      </w:pPr>
    </w:p>
    <w:p w14:paraId="639C4F0A" w14:textId="77777777" w:rsidR="00AE59C5" w:rsidRDefault="00AE59C5" w:rsidP="00492E4C">
      <w:pPr>
        <w:rPr>
          <w:rFonts w:asciiTheme="majorHAnsi" w:hAnsiTheme="majorHAnsi"/>
        </w:rPr>
      </w:pPr>
    </w:p>
    <w:p w14:paraId="7E912292" w14:textId="77777777" w:rsidR="00AE59C5" w:rsidRDefault="00AE59C5" w:rsidP="00492E4C">
      <w:pPr>
        <w:rPr>
          <w:rFonts w:asciiTheme="majorHAnsi" w:hAnsiTheme="majorHAnsi"/>
        </w:rPr>
      </w:pPr>
    </w:p>
    <w:p w14:paraId="20E8497B" w14:textId="77777777" w:rsidR="00AE59C5" w:rsidRPr="00E91F4F" w:rsidRDefault="00AE59C5" w:rsidP="00492E4C">
      <w:pPr>
        <w:rPr>
          <w:rFonts w:asciiTheme="majorHAnsi" w:hAnsiTheme="majorHAnsi"/>
        </w:rPr>
      </w:pPr>
    </w:p>
    <w:p w14:paraId="0A57B2B4" w14:textId="77777777" w:rsidR="000A4DBC" w:rsidRPr="00E91F4F" w:rsidRDefault="000A4DBC" w:rsidP="00492E4C">
      <w:pPr>
        <w:rPr>
          <w:rFonts w:asciiTheme="majorHAnsi" w:hAnsiTheme="majorHAnsi"/>
        </w:rPr>
      </w:pPr>
    </w:p>
    <w:p w14:paraId="616F4DA6" w14:textId="77777777" w:rsidR="000A4DBC" w:rsidRPr="00E91F4F" w:rsidRDefault="000A4DBC" w:rsidP="00492E4C">
      <w:pPr>
        <w:rPr>
          <w:rFonts w:asciiTheme="majorHAnsi" w:hAnsiTheme="majorHAnsi"/>
        </w:rPr>
      </w:pPr>
    </w:p>
    <w:p w14:paraId="0602C43B" w14:textId="77777777" w:rsidR="005121D1" w:rsidRPr="00E91F4F" w:rsidRDefault="005121D1" w:rsidP="00492E4C">
      <w:pPr>
        <w:rPr>
          <w:rFonts w:asciiTheme="majorHAnsi" w:hAnsiTheme="majorHAnsi"/>
        </w:rPr>
      </w:pPr>
    </w:p>
    <w:p w14:paraId="332EC6A1" w14:textId="77777777" w:rsidR="00FA18E6" w:rsidRPr="00E91F4F" w:rsidRDefault="00FA18E6" w:rsidP="00492E4C">
      <w:pPr>
        <w:rPr>
          <w:rFonts w:asciiTheme="majorHAnsi" w:hAnsiTheme="majorHAnsi"/>
        </w:rPr>
      </w:pPr>
    </w:p>
    <w:p w14:paraId="2486D4FF" w14:textId="77777777" w:rsidR="00FA18E6" w:rsidRPr="00E91F4F" w:rsidRDefault="00FA18E6" w:rsidP="00492E4C">
      <w:pPr>
        <w:rPr>
          <w:rFonts w:asciiTheme="majorHAnsi" w:hAnsiTheme="majorHAnsi"/>
        </w:rPr>
      </w:pPr>
    </w:p>
    <w:p w14:paraId="63A6118D" w14:textId="77777777" w:rsidR="00FA18E6" w:rsidRPr="00E91F4F" w:rsidRDefault="00FA18E6" w:rsidP="00492E4C">
      <w:pPr>
        <w:rPr>
          <w:rFonts w:asciiTheme="majorHAnsi" w:hAnsiTheme="majorHAnsi"/>
        </w:rPr>
      </w:pPr>
    </w:p>
    <w:p w14:paraId="74FC4308" w14:textId="77777777" w:rsidR="00EA3F75" w:rsidRPr="00E91F4F" w:rsidRDefault="00EA3F75" w:rsidP="00492E4C">
      <w:pPr>
        <w:rPr>
          <w:rFonts w:asciiTheme="majorHAnsi" w:hAnsiTheme="majorHAnsi"/>
        </w:rPr>
      </w:pPr>
    </w:p>
    <w:p w14:paraId="0CA490EE" w14:textId="77777777" w:rsidR="005121D1" w:rsidRPr="00E91F4F" w:rsidRDefault="005121D1" w:rsidP="00492E4C">
      <w:pPr>
        <w:rPr>
          <w:rFonts w:asciiTheme="majorHAnsi" w:hAnsiTheme="majorHAnsi"/>
        </w:rPr>
      </w:pPr>
    </w:p>
    <w:p w14:paraId="2058BA3A" w14:textId="77777777" w:rsidR="005121D1" w:rsidRPr="00E91F4F" w:rsidRDefault="005121D1" w:rsidP="005121D1">
      <w:pPr>
        <w:jc w:val="left"/>
        <w:rPr>
          <w:rFonts w:asciiTheme="majorHAnsi" w:hAnsiTheme="majorHAnsi"/>
        </w:rPr>
      </w:pPr>
      <w:r w:rsidRPr="00E91F4F">
        <w:rPr>
          <w:rFonts w:asciiTheme="majorHAnsi" w:hAnsiTheme="majorHAnsi"/>
        </w:rPr>
        <w:t>Opracowanie:</w:t>
      </w:r>
    </w:p>
    <w:p w14:paraId="06ED0CA7" w14:textId="77777777" w:rsidR="005121D1" w:rsidRPr="00E91F4F" w:rsidRDefault="005121D1" w:rsidP="005121D1">
      <w:pPr>
        <w:jc w:val="center"/>
        <w:rPr>
          <w:rFonts w:asciiTheme="majorHAnsi" w:hAnsiTheme="majorHAnsi"/>
        </w:rPr>
      </w:pPr>
      <w:r w:rsidRPr="00E91F4F">
        <w:rPr>
          <w:rFonts w:asciiTheme="majorHAnsi" w:hAnsiTheme="majorHAnsi" w:cs="Calibri"/>
          <w:noProof/>
          <w:lang w:eastAsia="pl-PL"/>
        </w:rPr>
        <w:drawing>
          <wp:anchor distT="0" distB="0" distL="114300" distR="114300" simplePos="0" relativeHeight="251655680" behindDoc="0" locked="0" layoutInCell="1" allowOverlap="1" wp14:anchorId="2E6E1D7D" wp14:editId="516E169B">
            <wp:simplePos x="0" y="0"/>
            <wp:positionH relativeFrom="margin">
              <wp:posOffset>0</wp:posOffset>
            </wp:positionH>
            <wp:positionV relativeFrom="paragraph">
              <wp:posOffset>0</wp:posOffset>
            </wp:positionV>
            <wp:extent cx="2914650" cy="734718"/>
            <wp:effectExtent l="0" t="0" r="0" b="8255"/>
            <wp:wrapNone/>
            <wp:docPr id="2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8655" cy="740769"/>
                    </a:xfrm>
                    <a:prstGeom prst="rect">
                      <a:avLst/>
                    </a:prstGeom>
                    <a:noFill/>
                    <a:ln>
                      <a:noFill/>
                    </a:ln>
                  </pic:spPr>
                </pic:pic>
              </a:graphicData>
            </a:graphic>
          </wp:anchor>
        </w:drawing>
      </w:r>
    </w:p>
    <w:p w14:paraId="4F0B2461" w14:textId="77777777" w:rsidR="002E2F24" w:rsidRPr="0047064E" w:rsidRDefault="005121D1" w:rsidP="0047064E">
      <w:pPr>
        <w:spacing w:after="0" w:line="240" w:lineRule="auto"/>
        <w:rPr>
          <w:rFonts w:asciiTheme="majorHAnsi" w:hAnsiTheme="majorHAnsi"/>
          <w:sz w:val="16"/>
          <w:szCs w:val="16"/>
        </w:rPr>
      </w:pPr>
      <w:r w:rsidRPr="00E91F4F">
        <w:rPr>
          <w:rFonts w:asciiTheme="majorHAnsi" w:hAnsiTheme="majorHAnsi"/>
        </w:rPr>
        <w:br w:type="column"/>
      </w:r>
    </w:p>
    <w:bookmarkStart w:id="0" w:name="_Toc176353511" w:displacedByCustomXml="next"/>
    <w:sdt>
      <w:sdtPr>
        <w:rPr>
          <w:rFonts w:ascii="Calibri Light" w:eastAsiaTheme="minorHAnsi" w:hAnsi="Calibri Light" w:cstheme="minorBidi"/>
          <w:b w:val="0"/>
          <w:color w:val="B99A01" w:themeColor="accent2" w:themeShade="BF"/>
          <w:sz w:val="22"/>
          <w:szCs w:val="22"/>
        </w:rPr>
        <w:id w:val="-1458180187"/>
        <w:docPartObj>
          <w:docPartGallery w:val="Table of Contents"/>
          <w:docPartUnique/>
        </w:docPartObj>
      </w:sdtPr>
      <w:sdtEndPr>
        <w:rPr>
          <w:bCs/>
          <w:color w:val="auto"/>
        </w:rPr>
      </w:sdtEndPr>
      <w:sdtContent>
        <w:p w14:paraId="797F828A" w14:textId="77777777" w:rsidR="002E2F24" w:rsidRPr="006D16F3" w:rsidRDefault="002E2F24" w:rsidP="00D4341C">
          <w:pPr>
            <w:pStyle w:val="Nagwek1"/>
            <w:rPr>
              <w:color w:val="731D00" w:themeColor="accent3" w:themeShade="80"/>
            </w:rPr>
          </w:pPr>
          <w:r w:rsidRPr="006D16F3">
            <w:rPr>
              <w:color w:val="731D00" w:themeColor="accent3" w:themeShade="80"/>
            </w:rPr>
            <w:t>Spis treści</w:t>
          </w:r>
          <w:bookmarkEnd w:id="0"/>
        </w:p>
        <w:p w14:paraId="47EFC837" w14:textId="341309A6" w:rsidR="008D608C" w:rsidRDefault="00DB07E5">
          <w:pPr>
            <w:pStyle w:val="Spistreci1"/>
            <w:rPr>
              <w:rFonts w:asciiTheme="minorHAnsi" w:eastAsiaTheme="minorEastAsia" w:hAnsiTheme="minorHAnsi"/>
              <w:b w:val="0"/>
              <w:kern w:val="2"/>
              <w:lang w:eastAsia="pl-PL"/>
              <w14:ligatures w14:val="standardContextual"/>
            </w:rPr>
          </w:pPr>
          <w:r>
            <w:rPr>
              <w:rFonts w:asciiTheme="majorHAnsi" w:hAnsiTheme="majorHAnsi"/>
            </w:rPr>
            <w:fldChar w:fldCharType="begin"/>
          </w:r>
          <w:r w:rsidR="00EF6EDF">
            <w:rPr>
              <w:rFonts w:asciiTheme="majorHAnsi" w:hAnsiTheme="majorHAnsi"/>
            </w:rPr>
            <w:instrText xml:space="preserve"> TOC \o "1-3" \h \z \u </w:instrText>
          </w:r>
          <w:r>
            <w:rPr>
              <w:rFonts w:asciiTheme="majorHAnsi" w:hAnsiTheme="majorHAnsi"/>
            </w:rPr>
            <w:fldChar w:fldCharType="separate"/>
          </w:r>
          <w:hyperlink w:anchor="_Toc176353511" w:history="1">
            <w:r w:rsidR="008D608C" w:rsidRPr="001F7A0C">
              <w:rPr>
                <w:rStyle w:val="Hipercze"/>
              </w:rPr>
              <w:t>Spis treści</w:t>
            </w:r>
            <w:r w:rsidR="008D608C">
              <w:rPr>
                <w:webHidden/>
              </w:rPr>
              <w:tab/>
            </w:r>
            <w:r w:rsidR="008D608C">
              <w:rPr>
                <w:webHidden/>
              </w:rPr>
              <w:fldChar w:fldCharType="begin"/>
            </w:r>
            <w:r w:rsidR="008D608C">
              <w:rPr>
                <w:webHidden/>
              </w:rPr>
              <w:instrText xml:space="preserve"> PAGEREF _Toc176353511 \h </w:instrText>
            </w:r>
            <w:r w:rsidR="008D608C">
              <w:rPr>
                <w:webHidden/>
              </w:rPr>
            </w:r>
            <w:r w:rsidR="008D608C">
              <w:rPr>
                <w:webHidden/>
              </w:rPr>
              <w:fldChar w:fldCharType="separate"/>
            </w:r>
            <w:r w:rsidR="00856E73">
              <w:rPr>
                <w:webHidden/>
              </w:rPr>
              <w:t>3</w:t>
            </w:r>
            <w:r w:rsidR="008D608C">
              <w:rPr>
                <w:webHidden/>
              </w:rPr>
              <w:fldChar w:fldCharType="end"/>
            </w:r>
          </w:hyperlink>
        </w:p>
        <w:p w14:paraId="54E0B614" w14:textId="3800F751" w:rsidR="008D608C" w:rsidRDefault="008D608C">
          <w:pPr>
            <w:pStyle w:val="Spistreci1"/>
            <w:rPr>
              <w:rFonts w:asciiTheme="minorHAnsi" w:eastAsiaTheme="minorEastAsia" w:hAnsiTheme="minorHAnsi"/>
              <w:b w:val="0"/>
              <w:kern w:val="2"/>
              <w:lang w:eastAsia="pl-PL"/>
              <w14:ligatures w14:val="standardContextual"/>
            </w:rPr>
          </w:pPr>
          <w:hyperlink w:anchor="_Toc176353512" w:history="1">
            <w:r w:rsidRPr="001F7A0C">
              <w:rPr>
                <w:rStyle w:val="Hipercze"/>
              </w:rPr>
              <w:t>1. Wprowadzenie</w:t>
            </w:r>
            <w:r>
              <w:rPr>
                <w:webHidden/>
              </w:rPr>
              <w:tab/>
            </w:r>
            <w:r>
              <w:rPr>
                <w:webHidden/>
              </w:rPr>
              <w:fldChar w:fldCharType="begin"/>
            </w:r>
            <w:r>
              <w:rPr>
                <w:webHidden/>
              </w:rPr>
              <w:instrText xml:space="preserve"> PAGEREF _Toc176353512 \h </w:instrText>
            </w:r>
            <w:r>
              <w:rPr>
                <w:webHidden/>
              </w:rPr>
            </w:r>
            <w:r>
              <w:rPr>
                <w:webHidden/>
              </w:rPr>
              <w:fldChar w:fldCharType="separate"/>
            </w:r>
            <w:r w:rsidR="00856E73">
              <w:rPr>
                <w:webHidden/>
              </w:rPr>
              <w:t>4</w:t>
            </w:r>
            <w:r>
              <w:rPr>
                <w:webHidden/>
              </w:rPr>
              <w:fldChar w:fldCharType="end"/>
            </w:r>
          </w:hyperlink>
        </w:p>
        <w:p w14:paraId="4BB5FDC6" w14:textId="226E0803" w:rsidR="008D608C" w:rsidRDefault="008D608C">
          <w:pPr>
            <w:pStyle w:val="Spistreci2"/>
            <w:tabs>
              <w:tab w:val="right" w:leader="dot" w:pos="9060"/>
            </w:tabs>
            <w:rPr>
              <w:rFonts w:asciiTheme="minorHAnsi" w:eastAsiaTheme="minorEastAsia" w:hAnsiTheme="minorHAnsi"/>
              <w:noProof/>
              <w:kern w:val="2"/>
              <w:lang w:eastAsia="pl-PL"/>
              <w14:ligatures w14:val="standardContextual"/>
            </w:rPr>
          </w:pPr>
          <w:hyperlink w:anchor="_Toc176353513" w:history="1">
            <w:r w:rsidRPr="001F7A0C">
              <w:rPr>
                <w:rStyle w:val="Hipercze"/>
                <w:noProof/>
              </w:rPr>
              <w:t>Podstawa prawna</w:t>
            </w:r>
            <w:r>
              <w:rPr>
                <w:noProof/>
                <w:webHidden/>
              </w:rPr>
              <w:tab/>
            </w:r>
            <w:r>
              <w:rPr>
                <w:noProof/>
                <w:webHidden/>
              </w:rPr>
              <w:fldChar w:fldCharType="begin"/>
            </w:r>
            <w:r>
              <w:rPr>
                <w:noProof/>
                <w:webHidden/>
              </w:rPr>
              <w:instrText xml:space="preserve"> PAGEREF _Toc176353513 \h </w:instrText>
            </w:r>
            <w:r>
              <w:rPr>
                <w:noProof/>
                <w:webHidden/>
              </w:rPr>
            </w:r>
            <w:r>
              <w:rPr>
                <w:noProof/>
                <w:webHidden/>
              </w:rPr>
              <w:fldChar w:fldCharType="separate"/>
            </w:r>
            <w:r w:rsidR="00856E73">
              <w:rPr>
                <w:noProof/>
                <w:webHidden/>
              </w:rPr>
              <w:t>4</w:t>
            </w:r>
            <w:r>
              <w:rPr>
                <w:noProof/>
                <w:webHidden/>
              </w:rPr>
              <w:fldChar w:fldCharType="end"/>
            </w:r>
          </w:hyperlink>
        </w:p>
        <w:p w14:paraId="1FD56CF9" w14:textId="231271B9" w:rsidR="008D608C" w:rsidRDefault="008D608C">
          <w:pPr>
            <w:pStyle w:val="Spistreci2"/>
            <w:tabs>
              <w:tab w:val="right" w:leader="dot" w:pos="9060"/>
            </w:tabs>
            <w:rPr>
              <w:rFonts w:asciiTheme="minorHAnsi" w:eastAsiaTheme="minorEastAsia" w:hAnsiTheme="minorHAnsi"/>
              <w:noProof/>
              <w:kern w:val="2"/>
              <w:lang w:eastAsia="pl-PL"/>
              <w14:ligatures w14:val="standardContextual"/>
            </w:rPr>
          </w:pPr>
          <w:hyperlink w:anchor="_Toc176353514" w:history="1">
            <w:r w:rsidRPr="001F7A0C">
              <w:rPr>
                <w:rStyle w:val="Hipercze"/>
                <w:rFonts w:asciiTheme="majorHAnsi" w:hAnsiTheme="majorHAnsi"/>
                <w:noProof/>
              </w:rPr>
              <w:t>Charakterystyka gminy</w:t>
            </w:r>
            <w:r>
              <w:rPr>
                <w:noProof/>
                <w:webHidden/>
              </w:rPr>
              <w:tab/>
            </w:r>
            <w:r>
              <w:rPr>
                <w:noProof/>
                <w:webHidden/>
              </w:rPr>
              <w:fldChar w:fldCharType="begin"/>
            </w:r>
            <w:r>
              <w:rPr>
                <w:noProof/>
                <w:webHidden/>
              </w:rPr>
              <w:instrText xml:space="preserve"> PAGEREF _Toc176353514 \h </w:instrText>
            </w:r>
            <w:r>
              <w:rPr>
                <w:noProof/>
                <w:webHidden/>
              </w:rPr>
            </w:r>
            <w:r>
              <w:rPr>
                <w:noProof/>
                <w:webHidden/>
              </w:rPr>
              <w:fldChar w:fldCharType="separate"/>
            </w:r>
            <w:r w:rsidR="00856E73">
              <w:rPr>
                <w:noProof/>
                <w:webHidden/>
              </w:rPr>
              <w:t>6</w:t>
            </w:r>
            <w:r>
              <w:rPr>
                <w:noProof/>
                <w:webHidden/>
              </w:rPr>
              <w:fldChar w:fldCharType="end"/>
            </w:r>
          </w:hyperlink>
        </w:p>
        <w:p w14:paraId="59C25057" w14:textId="723B5869" w:rsidR="008D608C" w:rsidRDefault="008D608C">
          <w:pPr>
            <w:pStyle w:val="Spistreci1"/>
            <w:rPr>
              <w:rFonts w:asciiTheme="minorHAnsi" w:eastAsiaTheme="minorEastAsia" w:hAnsiTheme="minorHAnsi"/>
              <w:b w:val="0"/>
              <w:kern w:val="2"/>
              <w:lang w:eastAsia="pl-PL"/>
              <w14:ligatures w14:val="standardContextual"/>
            </w:rPr>
          </w:pPr>
          <w:hyperlink w:anchor="_Toc176353515" w:history="1">
            <w:r w:rsidRPr="001F7A0C">
              <w:rPr>
                <w:rStyle w:val="Hipercze"/>
              </w:rPr>
              <w:t>2. Metodyka wyznaczania obszaru zdegradowanego</w:t>
            </w:r>
            <w:r>
              <w:rPr>
                <w:webHidden/>
              </w:rPr>
              <w:tab/>
            </w:r>
            <w:r>
              <w:rPr>
                <w:webHidden/>
              </w:rPr>
              <w:fldChar w:fldCharType="begin"/>
            </w:r>
            <w:r>
              <w:rPr>
                <w:webHidden/>
              </w:rPr>
              <w:instrText xml:space="preserve"> PAGEREF _Toc176353515 \h </w:instrText>
            </w:r>
            <w:r>
              <w:rPr>
                <w:webHidden/>
              </w:rPr>
            </w:r>
            <w:r>
              <w:rPr>
                <w:webHidden/>
              </w:rPr>
              <w:fldChar w:fldCharType="separate"/>
            </w:r>
            <w:r w:rsidR="00856E73">
              <w:rPr>
                <w:webHidden/>
              </w:rPr>
              <w:t>7</w:t>
            </w:r>
            <w:r>
              <w:rPr>
                <w:webHidden/>
              </w:rPr>
              <w:fldChar w:fldCharType="end"/>
            </w:r>
          </w:hyperlink>
        </w:p>
        <w:p w14:paraId="0E91092D" w14:textId="6072D28B" w:rsidR="008D608C" w:rsidRDefault="008D608C">
          <w:pPr>
            <w:pStyle w:val="Spistreci2"/>
            <w:tabs>
              <w:tab w:val="right" w:leader="dot" w:pos="9060"/>
            </w:tabs>
            <w:rPr>
              <w:rFonts w:asciiTheme="minorHAnsi" w:eastAsiaTheme="minorEastAsia" w:hAnsiTheme="minorHAnsi"/>
              <w:noProof/>
              <w:kern w:val="2"/>
              <w:lang w:eastAsia="pl-PL"/>
              <w14:ligatures w14:val="standardContextual"/>
            </w:rPr>
          </w:pPr>
          <w:hyperlink w:anchor="_Toc176353516" w:history="1">
            <w:r w:rsidRPr="001F7A0C">
              <w:rPr>
                <w:rStyle w:val="Hipercze"/>
                <w:noProof/>
              </w:rPr>
              <w:t>Charakterystyka wyróżnionych obszarów porównawczych</w:t>
            </w:r>
            <w:r>
              <w:rPr>
                <w:noProof/>
                <w:webHidden/>
              </w:rPr>
              <w:tab/>
            </w:r>
            <w:r>
              <w:rPr>
                <w:noProof/>
                <w:webHidden/>
              </w:rPr>
              <w:fldChar w:fldCharType="begin"/>
            </w:r>
            <w:r>
              <w:rPr>
                <w:noProof/>
                <w:webHidden/>
              </w:rPr>
              <w:instrText xml:space="preserve"> PAGEREF _Toc176353516 \h </w:instrText>
            </w:r>
            <w:r>
              <w:rPr>
                <w:noProof/>
                <w:webHidden/>
              </w:rPr>
            </w:r>
            <w:r>
              <w:rPr>
                <w:noProof/>
                <w:webHidden/>
              </w:rPr>
              <w:fldChar w:fldCharType="separate"/>
            </w:r>
            <w:r w:rsidR="00856E73">
              <w:rPr>
                <w:noProof/>
                <w:webHidden/>
              </w:rPr>
              <w:t>9</w:t>
            </w:r>
            <w:r>
              <w:rPr>
                <w:noProof/>
                <w:webHidden/>
              </w:rPr>
              <w:fldChar w:fldCharType="end"/>
            </w:r>
          </w:hyperlink>
        </w:p>
        <w:p w14:paraId="6D19C894" w14:textId="26770918" w:rsidR="008D608C" w:rsidRDefault="008D608C">
          <w:pPr>
            <w:pStyle w:val="Spistreci2"/>
            <w:tabs>
              <w:tab w:val="right" w:leader="dot" w:pos="9060"/>
            </w:tabs>
            <w:rPr>
              <w:rFonts w:asciiTheme="minorHAnsi" w:eastAsiaTheme="minorEastAsia" w:hAnsiTheme="minorHAnsi"/>
              <w:noProof/>
              <w:kern w:val="2"/>
              <w:lang w:eastAsia="pl-PL"/>
              <w14:ligatures w14:val="standardContextual"/>
            </w:rPr>
          </w:pPr>
          <w:hyperlink w:anchor="_Toc176353517" w:history="1">
            <w:r w:rsidRPr="001F7A0C">
              <w:rPr>
                <w:rStyle w:val="Hipercze"/>
                <w:rFonts w:asciiTheme="majorHAnsi" w:hAnsiTheme="majorHAnsi"/>
                <w:noProof/>
              </w:rPr>
              <w:t>Dobór kryteriów delimitacji obszaru zdegradowanego</w:t>
            </w:r>
            <w:r>
              <w:rPr>
                <w:noProof/>
                <w:webHidden/>
              </w:rPr>
              <w:tab/>
            </w:r>
            <w:r>
              <w:rPr>
                <w:noProof/>
                <w:webHidden/>
              </w:rPr>
              <w:fldChar w:fldCharType="begin"/>
            </w:r>
            <w:r>
              <w:rPr>
                <w:noProof/>
                <w:webHidden/>
              </w:rPr>
              <w:instrText xml:space="preserve"> PAGEREF _Toc176353517 \h </w:instrText>
            </w:r>
            <w:r>
              <w:rPr>
                <w:noProof/>
                <w:webHidden/>
              </w:rPr>
            </w:r>
            <w:r>
              <w:rPr>
                <w:noProof/>
                <w:webHidden/>
              </w:rPr>
              <w:fldChar w:fldCharType="separate"/>
            </w:r>
            <w:r w:rsidR="00856E73">
              <w:rPr>
                <w:noProof/>
                <w:webHidden/>
              </w:rPr>
              <w:t>11</w:t>
            </w:r>
            <w:r>
              <w:rPr>
                <w:noProof/>
                <w:webHidden/>
              </w:rPr>
              <w:fldChar w:fldCharType="end"/>
            </w:r>
          </w:hyperlink>
        </w:p>
        <w:p w14:paraId="1130CFAD" w14:textId="28B90D73" w:rsidR="008D608C" w:rsidRDefault="008D608C">
          <w:pPr>
            <w:pStyle w:val="Spistreci1"/>
            <w:rPr>
              <w:rFonts w:asciiTheme="minorHAnsi" w:eastAsiaTheme="minorEastAsia" w:hAnsiTheme="minorHAnsi"/>
              <w:b w:val="0"/>
              <w:kern w:val="2"/>
              <w:lang w:eastAsia="pl-PL"/>
              <w14:ligatures w14:val="standardContextual"/>
            </w:rPr>
          </w:pPr>
          <w:hyperlink w:anchor="_Toc176353518" w:history="1">
            <w:r w:rsidRPr="001F7A0C">
              <w:rPr>
                <w:rStyle w:val="Hipercze"/>
              </w:rPr>
              <w:t>3. Diagnoza obszaru zdegradowanego</w:t>
            </w:r>
            <w:r>
              <w:rPr>
                <w:webHidden/>
              </w:rPr>
              <w:tab/>
            </w:r>
            <w:r>
              <w:rPr>
                <w:webHidden/>
              </w:rPr>
              <w:fldChar w:fldCharType="begin"/>
            </w:r>
            <w:r>
              <w:rPr>
                <w:webHidden/>
              </w:rPr>
              <w:instrText xml:space="preserve"> PAGEREF _Toc176353518 \h </w:instrText>
            </w:r>
            <w:r>
              <w:rPr>
                <w:webHidden/>
              </w:rPr>
            </w:r>
            <w:r>
              <w:rPr>
                <w:webHidden/>
              </w:rPr>
              <w:fldChar w:fldCharType="separate"/>
            </w:r>
            <w:r w:rsidR="00856E73">
              <w:rPr>
                <w:webHidden/>
              </w:rPr>
              <w:t>15</w:t>
            </w:r>
            <w:r>
              <w:rPr>
                <w:webHidden/>
              </w:rPr>
              <w:fldChar w:fldCharType="end"/>
            </w:r>
          </w:hyperlink>
        </w:p>
        <w:p w14:paraId="189BE7B5" w14:textId="328269B5" w:rsidR="008D608C" w:rsidRDefault="008D608C">
          <w:pPr>
            <w:pStyle w:val="Spistreci2"/>
            <w:tabs>
              <w:tab w:val="right" w:leader="dot" w:pos="9060"/>
            </w:tabs>
            <w:rPr>
              <w:rFonts w:asciiTheme="minorHAnsi" w:eastAsiaTheme="minorEastAsia" w:hAnsiTheme="minorHAnsi"/>
              <w:noProof/>
              <w:kern w:val="2"/>
              <w:lang w:eastAsia="pl-PL"/>
              <w14:ligatures w14:val="standardContextual"/>
            </w:rPr>
          </w:pPr>
          <w:hyperlink w:anchor="_Toc176353519" w:history="1">
            <w:r w:rsidRPr="001F7A0C">
              <w:rPr>
                <w:rStyle w:val="Hipercze"/>
                <w:noProof/>
              </w:rPr>
              <w:t>Sfera społeczna</w:t>
            </w:r>
            <w:r>
              <w:rPr>
                <w:noProof/>
                <w:webHidden/>
              </w:rPr>
              <w:tab/>
            </w:r>
            <w:r>
              <w:rPr>
                <w:noProof/>
                <w:webHidden/>
              </w:rPr>
              <w:fldChar w:fldCharType="begin"/>
            </w:r>
            <w:r>
              <w:rPr>
                <w:noProof/>
                <w:webHidden/>
              </w:rPr>
              <w:instrText xml:space="preserve"> PAGEREF _Toc176353519 \h </w:instrText>
            </w:r>
            <w:r>
              <w:rPr>
                <w:noProof/>
                <w:webHidden/>
              </w:rPr>
            </w:r>
            <w:r>
              <w:rPr>
                <w:noProof/>
                <w:webHidden/>
              </w:rPr>
              <w:fldChar w:fldCharType="separate"/>
            </w:r>
            <w:r w:rsidR="00856E73">
              <w:rPr>
                <w:noProof/>
                <w:webHidden/>
              </w:rPr>
              <w:t>15</w:t>
            </w:r>
            <w:r>
              <w:rPr>
                <w:noProof/>
                <w:webHidden/>
              </w:rPr>
              <w:fldChar w:fldCharType="end"/>
            </w:r>
          </w:hyperlink>
        </w:p>
        <w:p w14:paraId="3014C5A6" w14:textId="2CDC3229" w:rsidR="008D608C" w:rsidRDefault="008D608C">
          <w:pPr>
            <w:pStyle w:val="Spistreci2"/>
            <w:tabs>
              <w:tab w:val="right" w:leader="dot" w:pos="9060"/>
            </w:tabs>
            <w:rPr>
              <w:rFonts w:asciiTheme="minorHAnsi" w:eastAsiaTheme="minorEastAsia" w:hAnsiTheme="minorHAnsi"/>
              <w:noProof/>
              <w:kern w:val="2"/>
              <w:lang w:eastAsia="pl-PL"/>
              <w14:ligatures w14:val="standardContextual"/>
            </w:rPr>
          </w:pPr>
          <w:hyperlink w:anchor="_Toc176353520" w:history="1">
            <w:r w:rsidRPr="001F7A0C">
              <w:rPr>
                <w:rStyle w:val="Hipercze"/>
                <w:noProof/>
              </w:rPr>
              <w:t>Sfera gospodarcza</w:t>
            </w:r>
            <w:r>
              <w:rPr>
                <w:noProof/>
                <w:webHidden/>
              </w:rPr>
              <w:tab/>
            </w:r>
            <w:r>
              <w:rPr>
                <w:noProof/>
                <w:webHidden/>
              </w:rPr>
              <w:fldChar w:fldCharType="begin"/>
            </w:r>
            <w:r>
              <w:rPr>
                <w:noProof/>
                <w:webHidden/>
              </w:rPr>
              <w:instrText xml:space="preserve"> PAGEREF _Toc176353520 \h </w:instrText>
            </w:r>
            <w:r>
              <w:rPr>
                <w:noProof/>
                <w:webHidden/>
              </w:rPr>
            </w:r>
            <w:r>
              <w:rPr>
                <w:noProof/>
                <w:webHidden/>
              </w:rPr>
              <w:fldChar w:fldCharType="separate"/>
            </w:r>
            <w:r w:rsidR="00856E73">
              <w:rPr>
                <w:noProof/>
                <w:webHidden/>
              </w:rPr>
              <w:t>28</w:t>
            </w:r>
            <w:r>
              <w:rPr>
                <w:noProof/>
                <w:webHidden/>
              </w:rPr>
              <w:fldChar w:fldCharType="end"/>
            </w:r>
          </w:hyperlink>
        </w:p>
        <w:p w14:paraId="27EF424E" w14:textId="5A87E65B" w:rsidR="008D608C" w:rsidRDefault="008D608C">
          <w:pPr>
            <w:pStyle w:val="Spistreci2"/>
            <w:tabs>
              <w:tab w:val="right" w:leader="dot" w:pos="9060"/>
            </w:tabs>
            <w:rPr>
              <w:rFonts w:asciiTheme="minorHAnsi" w:eastAsiaTheme="minorEastAsia" w:hAnsiTheme="minorHAnsi"/>
              <w:noProof/>
              <w:kern w:val="2"/>
              <w:lang w:eastAsia="pl-PL"/>
              <w14:ligatures w14:val="standardContextual"/>
            </w:rPr>
          </w:pPr>
          <w:hyperlink w:anchor="_Toc176353521" w:history="1">
            <w:r w:rsidRPr="001F7A0C">
              <w:rPr>
                <w:rStyle w:val="Hipercze"/>
                <w:noProof/>
              </w:rPr>
              <w:t>Sfera środowiskowa</w:t>
            </w:r>
            <w:r>
              <w:rPr>
                <w:noProof/>
                <w:webHidden/>
              </w:rPr>
              <w:tab/>
            </w:r>
            <w:r>
              <w:rPr>
                <w:noProof/>
                <w:webHidden/>
              </w:rPr>
              <w:fldChar w:fldCharType="begin"/>
            </w:r>
            <w:r>
              <w:rPr>
                <w:noProof/>
                <w:webHidden/>
              </w:rPr>
              <w:instrText xml:space="preserve"> PAGEREF _Toc176353521 \h </w:instrText>
            </w:r>
            <w:r>
              <w:rPr>
                <w:noProof/>
                <w:webHidden/>
              </w:rPr>
            </w:r>
            <w:r>
              <w:rPr>
                <w:noProof/>
                <w:webHidden/>
              </w:rPr>
              <w:fldChar w:fldCharType="separate"/>
            </w:r>
            <w:r w:rsidR="00856E73">
              <w:rPr>
                <w:noProof/>
                <w:webHidden/>
              </w:rPr>
              <w:t>31</w:t>
            </w:r>
            <w:r>
              <w:rPr>
                <w:noProof/>
                <w:webHidden/>
              </w:rPr>
              <w:fldChar w:fldCharType="end"/>
            </w:r>
          </w:hyperlink>
        </w:p>
        <w:p w14:paraId="20CF6B60" w14:textId="6780F6A9" w:rsidR="008D608C" w:rsidRDefault="008D608C">
          <w:pPr>
            <w:pStyle w:val="Spistreci2"/>
            <w:tabs>
              <w:tab w:val="right" w:leader="dot" w:pos="9060"/>
            </w:tabs>
            <w:rPr>
              <w:rFonts w:asciiTheme="minorHAnsi" w:eastAsiaTheme="minorEastAsia" w:hAnsiTheme="minorHAnsi"/>
              <w:noProof/>
              <w:kern w:val="2"/>
              <w:lang w:eastAsia="pl-PL"/>
              <w14:ligatures w14:val="standardContextual"/>
            </w:rPr>
          </w:pPr>
          <w:hyperlink w:anchor="_Toc176353522" w:history="1">
            <w:r w:rsidRPr="001F7A0C">
              <w:rPr>
                <w:rStyle w:val="Hipercze"/>
                <w:noProof/>
              </w:rPr>
              <w:t>Sfera przestrzenno-funkcjonalna</w:t>
            </w:r>
            <w:r>
              <w:rPr>
                <w:noProof/>
                <w:webHidden/>
              </w:rPr>
              <w:tab/>
            </w:r>
            <w:r>
              <w:rPr>
                <w:noProof/>
                <w:webHidden/>
              </w:rPr>
              <w:fldChar w:fldCharType="begin"/>
            </w:r>
            <w:r>
              <w:rPr>
                <w:noProof/>
                <w:webHidden/>
              </w:rPr>
              <w:instrText xml:space="preserve"> PAGEREF _Toc176353522 \h </w:instrText>
            </w:r>
            <w:r>
              <w:rPr>
                <w:noProof/>
                <w:webHidden/>
              </w:rPr>
            </w:r>
            <w:r>
              <w:rPr>
                <w:noProof/>
                <w:webHidden/>
              </w:rPr>
              <w:fldChar w:fldCharType="separate"/>
            </w:r>
            <w:r w:rsidR="00856E73">
              <w:rPr>
                <w:noProof/>
                <w:webHidden/>
              </w:rPr>
              <w:t>38</w:t>
            </w:r>
            <w:r>
              <w:rPr>
                <w:noProof/>
                <w:webHidden/>
              </w:rPr>
              <w:fldChar w:fldCharType="end"/>
            </w:r>
          </w:hyperlink>
        </w:p>
        <w:p w14:paraId="50570ED3" w14:textId="2BB9F255" w:rsidR="008D608C" w:rsidRDefault="008D608C">
          <w:pPr>
            <w:pStyle w:val="Spistreci2"/>
            <w:tabs>
              <w:tab w:val="right" w:leader="dot" w:pos="9060"/>
            </w:tabs>
            <w:rPr>
              <w:rFonts w:asciiTheme="minorHAnsi" w:eastAsiaTheme="minorEastAsia" w:hAnsiTheme="minorHAnsi"/>
              <w:noProof/>
              <w:kern w:val="2"/>
              <w:lang w:eastAsia="pl-PL"/>
              <w14:ligatures w14:val="standardContextual"/>
            </w:rPr>
          </w:pPr>
          <w:hyperlink w:anchor="_Toc176353523" w:history="1">
            <w:r w:rsidRPr="001F7A0C">
              <w:rPr>
                <w:rStyle w:val="Hipercze"/>
                <w:noProof/>
              </w:rPr>
              <w:t>Sfera techniczna</w:t>
            </w:r>
            <w:r>
              <w:rPr>
                <w:noProof/>
                <w:webHidden/>
              </w:rPr>
              <w:tab/>
            </w:r>
            <w:r>
              <w:rPr>
                <w:noProof/>
                <w:webHidden/>
              </w:rPr>
              <w:fldChar w:fldCharType="begin"/>
            </w:r>
            <w:r>
              <w:rPr>
                <w:noProof/>
                <w:webHidden/>
              </w:rPr>
              <w:instrText xml:space="preserve"> PAGEREF _Toc176353523 \h </w:instrText>
            </w:r>
            <w:r>
              <w:rPr>
                <w:noProof/>
                <w:webHidden/>
              </w:rPr>
            </w:r>
            <w:r>
              <w:rPr>
                <w:noProof/>
                <w:webHidden/>
              </w:rPr>
              <w:fldChar w:fldCharType="separate"/>
            </w:r>
            <w:r w:rsidR="00856E73">
              <w:rPr>
                <w:noProof/>
                <w:webHidden/>
              </w:rPr>
              <w:t>43</w:t>
            </w:r>
            <w:r>
              <w:rPr>
                <w:noProof/>
                <w:webHidden/>
              </w:rPr>
              <w:fldChar w:fldCharType="end"/>
            </w:r>
          </w:hyperlink>
        </w:p>
        <w:p w14:paraId="36E0A366" w14:textId="6A97820E" w:rsidR="008D608C" w:rsidRDefault="008D608C">
          <w:pPr>
            <w:pStyle w:val="Spistreci1"/>
            <w:rPr>
              <w:rFonts w:asciiTheme="minorHAnsi" w:eastAsiaTheme="minorEastAsia" w:hAnsiTheme="minorHAnsi"/>
              <w:b w:val="0"/>
              <w:kern w:val="2"/>
              <w:lang w:eastAsia="pl-PL"/>
              <w14:ligatures w14:val="standardContextual"/>
            </w:rPr>
          </w:pPr>
          <w:hyperlink w:anchor="_Toc176353524" w:history="1">
            <w:r w:rsidRPr="001F7A0C">
              <w:rPr>
                <w:rStyle w:val="Hipercze"/>
              </w:rPr>
              <w:t>4. Podsumowanie analizy</w:t>
            </w:r>
            <w:r>
              <w:rPr>
                <w:webHidden/>
              </w:rPr>
              <w:tab/>
            </w:r>
            <w:r>
              <w:rPr>
                <w:webHidden/>
              </w:rPr>
              <w:fldChar w:fldCharType="begin"/>
            </w:r>
            <w:r>
              <w:rPr>
                <w:webHidden/>
              </w:rPr>
              <w:instrText xml:space="preserve"> PAGEREF _Toc176353524 \h </w:instrText>
            </w:r>
            <w:r>
              <w:rPr>
                <w:webHidden/>
              </w:rPr>
            </w:r>
            <w:r>
              <w:rPr>
                <w:webHidden/>
              </w:rPr>
              <w:fldChar w:fldCharType="separate"/>
            </w:r>
            <w:r w:rsidR="00856E73">
              <w:rPr>
                <w:webHidden/>
              </w:rPr>
              <w:t>47</w:t>
            </w:r>
            <w:r>
              <w:rPr>
                <w:webHidden/>
              </w:rPr>
              <w:fldChar w:fldCharType="end"/>
            </w:r>
          </w:hyperlink>
        </w:p>
        <w:p w14:paraId="62E9455D" w14:textId="36EB730C" w:rsidR="008D608C" w:rsidRDefault="008D608C">
          <w:pPr>
            <w:pStyle w:val="Spistreci1"/>
            <w:rPr>
              <w:rFonts w:asciiTheme="minorHAnsi" w:eastAsiaTheme="minorEastAsia" w:hAnsiTheme="minorHAnsi"/>
              <w:b w:val="0"/>
              <w:kern w:val="2"/>
              <w:lang w:eastAsia="pl-PL"/>
              <w14:ligatures w14:val="standardContextual"/>
            </w:rPr>
          </w:pPr>
          <w:hyperlink w:anchor="_Toc176353525" w:history="1">
            <w:r w:rsidRPr="001F7A0C">
              <w:rPr>
                <w:rStyle w:val="Hipercze"/>
              </w:rPr>
              <w:t>5. Wyznaczanie obszaru zdegradowanego i obszaru rewitalizacji</w:t>
            </w:r>
            <w:r>
              <w:rPr>
                <w:webHidden/>
              </w:rPr>
              <w:tab/>
            </w:r>
            <w:r>
              <w:rPr>
                <w:webHidden/>
              </w:rPr>
              <w:fldChar w:fldCharType="begin"/>
            </w:r>
            <w:r>
              <w:rPr>
                <w:webHidden/>
              </w:rPr>
              <w:instrText xml:space="preserve"> PAGEREF _Toc176353525 \h </w:instrText>
            </w:r>
            <w:r>
              <w:rPr>
                <w:webHidden/>
              </w:rPr>
            </w:r>
            <w:r>
              <w:rPr>
                <w:webHidden/>
              </w:rPr>
              <w:fldChar w:fldCharType="separate"/>
            </w:r>
            <w:r w:rsidR="00856E73">
              <w:rPr>
                <w:webHidden/>
              </w:rPr>
              <w:t>53</w:t>
            </w:r>
            <w:r>
              <w:rPr>
                <w:webHidden/>
              </w:rPr>
              <w:fldChar w:fldCharType="end"/>
            </w:r>
          </w:hyperlink>
        </w:p>
        <w:p w14:paraId="2A16DB4D" w14:textId="5B2B3692" w:rsidR="008D608C" w:rsidRDefault="008D608C">
          <w:pPr>
            <w:pStyle w:val="Spistreci1"/>
            <w:rPr>
              <w:rFonts w:asciiTheme="minorHAnsi" w:eastAsiaTheme="minorEastAsia" w:hAnsiTheme="minorHAnsi"/>
              <w:b w:val="0"/>
              <w:kern w:val="2"/>
              <w:lang w:eastAsia="pl-PL"/>
              <w14:ligatures w14:val="standardContextual"/>
            </w:rPr>
          </w:pPr>
          <w:hyperlink w:anchor="_Toc176353526" w:history="1">
            <w:r w:rsidRPr="001F7A0C">
              <w:rPr>
                <w:rStyle w:val="Hipercze"/>
              </w:rPr>
              <w:t>6. Spis grafik i tabel</w:t>
            </w:r>
            <w:r>
              <w:rPr>
                <w:webHidden/>
              </w:rPr>
              <w:tab/>
            </w:r>
            <w:r>
              <w:rPr>
                <w:webHidden/>
              </w:rPr>
              <w:fldChar w:fldCharType="begin"/>
            </w:r>
            <w:r>
              <w:rPr>
                <w:webHidden/>
              </w:rPr>
              <w:instrText xml:space="preserve"> PAGEREF _Toc176353526 \h </w:instrText>
            </w:r>
            <w:r>
              <w:rPr>
                <w:webHidden/>
              </w:rPr>
            </w:r>
            <w:r>
              <w:rPr>
                <w:webHidden/>
              </w:rPr>
              <w:fldChar w:fldCharType="separate"/>
            </w:r>
            <w:r w:rsidR="00856E73">
              <w:rPr>
                <w:webHidden/>
              </w:rPr>
              <w:t>60</w:t>
            </w:r>
            <w:r>
              <w:rPr>
                <w:webHidden/>
              </w:rPr>
              <w:fldChar w:fldCharType="end"/>
            </w:r>
          </w:hyperlink>
        </w:p>
        <w:p w14:paraId="3A2467F2" w14:textId="49E7DCA2" w:rsidR="002E2F24" w:rsidRPr="00E91F4F" w:rsidRDefault="00DB07E5">
          <w:pPr>
            <w:rPr>
              <w:rFonts w:asciiTheme="majorHAnsi" w:hAnsiTheme="majorHAnsi"/>
            </w:rPr>
          </w:pPr>
          <w:r>
            <w:rPr>
              <w:rFonts w:asciiTheme="majorHAnsi" w:hAnsiTheme="majorHAnsi"/>
            </w:rPr>
            <w:fldChar w:fldCharType="end"/>
          </w:r>
        </w:p>
      </w:sdtContent>
    </w:sdt>
    <w:p w14:paraId="21B47FC4" w14:textId="77777777" w:rsidR="002E2F24" w:rsidRPr="00E91F4F" w:rsidRDefault="002E2F24" w:rsidP="00492E4C">
      <w:pPr>
        <w:rPr>
          <w:rFonts w:asciiTheme="majorHAnsi" w:hAnsiTheme="majorHAnsi"/>
        </w:rPr>
      </w:pPr>
    </w:p>
    <w:p w14:paraId="2496354E" w14:textId="77777777" w:rsidR="005121D1" w:rsidRPr="00E91F4F" w:rsidRDefault="005121D1" w:rsidP="005121D1">
      <w:pPr>
        <w:rPr>
          <w:rFonts w:asciiTheme="majorHAnsi" w:hAnsiTheme="majorHAnsi"/>
        </w:rPr>
      </w:pPr>
      <w:r w:rsidRPr="00E91F4F">
        <w:rPr>
          <w:rFonts w:asciiTheme="majorHAnsi" w:hAnsiTheme="majorHAnsi"/>
        </w:rPr>
        <w:br w:type="page"/>
      </w:r>
    </w:p>
    <w:p w14:paraId="3187C688" w14:textId="77777777" w:rsidR="005532D6" w:rsidRPr="006D16F3" w:rsidRDefault="005121D1" w:rsidP="00E05364">
      <w:pPr>
        <w:pStyle w:val="Nagwek1"/>
        <w:rPr>
          <w:color w:val="731D00" w:themeColor="accent3" w:themeShade="80"/>
        </w:rPr>
      </w:pPr>
      <w:bookmarkStart w:id="1" w:name="_Toc176353512"/>
      <w:r w:rsidRPr="006D16F3">
        <w:rPr>
          <w:color w:val="731D00" w:themeColor="accent3" w:themeShade="80"/>
        </w:rPr>
        <w:t>1</w:t>
      </w:r>
      <w:r w:rsidR="008B1C5F" w:rsidRPr="006D16F3">
        <w:rPr>
          <w:color w:val="731D00" w:themeColor="accent3" w:themeShade="80"/>
        </w:rPr>
        <w:t>. W</w:t>
      </w:r>
      <w:r w:rsidR="00492E4C" w:rsidRPr="006D16F3">
        <w:rPr>
          <w:color w:val="731D00" w:themeColor="accent3" w:themeShade="80"/>
        </w:rPr>
        <w:t>prowadzenie</w:t>
      </w:r>
      <w:bookmarkEnd w:id="1"/>
    </w:p>
    <w:p w14:paraId="2A2AEEE9" w14:textId="4E75A5CA" w:rsidR="00E152B0" w:rsidRPr="00DF06B8" w:rsidRDefault="00567BCB" w:rsidP="00C22E36">
      <w:pPr>
        <w:rPr>
          <w:rFonts w:cs="Calibri Light"/>
          <w:color w:val="000000"/>
        </w:rPr>
      </w:pPr>
      <w:r w:rsidRPr="00567BCB">
        <w:t xml:space="preserve">Diagnoza delimitacyjna </w:t>
      </w:r>
      <w:r>
        <w:t>stanowi pierwszy etap</w:t>
      </w:r>
      <w:r w:rsidRPr="00567BCB">
        <w:t xml:space="preserve"> opracowania Gminnego Programu Rewitalizacji Gminy</w:t>
      </w:r>
      <w:r>
        <w:t xml:space="preserve"> </w:t>
      </w:r>
      <w:r w:rsidR="00C61344">
        <w:t>Dobrzyca</w:t>
      </w:r>
      <w:r w:rsidR="007953CB">
        <w:t xml:space="preserve">. Niniejszy dokument identyfikuje </w:t>
      </w:r>
      <w:r w:rsidR="00F25A2D">
        <w:t>tereny</w:t>
      </w:r>
      <w:r w:rsidR="007953CB">
        <w:t>, które wymagają przeprowadzenia rewitalizacji, czyli obszary o wysokim natężeniu problemów społecznych, gospodarczych, środowiskowych, przestrzenno-funkcjonalnych oraz technicznych. Diagnoza stanowi podstawę do wyznaczenia obszaru zdegradowanego oraz obszaru rewitalizacji.</w:t>
      </w:r>
    </w:p>
    <w:p w14:paraId="4C1C208F" w14:textId="77777777" w:rsidR="00492E4C" w:rsidRPr="006D16F3" w:rsidRDefault="00492E4C" w:rsidP="00276538">
      <w:pPr>
        <w:pStyle w:val="Nagwek2"/>
        <w:spacing w:before="0"/>
        <w:rPr>
          <w:color w:val="FF8157" w:themeColor="accent3" w:themeTint="99"/>
        </w:rPr>
      </w:pPr>
      <w:bookmarkStart w:id="2" w:name="_Toc176353513"/>
      <w:r w:rsidRPr="006D16F3">
        <w:rPr>
          <w:color w:val="FF8157" w:themeColor="accent3" w:themeTint="99"/>
        </w:rPr>
        <w:t>Podstawa prawna</w:t>
      </w:r>
      <w:bookmarkEnd w:id="2"/>
    </w:p>
    <w:p w14:paraId="6E19E577" w14:textId="6500D09E" w:rsidR="00DE5BAE" w:rsidRPr="00E91F4F" w:rsidRDefault="00E942F3" w:rsidP="00276538">
      <w:pPr>
        <w:spacing w:after="60"/>
        <w:rPr>
          <w:rFonts w:asciiTheme="majorHAnsi" w:hAnsiTheme="majorHAnsi"/>
        </w:rPr>
      </w:pPr>
      <w:r w:rsidRPr="00E942F3">
        <w:rPr>
          <w:rFonts w:asciiTheme="majorHAnsi" w:hAnsiTheme="majorHAnsi"/>
        </w:rPr>
        <w:t xml:space="preserve">Kwestie dotyczące </w:t>
      </w:r>
      <w:r w:rsidR="003E1524">
        <w:rPr>
          <w:rFonts w:asciiTheme="majorHAnsi" w:hAnsiTheme="majorHAnsi"/>
        </w:rPr>
        <w:t xml:space="preserve">procesu </w:t>
      </w:r>
      <w:r w:rsidRPr="00E942F3">
        <w:rPr>
          <w:rFonts w:asciiTheme="majorHAnsi" w:hAnsiTheme="majorHAnsi"/>
        </w:rPr>
        <w:t xml:space="preserve">rewitalizacji oraz </w:t>
      </w:r>
      <w:r w:rsidR="003E1524">
        <w:rPr>
          <w:rFonts w:asciiTheme="majorHAnsi" w:hAnsiTheme="majorHAnsi"/>
        </w:rPr>
        <w:t xml:space="preserve">sposobu </w:t>
      </w:r>
      <w:r w:rsidRPr="00E942F3">
        <w:rPr>
          <w:rFonts w:asciiTheme="majorHAnsi" w:hAnsiTheme="majorHAnsi"/>
        </w:rPr>
        <w:t>przeprowadzeni</w:t>
      </w:r>
      <w:r>
        <w:rPr>
          <w:rFonts w:asciiTheme="majorHAnsi" w:hAnsiTheme="majorHAnsi"/>
        </w:rPr>
        <w:t>a diagnozy</w:t>
      </w:r>
      <w:r w:rsidR="003E1524">
        <w:rPr>
          <w:rFonts w:asciiTheme="majorHAnsi" w:hAnsiTheme="majorHAnsi"/>
        </w:rPr>
        <w:t xml:space="preserve"> delimitacyjnej</w:t>
      </w:r>
      <w:r>
        <w:rPr>
          <w:rFonts w:asciiTheme="majorHAnsi" w:hAnsiTheme="majorHAnsi"/>
        </w:rPr>
        <w:t xml:space="preserve"> </w:t>
      </w:r>
      <w:r w:rsidRPr="00E942F3">
        <w:rPr>
          <w:rFonts w:asciiTheme="majorHAnsi" w:hAnsiTheme="majorHAnsi"/>
        </w:rPr>
        <w:t>określa wsp</w:t>
      </w:r>
      <w:r>
        <w:rPr>
          <w:rFonts w:asciiTheme="majorHAnsi" w:hAnsiTheme="majorHAnsi"/>
        </w:rPr>
        <w:t xml:space="preserve">omniana </w:t>
      </w:r>
      <w:r w:rsidR="003E1524">
        <w:rPr>
          <w:rFonts w:asciiTheme="majorHAnsi" w:hAnsiTheme="majorHAnsi"/>
        </w:rPr>
        <w:t>już</w:t>
      </w:r>
      <w:r>
        <w:rPr>
          <w:rFonts w:asciiTheme="majorHAnsi" w:hAnsiTheme="majorHAnsi"/>
        </w:rPr>
        <w:t xml:space="preserve"> ustawa z dnia </w:t>
      </w:r>
      <w:r w:rsidR="00EE7897">
        <w:rPr>
          <w:rFonts w:asciiTheme="majorHAnsi" w:hAnsiTheme="majorHAnsi"/>
        </w:rPr>
        <w:t>9 </w:t>
      </w:r>
      <w:r w:rsidRPr="00E942F3">
        <w:rPr>
          <w:rFonts w:asciiTheme="majorHAnsi" w:hAnsiTheme="majorHAnsi"/>
        </w:rPr>
        <w:t>października 2015 r. o rewitalizacji (Dz. U. z 202</w:t>
      </w:r>
      <w:r>
        <w:rPr>
          <w:rFonts w:asciiTheme="majorHAnsi" w:hAnsiTheme="majorHAnsi"/>
        </w:rPr>
        <w:t>4</w:t>
      </w:r>
      <w:r w:rsidRPr="00E942F3">
        <w:rPr>
          <w:rFonts w:asciiTheme="majorHAnsi" w:hAnsiTheme="majorHAnsi"/>
        </w:rPr>
        <w:t xml:space="preserve"> r. poz. </w:t>
      </w:r>
      <w:r>
        <w:rPr>
          <w:rFonts w:asciiTheme="majorHAnsi" w:hAnsiTheme="majorHAnsi"/>
        </w:rPr>
        <w:t>278</w:t>
      </w:r>
      <w:r w:rsidR="003E1524">
        <w:rPr>
          <w:rFonts w:asciiTheme="majorHAnsi" w:hAnsiTheme="majorHAnsi"/>
        </w:rPr>
        <w:t>). Dla</w:t>
      </w:r>
      <w:r w:rsidR="00DA4083">
        <w:rPr>
          <w:rFonts w:asciiTheme="majorHAnsi" w:hAnsiTheme="majorHAnsi"/>
        </w:rPr>
        <w:t> </w:t>
      </w:r>
      <w:r w:rsidR="003E1524">
        <w:rPr>
          <w:rFonts w:asciiTheme="majorHAnsi" w:hAnsiTheme="majorHAnsi"/>
        </w:rPr>
        <w:t>niniejszego</w:t>
      </w:r>
      <w:r w:rsidRPr="00E942F3">
        <w:rPr>
          <w:rFonts w:asciiTheme="majorHAnsi" w:hAnsiTheme="majorHAnsi"/>
        </w:rPr>
        <w:t xml:space="preserve"> </w:t>
      </w:r>
      <w:r w:rsidR="003E1524">
        <w:rPr>
          <w:rFonts w:asciiTheme="majorHAnsi" w:hAnsiTheme="majorHAnsi"/>
        </w:rPr>
        <w:t>dokumentu, służącego wyznaczeniu obszaru zdegradowanego i obszaru rewitalizacji</w:t>
      </w:r>
      <w:r w:rsidRPr="00E942F3">
        <w:rPr>
          <w:rFonts w:asciiTheme="majorHAnsi" w:hAnsiTheme="majorHAnsi"/>
        </w:rPr>
        <w:t>, istotne znacz</w:t>
      </w:r>
      <w:r w:rsidR="00276538">
        <w:rPr>
          <w:rFonts w:asciiTheme="majorHAnsi" w:hAnsiTheme="majorHAnsi"/>
        </w:rPr>
        <w:t>e</w:t>
      </w:r>
      <w:r w:rsidRPr="00E942F3">
        <w:rPr>
          <w:rFonts w:asciiTheme="majorHAnsi" w:hAnsiTheme="majorHAnsi"/>
        </w:rPr>
        <w:t xml:space="preserve">nie </w:t>
      </w:r>
      <w:r w:rsidR="003E1524">
        <w:rPr>
          <w:rFonts w:asciiTheme="majorHAnsi" w:hAnsiTheme="majorHAnsi"/>
        </w:rPr>
        <w:t>mają</w:t>
      </w:r>
      <w:r>
        <w:rPr>
          <w:rFonts w:asciiTheme="majorHAnsi" w:hAnsiTheme="majorHAnsi"/>
        </w:rPr>
        <w:t xml:space="preserve"> zawarte w </w:t>
      </w:r>
      <w:r w:rsidRPr="00E942F3">
        <w:rPr>
          <w:rFonts w:asciiTheme="majorHAnsi" w:hAnsiTheme="majorHAnsi"/>
        </w:rPr>
        <w:t xml:space="preserve">ustawie definicje dotyczące </w:t>
      </w:r>
      <w:r w:rsidR="003E1524">
        <w:rPr>
          <w:rFonts w:asciiTheme="majorHAnsi" w:hAnsiTheme="majorHAnsi"/>
        </w:rPr>
        <w:t>tych obszarów</w:t>
      </w:r>
      <w:r w:rsidRPr="00E942F3">
        <w:rPr>
          <w:rFonts w:asciiTheme="majorHAnsi" w:hAnsiTheme="majorHAnsi"/>
        </w:rPr>
        <w:t>.</w:t>
      </w:r>
      <w:r>
        <w:rPr>
          <w:rFonts w:asciiTheme="majorHAnsi" w:hAnsiTheme="majorHAnsi"/>
        </w:rPr>
        <w:t xml:space="preserve"> </w:t>
      </w:r>
      <w:r w:rsidR="003E1524">
        <w:rPr>
          <w:rFonts w:asciiTheme="majorHAnsi" w:hAnsiTheme="majorHAnsi"/>
        </w:rPr>
        <w:t>W związku z tym p</w:t>
      </w:r>
      <w:r w:rsidRPr="00E942F3">
        <w:rPr>
          <w:rFonts w:asciiTheme="majorHAnsi" w:hAnsiTheme="majorHAnsi"/>
        </w:rPr>
        <w:t xml:space="preserve">oniżej przywołano najważniejsze </w:t>
      </w:r>
      <w:r w:rsidR="003E1524">
        <w:rPr>
          <w:rFonts w:asciiTheme="majorHAnsi" w:hAnsiTheme="majorHAnsi"/>
        </w:rPr>
        <w:t xml:space="preserve">zapisy </w:t>
      </w:r>
      <w:r w:rsidRPr="00E942F3">
        <w:rPr>
          <w:rFonts w:asciiTheme="majorHAnsi" w:hAnsiTheme="majorHAnsi"/>
        </w:rPr>
        <w:t>ustawy</w:t>
      </w:r>
      <w:r w:rsidR="003E1524">
        <w:rPr>
          <w:rFonts w:asciiTheme="majorHAnsi" w:hAnsiTheme="majorHAnsi"/>
        </w:rPr>
        <w:t xml:space="preserve"> o rewitalizacji</w:t>
      </w:r>
      <w:r w:rsidRPr="00E942F3">
        <w:rPr>
          <w:rFonts w:asciiTheme="majorHAnsi" w:hAnsiTheme="majorHAnsi"/>
        </w:rPr>
        <w:t>, które wp</w:t>
      </w:r>
      <w:r>
        <w:rPr>
          <w:rFonts w:asciiTheme="majorHAnsi" w:hAnsiTheme="majorHAnsi"/>
        </w:rPr>
        <w:t xml:space="preserve">ływają na </w:t>
      </w:r>
      <w:r w:rsidR="003E1524">
        <w:rPr>
          <w:rFonts w:asciiTheme="majorHAnsi" w:hAnsiTheme="majorHAnsi"/>
        </w:rPr>
        <w:t>proces delimitacji</w:t>
      </w:r>
      <w:r w:rsidRPr="00E942F3">
        <w:rPr>
          <w:rFonts w:asciiTheme="majorHAnsi" w:hAnsiTheme="majorHAnsi"/>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EE7897" w:rsidRPr="00EE7897" w14:paraId="6F7AD9F0" w14:textId="77777777" w:rsidTr="004A4B09">
        <w:tc>
          <w:tcPr>
            <w:tcW w:w="9210" w:type="dxa"/>
            <w:shd w:val="clear" w:color="auto" w:fill="FEEC97" w:themeFill="accent2" w:themeFillTint="66"/>
          </w:tcPr>
          <w:p w14:paraId="7284E610" w14:textId="77777777" w:rsidR="00EE7897" w:rsidRPr="00EE7897" w:rsidRDefault="00EE7897" w:rsidP="00EE7897">
            <w:pPr>
              <w:pStyle w:val="Nagwek4"/>
              <w:spacing w:before="60" w:after="60" w:line="240" w:lineRule="auto"/>
              <w:contextualSpacing w:val="0"/>
              <w:rPr>
                <w:i w:val="0"/>
              </w:rPr>
            </w:pPr>
            <w:r w:rsidRPr="00EE7897">
              <w:rPr>
                <w:i w:val="0"/>
              </w:rPr>
              <w:t>Rewitalizacja</w:t>
            </w:r>
            <w:r>
              <w:t xml:space="preserve"> </w:t>
            </w:r>
            <w:r>
              <w:rPr>
                <w:i w:val="0"/>
              </w:rPr>
              <w:t>—</w:t>
            </w:r>
            <w:r w:rsidRPr="00EE7897">
              <w:rPr>
                <w:i w:val="0"/>
              </w:rPr>
              <w:t xml:space="preserve"> Art. 2 ust. 1 ustawy o rewitalizacji</w:t>
            </w:r>
            <w:r>
              <w:rPr>
                <w:i w:val="0"/>
              </w:rPr>
              <w:t>:</w:t>
            </w:r>
          </w:p>
        </w:tc>
      </w:tr>
      <w:tr w:rsidR="00EE7897" w:rsidRPr="00EE7897" w14:paraId="5ECC0602" w14:textId="77777777" w:rsidTr="00EE7897">
        <w:tc>
          <w:tcPr>
            <w:tcW w:w="9210" w:type="dxa"/>
            <w:shd w:val="clear" w:color="auto" w:fill="F2F2F2" w:themeFill="background1" w:themeFillShade="F2"/>
          </w:tcPr>
          <w:p w14:paraId="5707BC34" w14:textId="77777777" w:rsidR="00EE7897" w:rsidRPr="00EE7897" w:rsidRDefault="00EE7897" w:rsidP="00EE7897">
            <w:pPr>
              <w:spacing w:before="60" w:after="60" w:line="276" w:lineRule="auto"/>
              <w:contextualSpacing w:val="0"/>
            </w:pPr>
            <w:r w:rsidRPr="00EE7897">
              <w:t>„proces wyprowadzania ze stanu kryzysowego obszarów zdegradowanych, prowadzony w sposób kompleksowy, poprzez zintegrowane działania na rzecz lokalnej społeczności, przestrzeni i gospodarki, skoncentrowane terytorialnie, prowadzone przez interesariuszy rewitalizacji na podstawie gm</w:t>
            </w:r>
            <w:r>
              <w:t>innego programu rewitalizacji”.</w:t>
            </w:r>
          </w:p>
        </w:tc>
      </w:tr>
    </w:tbl>
    <w:p w14:paraId="540F62E0" w14:textId="77777777" w:rsidR="00EE7897" w:rsidRPr="00276538" w:rsidRDefault="00EE7897" w:rsidP="00EE7897">
      <w:pPr>
        <w:pStyle w:val="Bezodstpw"/>
        <w:rPr>
          <w:sz w:val="16"/>
          <w:szCs w:val="16"/>
        </w:rPr>
      </w:pPr>
    </w:p>
    <w:tbl>
      <w:tblPr>
        <w:tblStyle w:val="Tabela-Siatka"/>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2"/>
      </w:tblGrid>
      <w:tr w:rsidR="00EE7897" w:rsidRPr="00EE7897" w14:paraId="5B0500D6" w14:textId="77777777" w:rsidTr="004A4B09">
        <w:tc>
          <w:tcPr>
            <w:tcW w:w="9210" w:type="dxa"/>
            <w:shd w:val="clear" w:color="auto" w:fill="FEEC97" w:themeFill="accent2" w:themeFillTint="66"/>
          </w:tcPr>
          <w:p w14:paraId="6D5117A5" w14:textId="77777777" w:rsidR="00EE7897" w:rsidRPr="00EE7897" w:rsidRDefault="00EE7897" w:rsidP="00EE7897">
            <w:pPr>
              <w:pStyle w:val="Nagwek4"/>
              <w:spacing w:before="60" w:after="60" w:line="240" w:lineRule="auto"/>
              <w:contextualSpacing w:val="0"/>
              <w:rPr>
                <w:i w:val="0"/>
              </w:rPr>
            </w:pPr>
            <w:r w:rsidRPr="00EE7897">
              <w:rPr>
                <w:i w:val="0"/>
              </w:rPr>
              <w:t>Interesariusze rewitalizacji</w:t>
            </w:r>
            <w:r>
              <w:rPr>
                <w:i w:val="0"/>
              </w:rPr>
              <w:t xml:space="preserve"> — Art. 2.1 ust. 2 ustawy o rewitalizacji:</w:t>
            </w:r>
          </w:p>
        </w:tc>
      </w:tr>
      <w:tr w:rsidR="00EE7897" w:rsidRPr="00EE7897" w14:paraId="507F5F8E" w14:textId="77777777" w:rsidTr="00EE7897">
        <w:tc>
          <w:tcPr>
            <w:tcW w:w="9210" w:type="dxa"/>
            <w:shd w:val="clear" w:color="auto" w:fill="F2F2F2" w:themeFill="background1" w:themeFillShade="F2"/>
          </w:tcPr>
          <w:p w14:paraId="69FE0129" w14:textId="77777777" w:rsidR="00EE7897" w:rsidRPr="00EE7897" w:rsidRDefault="00EE7897" w:rsidP="00351A1B">
            <w:pPr>
              <w:spacing w:before="60" w:line="276" w:lineRule="auto"/>
              <w:contextualSpacing w:val="0"/>
              <w:rPr>
                <w:rFonts w:asciiTheme="majorHAnsi" w:hAnsiTheme="majorHAnsi"/>
              </w:rPr>
            </w:pPr>
            <w:r w:rsidRPr="00EE7897">
              <w:rPr>
                <w:rFonts w:asciiTheme="majorHAnsi" w:hAnsiTheme="majorHAnsi"/>
              </w:rPr>
              <w:t>„1) mieszkańcy obszaru rewitalizacji oraz właściciele, użytkownicy wieczyści nieruchomości i</w:t>
            </w:r>
            <w:r w:rsidR="00351A1B">
              <w:rPr>
                <w:rFonts w:asciiTheme="majorHAnsi" w:hAnsiTheme="majorHAnsi"/>
              </w:rPr>
              <w:t xml:space="preserve"> </w:t>
            </w:r>
            <w:r w:rsidRPr="00EE7897">
              <w:rPr>
                <w:rFonts w:asciiTheme="majorHAnsi" w:hAnsiTheme="majorHAnsi"/>
              </w:rPr>
              <w:t>podmioty zarządzające nieruchomościami znajdującymi się na tym obszarze, w</w:t>
            </w:r>
            <w:r w:rsidR="00351A1B">
              <w:rPr>
                <w:rFonts w:asciiTheme="majorHAnsi" w:hAnsiTheme="majorHAnsi"/>
              </w:rPr>
              <w:t xml:space="preserve"> </w:t>
            </w:r>
            <w:r w:rsidRPr="00EE7897">
              <w:rPr>
                <w:rFonts w:asciiTheme="majorHAnsi" w:hAnsiTheme="majorHAnsi"/>
              </w:rPr>
              <w:t>tym spółdzielnie mieszkaniowe, wspólnoty mieszkaniowe, społeczne inicjatywy mieszkaniowe, towarzystwa budownictwa społecznego oraz członkowie kooperatywy mieszkaniowej współdziałający w</w:t>
            </w:r>
            <w:r w:rsidR="00351A1B">
              <w:rPr>
                <w:rFonts w:asciiTheme="majorHAnsi" w:hAnsiTheme="majorHAnsi"/>
              </w:rPr>
              <w:t xml:space="preserve"> </w:t>
            </w:r>
            <w:r w:rsidRPr="00EE7897">
              <w:rPr>
                <w:rFonts w:asciiTheme="majorHAnsi" w:hAnsiTheme="majorHAnsi"/>
              </w:rPr>
              <w:t>celu realizacji na obszarze rewitalizacji inwestycji mieszkaniowej w rozumieniu art. 2 ust. 1 ustawy z dnia 4 listopada</w:t>
            </w:r>
            <w:r w:rsidR="00351A1B">
              <w:rPr>
                <w:rFonts w:asciiTheme="majorHAnsi" w:hAnsiTheme="majorHAnsi"/>
              </w:rPr>
              <w:t> </w:t>
            </w:r>
            <w:r w:rsidRPr="00EE7897">
              <w:rPr>
                <w:rFonts w:asciiTheme="majorHAnsi" w:hAnsiTheme="majorHAnsi"/>
              </w:rPr>
              <w:t>2022 r. o</w:t>
            </w:r>
            <w:r w:rsidR="00351A1B">
              <w:rPr>
                <w:rFonts w:asciiTheme="majorHAnsi" w:hAnsiTheme="majorHAnsi"/>
              </w:rPr>
              <w:t xml:space="preserve"> </w:t>
            </w:r>
            <w:r w:rsidRPr="00EE7897">
              <w:rPr>
                <w:rFonts w:asciiTheme="majorHAnsi" w:hAnsiTheme="majorHAnsi"/>
              </w:rPr>
              <w:t>kooperatywach mieszkaniowych oraz zasadach zbywania nieruchomości należących do gminnego zasobu nieruchomości w celu wsparcia realizacji inwestycji mieszkaniowych (Dz. U. z 2023 r. poz. 28 z</w:t>
            </w:r>
            <w:r w:rsidR="00351A1B">
              <w:rPr>
                <w:rFonts w:asciiTheme="majorHAnsi" w:hAnsiTheme="majorHAnsi"/>
              </w:rPr>
              <w:t xml:space="preserve"> </w:t>
            </w:r>
            <w:r w:rsidRPr="00EE7897">
              <w:rPr>
                <w:rFonts w:asciiTheme="majorHAnsi" w:hAnsiTheme="majorHAnsi"/>
              </w:rPr>
              <w:t>późn. zm.);</w:t>
            </w:r>
          </w:p>
        </w:tc>
      </w:tr>
      <w:tr w:rsidR="00EE7897" w:rsidRPr="00EE7897" w14:paraId="25D877E9" w14:textId="77777777" w:rsidTr="00EE7897">
        <w:tc>
          <w:tcPr>
            <w:tcW w:w="9210" w:type="dxa"/>
            <w:shd w:val="clear" w:color="auto" w:fill="F2F2F2" w:themeFill="background1" w:themeFillShade="F2"/>
          </w:tcPr>
          <w:p w14:paraId="4181A660" w14:textId="77777777" w:rsidR="00EE7897" w:rsidRPr="00EE7897" w:rsidRDefault="00EE7897" w:rsidP="00351A1B">
            <w:pPr>
              <w:spacing w:line="276" w:lineRule="auto"/>
              <w:contextualSpacing w:val="0"/>
              <w:rPr>
                <w:rFonts w:asciiTheme="majorHAnsi" w:hAnsiTheme="majorHAnsi"/>
              </w:rPr>
            </w:pPr>
            <w:r w:rsidRPr="00EE7897">
              <w:rPr>
                <w:rFonts w:asciiTheme="majorHAnsi" w:hAnsiTheme="majorHAnsi"/>
              </w:rPr>
              <w:t>2) mieszkańcy gminy inni niż wymienieni w</w:t>
            </w:r>
            <w:r w:rsidR="00351A1B">
              <w:rPr>
                <w:rFonts w:asciiTheme="majorHAnsi" w:hAnsiTheme="majorHAnsi"/>
              </w:rPr>
              <w:t xml:space="preserve"> </w:t>
            </w:r>
            <w:r w:rsidRPr="00EE7897">
              <w:rPr>
                <w:rFonts w:asciiTheme="majorHAnsi" w:hAnsiTheme="majorHAnsi"/>
              </w:rPr>
              <w:t>pkt 1;</w:t>
            </w:r>
          </w:p>
        </w:tc>
      </w:tr>
      <w:tr w:rsidR="00EE7897" w:rsidRPr="00EE7897" w14:paraId="5DC1BF00" w14:textId="77777777" w:rsidTr="00EE7897">
        <w:tc>
          <w:tcPr>
            <w:tcW w:w="9210" w:type="dxa"/>
            <w:shd w:val="clear" w:color="auto" w:fill="F2F2F2" w:themeFill="background1" w:themeFillShade="F2"/>
          </w:tcPr>
          <w:p w14:paraId="7C7CE09C" w14:textId="77777777" w:rsidR="00EE7897" w:rsidRPr="00EE7897" w:rsidRDefault="00EE7897" w:rsidP="00EE7897">
            <w:pPr>
              <w:spacing w:line="276" w:lineRule="auto"/>
              <w:contextualSpacing w:val="0"/>
              <w:rPr>
                <w:rFonts w:asciiTheme="majorHAnsi" w:hAnsiTheme="majorHAnsi"/>
              </w:rPr>
            </w:pPr>
            <w:r w:rsidRPr="00EE7897">
              <w:rPr>
                <w:rFonts w:asciiTheme="majorHAnsi" w:hAnsiTheme="majorHAnsi"/>
              </w:rPr>
              <w:t>3) podmioty prowadzące lub zamierzające prowadzić na obszarze gminy działalność gospodarczą;</w:t>
            </w:r>
          </w:p>
        </w:tc>
      </w:tr>
      <w:tr w:rsidR="00EE7897" w:rsidRPr="00EE7897" w14:paraId="009FC53A" w14:textId="77777777" w:rsidTr="00EE7897">
        <w:tc>
          <w:tcPr>
            <w:tcW w:w="9210" w:type="dxa"/>
            <w:shd w:val="clear" w:color="auto" w:fill="F2F2F2" w:themeFill="background1" w:themeFillShade="F2"/>
          </w:tcPr>
          <w:p w14:paraId="6CC9466D" w14:textId="77777777" w:rsidR="00EE7897" w:rsidRPr="00EE7897" w:rsidRDefault="00EE7897" w:rsidP="00351A1B">
            <w:pPr>
              <w:spacing w:line="276" w:lineRule="auto"/>
              <w:contextualSpacing w:val="0"/>
              <w:rPr>
                <w:rFonts w:asciiTheme="majorHAnsi" w:hAnsiTheme="majorHAnsi"/>
              </w:rPr>
            </w:pPr>
            <w:r w:rsidRPr="00EE7897">
              <w:rPr>
                <w:rFonts w:asciiTheme="majorHAnsi" w:hAnsiTheme="majorHAnsi"/>
              </w:rPr>
              <w:t>4) podmioty prowadzące lub zamierzające prowadzić na obszarze gminy działalność społeczną, w</w:t>
            </w:r>
            <w:r w:rsidR="00351A1B">
              <w:rPr>
                <w:rFonts w:asciiTheme="majorHAnsi" w:hAnsiTheme="majorHAnsi"/>
              </w:rPr>
              <w:t xml:space="preserve"> </w:t>
            </w:r>
            <w:r w:rsidRPr="00EE7897">
              <w:rPr>
                <w:rFonts w:asciiTheme="majorHAnsi" w:hAnsiTheme="majorHAnsi"/>
              </w:rPr>
              <w:t>tym organizacje pozarządowe</w:t>
            </w:r>
            <w:r w:rsidR="00351A1B">
              <w:rPr>
                <w:rFonts w:asciiTheme="majorHAnsi" w:hAnsiTheme="majorHAnsi"/>
              </w:rPr>
              <w:t xml:space="preserve"> i </w:t>
            </w:r>
            <w:r w:rsidRPr="00EE7897">
              <w:rPr>
                <w:rFonts w:asciiTheme="majorHAnsi" w:hAnsiTheme="majorHAnsi"/>
              </w:rPr>
              <w:t>grupy nieformalne;</w:t>
            </w:r>
          </w:p>
        </w:tc>
      </w:tr>
      <w:tr w:rsidR="00EE7897" w:rsidRPr="00EE7897" w14:paraId="0D063D80" w14:textId="77777777" w:rsidTr="00EE7897">
        <w:tc>
          <w:tcPr>
            <w:tcW w:w="9210" w:type="dxa"/>
            <w:shd w:val="clear" w:color="auto" w:fill="F2F2F2" w:themeFill="background1" w:themeFillShade="F2"/>
          </w:tcPr>
          <w:p w14:paraId="0C5DFED7" w14:textId="77777777" w:rsidR="00EE7897" w:rsidRPr="00EE7897" w:rsidRDefault="00EE7897" w:rsidP="00EE7897">
            <w:pPr>
              <w:spacing w:line="276" w:lineRule="auto"/>
              <w:contextualSpacing w:val="0"/>
              <w:rPr>
                <w:rFonts w:asciiTheme="majorHAnsi" w:hAnsiTheme="majorHAnsi"/>
              </w:rPr>
            </w:pPr>
            <w:r w:rsidRPr="00EE7897">
              <w:rPr>
                <w:rFonts w:asciiTheme="majorHAnsi" w:hAnsiTheme="majorHAnsi"/>
              </w:rPr>
              <w:t>5) jednostki samorządu terytorialnego</w:t>
            </w:r>
            <w:r w:rsidR="00351A1B">
              <w:rPr>
                <w:rFonts w:asciiTheme="majorHAnsi" w:hAnsiTheme="majorHAnsi"/>
              </w:rPr>
              <w:t xml:space="preserve"> i </w:t>
            </w:r>
            <w:r w:rsidRPr="00EE7897">
              <w:rPr>
                <w:rFonts w:asciiTheme="majorHAnsi" w:hAnsiTheme="majorHAnsi"/>
              </w:rPr>
              <w:t>ich jednostki organizacyjne;</w:t>
            </w:r>
          </w:p>
        </w:tc>
      </w:tr>
      <w:tr w:rsidR="00EE7897" w:rsidRPr="00EE7897" w14:paraId="08EC7CA1" w14:textId="77777777" w:rsidTr="00EE7897">
        <w:tc>
          <w:tcPr>
            <w:tcW w:w="9210" w:type="dxa"/>
            <w:shd w:val="clear" w:color="auto" w:fill="F2F2F2" w:themeFill="background1" w:themeFillShade="F2"/>
          </w:tcPr>
          <w:p w14:paraId="437209BD" w14:textId="77777777" w:rsidR="00EE7897" w:rsidRPr="00EE7897" w:rsidRDefault="00EE7897" w:rsidP="00EE7897">
            <w:pPr>
              <w:spacing w:line="276" w:lineRule="auto"/>
              <w:contextualSpacing w:val="0"/>
              <w:rPr>
                <w:rFonts w:asciiTheme="majorHAnsi" w:hAnsiTheme="majorHAnsi"/>
              </w:rPr>
            </w:pPr>
            <w:r w:rsidRPr="00EE7897">
              <w:rPr>
                <w:rFonts w:asciiTheme="majorHAnsi" w:hAnsiTheme="majorHAnsi"/>
              </w:rPr>
              <w:t>6) organy władzy publicznej;</w:t>
            </w:r>
          </w:p>
        </w:tc>
      </w:tr>
      <w:tr w:rsidR="00EE7897" w:rsidRPr="00EE7897" w14:paraId="0D9C2735" w14:textId="77777777" w:rsidTr="00EE7897">
        <w:tc>
          <w:tcPr>
            <w:tcW w:w="9210" w:type="dxa"/>
            <w:shd w:val="clear" w:color="auto" w:fill="F2F2F2" w:themeFill="background1" w:themeFillShade="F2"/>
          </w:tcPr>
          <w:p w14:paraId="7375E9ED" w14:textId="77777777" w:rsidR="00EE7897" w:rsidRPr="00EE7897" w:rsidRDefault="00EE7897" w:rsidP="00351A1B">
            <w:pPr>
              <w:spacing w:after="60" w:line="276" w:lineRule="auto"/>
              <w:contextualSpacing w:val="0"/>
              <w:rPr>
                <w:rFonts w:asciiTheme="majorHAnsi" w:hAnsiTheme="majorHAnsi"/>
              </w:rPr>
            </w:pPr>
            <w:r w:rsidRPr="00EE7897">
              <w:rPr>
                <w:rFonts w:asciiTheme="majorHAnsi" w:hAnsiTheme="majorHAnsi"/>
              </w:rPr>
              <w:t>7) podmioty, inne niż wymienione w</w:t>
            </w:r>
            <w:r w:rsidR="00351A1B">
              <w:rPr>
                <w:rFonts w:asciiTheme="majorHAnsi" w:hAnsiTheme="majorHAnsi"/>
              </w:rPr>
              <w:t xml:space="preserve"> </w:t>
            </w:r>
            <w:r w:rsidRPr="00EE7897">
              <w:rPr>
                <w:rFonts w:asciiTheme="majorHAnsi" w:hAnsiTheme="majorHAnsi"/>
              </w:rPr>
              <w:t>pkt 6, realizujące na obszarze rewitalizacji uprawnienia Skarbu Państwa”.</w:t>
            </w:r>
          </w:p>
        </w:tc>
      </w:tr>
    </w:tbl>
    <w:p w14:paraId="3A98C457" w14:textId="77777777" w:rsidR="00EE7897" w:rsidRPr="00276538" w:rsidRDefault="00EE7897" w:rsidP="00EE7897">
      <w:pPr>
        <w:pStyle w:val="Bezodstpw"/>
        <w:rPr>
          <w:sz w:val="16"/>
          <w:szCs w:val="16"/>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EE7897" w:rsidRPr="00EE7897" w14:paraId="52E2D651" w14:textId="77777777" w:rsidTr="004A4B09">
        <w:tc>
          <w:tcPr>
            <w:tcW w:w="9210" w:type="dxa"/>
            <w:shd w:val="clear" w:color="auto" w:fill="FEEC97" w:themeFill="accent2" w:themeFillTint="66"/>
          </w:tcPr>
          <w:p w14:paraId="11B11E44" w14:textId="77777777" w:rsidR="00EE7897" w:rsidRPr="00EE7897" w:rsidRDefault="00EE7897" w:rsidP="00EE7897">
            <w:pPr>
              <w:pStyle w:val="Nagwek4"/>
              <w:spacing w:before="60" w:after="60" w:line="240" w:lineRule="auto"/>
              <w:contextualSpacing w:val="0"/>
              <w:rPr>
                <w:i w:val="0"/>
              </w:rPr>
            </w:pPr>
            <w:r w:rsidRPr="00EE7897">
              <w:rPr>
                <w:i w:val="0"/>
              </w:rPr>
              <w:t>Obszar zdegradowany (OZ)</w:t>
            </w:r>
            <w:r>
              <w:rPr>
                <w:i w:val="0"/>
              </w:rPr>
              <w:t xml:space="preserve"> — </w:t>
            </w:r>
            <w:r w:rsidRPr="00EE7897">
              <w:rPr>
                <w:i w:val="0"/>
              </w:rPr>
              <w:t>Art. 9 ust. 1 ustawy o rewitalizacji</w:t>
            </w:r>
            <w:r>
              <w:rPr>
                <w:i w:val="0"/>
              </w:rPr>
              <w:t>:</w:t>
            </w:r>
          </w:p>
        </w:tc>
      </w:tr>
      <w:tr w:rsidR="00EE7897" w:rsidRPr="00EE7897" w14:paraId="600A4347" w14:textId="77777777" w:rsidTr="00EE7897">
        <w:tc>
          <w:tcPr>
            <w:tcW w:w="9210" w:type="dxa"/>
            <w:shd w:val="clear" w:color="auto" w:fill="F2F2F2" w:themeFill="background1" w:themeFillShade="F2"/>
          </w:tcPr>
          <w:p w14:paraId="6344C36E" w14:textId="00BA73A4" w:rsidR="00EE7897" w:rsidRPr="00EE7897" w:rsidRDefault="00EE7897" w:rsidP="00276538">
            <w:pPr>
              <w:spacing w:before="60" w:after="60" w:line="276" w:lineRule="auto"/>
              <w:contextualSpacing w:val="0"/>
            </w:pPr>
            <w:r w:rsidRPr="00EE7897">
              <w:t>„</w:t>
            </w:r>
            <w:r w:rsidR="009D0565">
              <w:t>O</w:t>
            </w:r>
            <w:r w:rsidRPr="00EE7897">
              <w:t>bszar gminy znajdujący się w stanie kryzysowym z</w:t>
            </w:r>
            <w:r w:rsidR="00276538">
              <w:t xml:space="preserve"> </w:t>
            </w:r>
            <w:r w:rsidRPr="00EE7897">
              <w:t xml:space="preserve">powodu koncentracji negatywnych zjawisk </w:t>
            </w:r>
            <w:r w:rsidRPr="00EE7897">
              <w:rPr>
                <w:shd w:val="clear" w:color="auto" w:fill="F2F2F2" w:themeFill="background1" w:themeFillShade="F2"/>
              </w:rPr>
              <w:t>społecznych, w</w:t>
            </w:r>
            <w:r w:rsidR="00351A1B">
              <w:rPr>
                <w:shd w:val="clear" w:color="auto" w:fill="F2F2F2" w:themeFill="background1" w:themeFillShade="F2"/>
              </w:rPr>
              <w:t xml:space="preserve"> </w:t>
            </w:r>
            <w:r w:rsidRPr="00EE7897">
              <w:rPr>
                <w:shd w:val="clear" w:color="auto" w:fill="F2F2F2" w:themeFill="background1" w:themeFillShade="F2"/>
              </w:rPr>
              <w:t>szczególności bezrobocia, ubóstwa, przestępczości, wysokiej liczby mieszkańców będących osobami ze szczególnymi potrzebami, o</w:t>
            </w:r>
            <w:r w:rsidR="00351A1B">
              <w:rPr>
                <w:shd w:val="clear" w:color="auto" w:fill="F2F2F2" w:themeFill="background1" w:themeFillShade="F2"/>
              </w:rPr>
              <w:t xml:space="preserve"> </w:t>
            </w:r>
            <w:r w:rsidRPr="00EE7897">
              <w:rPr>
                <w:shd w:val="clear" w:color="auto" w:fill="F2F2F2" w:themeFill="background1" w:themeFillShade="F2"/>
              </w:rPr>
              <w:t>których mowa w</w:t>
            </w:r>
            <w:r w:rsidR="00351A1B">
              <w:rPr>
                <w:shd w:val="clear" w:color="auto" w:fill="F2F2F2" w:themeFill="background1" w:themeFillShade="F2"/>
              </w:rPr>
              <w:t xml:space="preserve"> </w:t>
            </w:r>
            <w:r w:rsidRPr="00EE7897">
              <w:rPr>
                <w:shd w:val="clear" w:color="auto" w:fill="F2F2F2" w:themeFill="background1" w:themeFillShade="F2"/>
              </w:rPr>
              <w:t>ustawie z</w:t>
            </w:r>
            <w:r w:rsidR="00351A1B">
              <w:rPr>
                <w:shd w:val="clear" w:color="auto" w:fill="F2F2F2" w:themeFill="background1" w:themeFillShade="F2"/>
              </w:rPr>
              <w:t xml:space="preserve"> </w:t>
            </w:r>
            <w:r w:rsidRPr="00EE7897">
              <w:rPr>
                <w:shd w:val="clear" w:color="auto" w:fill="F2F2F2" w:themeFill="background1" w:themeFillShade="F2"/>
              </w:rPr>
              <w:t>dnia 19 lipca 2019 r. o</w:t>
            </w:r>
            <w:r w:rsidR="00351A1B">
              <w:rPr>
                <w:shd w:val="clear" w:color="auto" w:fill="F2F2F2" w:themeFill="background1" w:themeFillShade="F2"/>
              </w:rPr>
              <w:t> </w:t>
            </w:r>
            <w:r w:rsidRPr="00EE7897">
              <w:rPr>
                <w:shd w:val="clear" w:color="auto" w:fill="F2F2F2" w:themeFill="background1" w:themeFillShade="F2"/>
              </w:rPr>
              <w:t>zapewnianiu dostępności osobom ze szczególnymi potrzebami (Dz. U. z 2022 r. poz. 2240), niskiego poziomu edukacji lub kapitału społecznego, a</w:t>
            </w:r>
            <w:r w:rsidR="00351A1B">
              <w:rPr>
                <w:shd w:val="clear" w:color="auto" w:fill="F2F2F2" w:themeFill="background1" w:themeFillShade="F2"/>
              </w:rPr>
              <w:t xml:space="preserve"> </w:t>
            </w:r>
            <w:r w:rsidRPr="00EE7897">
              <w:rPr>
                <w:shd w:val="clear" w:color="auto" w:fill="F2F2F2" w:themeFill="background1" w:themeFillShade="F2"/>
              </w:rPr>
              <w:t>także niewystarczającego poziomu uc</w:t>
            </w:r>
            <w:r w:rsidRPr="00EE7897">
              <w:t>zestnictwa w</w:t>
            </w:r>
            <w:r w:rsidR="00351A1B">
              <w:t xml:space="preserve"> </w:t>
            </w:r>
            <w:r w:rsidRPr="00EE7897">
              <w:t>życiu publicznym i kulturalnym”.</w:t>
            </w:r>
          </w:p>
        </w:tc>
      </w:tr>
    </w:tbl>
    <w:p w14:paraId="1DCFD011" w14:textId="77777777" w:rsidR="00276538" w:rsidRPr="00276538" w:rsidRDefault="00276538" w:rsidP="00276538">
      <w:pPr>
        <w:pStyle w:val="Bezodstpw"/>
        <w:rPr>
          <w:sz w:val="16"/>
          <w:szCs w:val="16"/>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4722C3" w:rsidRPr="00EE7897" w14:paraId="695C2A07" w14:textId="77777777" w:rsidTr="004A4B09">
        <w:tc>
          <w:tcPr>
            <w:tcW w:w="9210" w:type="dxa"/>
            <w:shd w:val="clear" w:color="auto" w:fill="FEEC97" w:themeFill="accent2" w:themeFillTint="66"/>
          </w:tcPr>
          <w:p w14:paraId="04C3DF5A" w14:textId="77777777" w:rsidR="004722C3" w:rsidRPr="00EE7897" w:rsidRDefault="004722C3" w:rsidP="00697F63">
            <w:pPr>
              <w:pStyle w:val="Nagwek4"/>
              <w:spacing w:before="60" w:after="60" w:line="240" w:lineRule="auto"/>
              <w:contextualSpacing w:val="0"/>
              <w:rPr>
                <w:i w:val="0"/>
              </w:rPr>
            </w:pPr>
            <w:r w:rsidRPr="004722C3">
              <w:rPr>
                <w:i w:val="0"/>
              </w:rPr>
              <w:t>Art. 9. ust. 2</w:t>
            </w:r>
            <w:r>
              <w:rPr>
                <w:i w:val="0"/>
              </w:rPr>
              <w:t xml:space="preserve"> </w:t>
            </w:r>
            <w:r w:rsidRPr="00EE7897">
              <w:rPr>
                <w:i w:val="0"/>
              </w:rPr>
              <w:t>ustawy o rewitalizacji</w:t>
            </w:r>
            <w:r>
              <w:rPr>
                <w:i w:val="0"/>
              </w:rPr>
              <w:t>:</w:t>
            </w:r>
          </w:p>
        </w:tc>
      </w:tr>
      <w:tr w:rsidR="004722C3" w:rsidRPr="00EE7897" w14:paraId="1D45BFC3" w14:textId="77777777" w:rsidTr="00697F63">
        <w:tc>
          <w:tcPr>
            <w:tcW w:w="9210" w:type="dxa"/>
            <w:shd w:val="clear" w:color="auto" w:fill="F2F2F2" w:themeFill="background1" w:themeFillShade="F2"/>
          </w:tcPr>
          <w:p w14:paraId="0FC54070" w14:textId="02FC22CD" w:rsidR="004722C3" w:rsidRPr="00EE7897" w:rsidRDefault="004722C3" w:rsidP="00276538">
            <w:pPr>
              <w:spacing w:before="60" w:after="60" w:line="276" w:lineRule="auto"/>
              <w:contextualSpacing w:val="0"/>
            </w:pPr>
            <w:r w:rsidRPr="00EE7897">
              <w:t>„</w:t>
            </w:r>
            <w:r>
              <w:t>Obszar zdegradowany może być podzielony na podobszary, w tym podobszary nieposiadające ze</w:t>
            </w:r>
            <w:r w:rsidR="00276538">
              <w:t> </w:t>
            </w:r>
            <w:r>
              <w:t>sobą wspólnych granic, pod warunkiem stwierdzenia na każdym z podobszarów występowania koncentracji negatywnych zjawisk społecznych oraz gospodarczych, środowiskowych, przestrzennofunkcjonalnych lub technicznych, o których mowa w ust. 1</w:t>
            </w:r>
            <w:r w:rsidRPr="00EE7897">
              <w:t>”.</w:t>
            </w:r>
          </w:p>
        </w:tc>
      </w:tr>
    </w:tbl>
    <w:p w14:paraId="17DA62BA" w14:textId="77777777" w:rsidR="00EE7897" w:rsidRPr="00276538" w:rsidRDefault="00EE7897" w:rsidP="003E1524">
      <w:pPr>
        <w:pStyle w:val="Bezodstpw"/>
        <w:rPr>
          <w:sz w:val="16"/>
          <w:szCs w:val="16"/>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EE7897" w:rsidRPr="00EE7897" w14:paraId="1077C228" w14:textId="77777777" w:rsidTr="004A4B09">
        <w:tc>
          <w:tcPr>
            <w:tcW w:w="9210" w:type="dxa"/>
            <w:shd w:val="clear" w:color="auto" w:fill="FEEC97" w:themeFill="accent2" w:themeFillTint="66"/>
          </w:tcPr>
          <w:p w14:paraId="300A269B" w14:textId="77777777" w:rsidR="00EE7897" w:rsidRPr="00EE7897" w:rsidRDefault="00EE7897" w:rsidP="00EE7897">
            <w:pPr>
              <w:pStyle w:val="Nagwek4"/>
              <w:spacing w:before="60" w:after="60" w:line="240" w:lineRule="auto"/>
              <w:contextualSpacing w:val="0"/>
              <w:rPr>
                <w:i w:val="0"/>
              </w:rPr>
            </w:pPr>
            <w:r w:rsidRPr="00EE7897">
              <w:rPr>
                <w:i w:val="0"/>
              </w:rPr>
              <w:t>Obszar rewitalizacji (OR)</w:t>
            </w:r>
            <w:r>
              <w:rPr>
                <w:i w:val="0"/>
              </w:rPr>
              <w:t xml:space="preserve"> — </w:t>
            </w:r>
            <w:r w:rsidRPr="00EE7897">
              <w:rPr>
                <w:i w:val="0"/>
              </w:rPr>
              <w:t>Art. 10. ust. 1</w:t>
            </w:r>
            <w:r>
              <w:rPr>
                <w:i w:val="0"/>
              </w:rPr>
              <w:t xml:space="preserve"> </w:t>
            </w:r>
            <w:r w:rsidRPr="00EE7897">
              <w:rPr>
                <w:i w:val="0"/>
              </w:rPr>
              <w:t>ustawy o rewitalizacji</w:t>
            </w:r>
            <w:r>
              <w:rPr>
                <w:i w:val="0"/>
              </w:rPr>
              <w:t>:</w:t>
            </w:r>
          </w:p>
        </w:tc>
      </w:tr>
      <w:tr w:rsidR="00EE7897" w:rsidRPr="00EE7897" w14:paraId="4ED28B65" w14:textId="77777777" w:rsidTr="00EE7897">
        <w:tc>
          <w:tcPr>
            <w:tcW w:w="9210" w:type="dxa"/>
            <w:shd w:val="clear" w:color="auto" w:fill="F2F2F2" w:themeFill="background1" w:themeFillShade="F2"/>
          </w:tcPr>
          <w:p w14:paraId="5D6034B2" w14:textId="753DA5E6" w:rsidR="00EE7897" w:rsidRPr="00EE7897" w:rsidRDefault="00EE7897" w:rsidP="00351A1B">
            <w:pPr>
              <w:spacing w:before="60" w:after="60" w:line="276" w:lineRule="auto"/>
              <w:contextualSpacing w:val="0"/>
            </w:pPr>
            <w:r w:rsidRPr="00EE7897">
              <w:t>„</w:t>
            </w:r>
            <w:r w:rsidR="009D0565">
              <w:t>O</w:t>
            </w:r>
            <w:r w:rsidRPr="00EE7897">
              <w:t>bszar obejmujący całość lub część obszaru zdegradowanego, cechujący się szczególną koncentracją negatywnych zjawisk, o</w:t>
            </w:r>
            <w:r w:rsidR="00351A1B">
              <w:t xml:space="preserve"> </w:t>
            </w:r>
            <w:r w:rsidRPr="00EE7897">
              <w:t>których mowa w</w:t>
            </w:r>
            <w:r w:rsidR="00351A1B">
              <w:t xml:space="preserve"> </w:t>
            </w:r>
            <w:r w:rsidRPr="00EE7897">
              <w:t>art. 9 ust. 1, na którym z</w:t>
            </w:r>
            <w:r w:rsidR="00351A1B">
              <w:t xml:space="preserve"> </w:t>
            </w:r>
            <w:r w:rsidRPr="00EE7897">
              <w:t>uwagi na istotne znaczenie dla rozwoju lokalnego gmina zamierza prowadzić rewitalizację”</w:t>
            </w:r>
            <w:r w:rsidR="00351A1B">
              <w:rPr>
                <w:rFonts w:asciiTheme="majorHAnsi" w:hAnsiTheme="majorHAnsi"/>
              </w:rPr>
              <w:t>.</w:t>
            </w:r>
          </w:p>
        </w:tc>
      </w:tr>
    </w:tbl>
    <w:p w14:paraId="05A7C96E" w14:textId="77777777" w:rsidR="00276538" w:rsidRPr="00276538" w:rsidRDefault="00276538" w:rsidP="00276538">
      <w:pPr>
        <w:pStyle w:val="Bezodstpw"/>
        <w:rPr>
          <w:sz w:val="16"/>
          <w:szCs w:val="16"/>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4722C3" w:rsidRPr="00EE7897" w14:paraId="27A9FF29" w14:textId="77777777" w:rsidTr="004A4B09">
        <w:tc>
          <w:tcPr>
            <w:tcW w:w="9210" w:type="dxa"/>
            <w:shd w:val="clear" w:color="auto" w:fill="FEEC97" w:themeFill="accent2" w:themeFillTint="66"/>
          </w:tcPr>
          <w:p w14:paraId="7E3A8FC2" w14:textId="77777777" w:rsidR="004722C3" w:rsidRPr="00EE7897" w:rsidRDefault="004722C3" w:rsidP="004722C3">
            <w:pPr>
              <w:pStyle w:val="Nagwek4"/>
              <w:spacing w:before="60" w:after="60" w:line="240" w:lineRule="auto"/>
              <w:contextualSpacing w:val="0"/>
              <w:rPr>
                <w:i w:val="0"/>
              </w:rPr>
            </w:pPr>
            <w:r w:rsidRPr="00EE7897">
              <w:rPr>
                <w:i w:val="0"/>
              </w:rPr>
              <w:t xml:space="preserve">Art. 10. ust. </w:t>
            </w:r>
            <w:r>
              <w:rPr>
                <w:i w:val="0"/>
              </w:rPr>
              <w:t xml:space="preserve">2 </w:t>
            </w:r>
            <w:r w:rsidRPr="00EE7897">
              <w:rPr>
                <w:i w:val="0"/>
              </w:rPr>
              <w:t>ustawy o rewitalizacji</w:t>
            </w:r>
            <w:r>
              <w:rPr>
                <w:i w:val="0"/>
              </w:rPr>
              <w:t>:</w:t>
            </w:r>
          </w:p>
        </w:tc>
      </w:tr>
      <w:tr w:rsidR="004722C3" w:rsidRPr="00EE7897" w14:paraId="29687C01" w14:textId="77777777" w:rsidTr="00697F63">
        <w:tc>
          <w:tcPr>
            <w:tcW w:w="9210" w:type="dxa"/>
            <w:shd w:val="clear" w:color="auto" w:fill="F2F2F2" w:themeFill="background1" w:themeFillShade="F2"/>
          </w:tcPr>
          <w:p w14:paraId="3FAEA122" w14:textId="77777777" w:rsidR="004722C3" w:rsidRPr="00EE7897" w:rsidRDefault="004722C3" w:rsidP="004722C3">
            <w:pPr>
              <w:spacing w:before="60" w:after="60" w:line="276" w:lineRule="auto"/>
              <w:contextualSpacing w:val="0"/>
            </w:pPr>
            <w:r w:rsidRPr="00EE7897">
              <w:t>„</w:t>
            </w:r>
            <w:r>
              <w:t>Obszar rewitalizacji nie może być większy niż 20% powierzchni gminy oraz zamieszkały przez więcej niż 30% liczby mieszkańców gminy. Obszar rewitalizacji może być podzielony na podobszary, w tym podobszary nieposiadające ze sobą wspólnych granic</w:t>
            </w:r>
            <w:r w:rsidRPr="00EE7897">
              <w:t>”</w:t>
            </w:r>
            <w:r>
              <w:t>.</w:t>
            </w:r>
          </w:p>
        </w:tc>
      </w:tr>
    </w:tbl>
    <w:p w14:paraId="286A065C" w14:textId="77777777" w:rsidR="00AD38EC" w:rsidRPr="00AD38EC" w:rsidRDefault="00AD38EC" w:rsidP="00EE7897">
      <w:pPr>
        <w:pStyle w:val="nadtabel"/>
        <w:spacing w:before="60"/>
        <w:rPr>
          <w:sz w:val="2"/>
          <w:szCs w:val="2"/>
        </w:rPr>
      </w:pPr>
    </w:p>
    <w:p w14:paraId="5EA4014A" w14:textId="544575AD" w:rsidR="00DF06B8" w:rsidRDefault="00DF06B8" w:rsidP="00EE7897">
      <w:pPr>
        <w:contextualSpacing w:val="0"/>
      </w:pPr>
      <w:r>
        <w:t>Należy podkreślić, że aby dany obszar został uznany za zdegradowany, musi na nim występować nie tylko wysokie natężenie negatywnych zjawisk społecznych, ale także co najmniej jedno z negatywnych zjawisk pozaspołecznych:</w:t>
      </w:r>
      <w:r w:rsidRPr="00DF06B8">
        <w:t xml:space="preserve"> gospodarczych, środowiskowych, przestrzenno-funkcjonalnych lub technicznych.</w:t>
      </w:r>
      <w:r>
        <w:t xml:space="preserve"> W wyborze obszaru rewitalizacji decyduje nie tylko kryzys w sferze społecznej, ale także znaczenie obszaru dla rozwoju całej gminy.</w:t>
      </w:r>
    </w:p>
    <w:p w14:paraId="6172423A" w14:textId="0D8A9C01" w:rsidR="00DE5BAE" w:rsidRPr="00254A9F" w:rsidRDefault="00AD38EC" w:rsidP="00EE7897">
      <w:pPr>
        <w:contextualSpacing w:val="0"/>
      </w:pPr>
      <w:r>
        <w:t>Powyższe definicje wprowadzone przez ustawodawcę stanowią punkt wyjś</w:t>
      </w:r>
      <w:r w:rsidR="000C3C3B">
        <w:t>cia do opracowania i </w:t>
      </w:r>
      <w:r>
        <w:t>zastosowania odpowiedniej metodyki wyznaczania obszaru zdegradowanego i obszaru rewitalizacji.</w:t>
      </w:r>
    </w:p>
    <w:p w14:paraId="7763A8CC" w14:textId="77777777" w:rsidR="00492E4C" w:rsidRPr="006D16F3" w:rsidRDefault="00D4341C" w:rsidP="0076619E">
      <w:pPr>
        <w:pStyle w:val="Nagwek2"/>
        <w:rPr>
          <w:rFonts w:asciiTheme="majorHAnsi" w:hAnsiTheme="majorHAnsi"/>
          <w:color w:val="FF8157" w:themeColor="accent3" w:themeTint="99"/>
        </w:rPr>
      </w:pPr>
      <w:r>
        <w:rPr>
          <w:rFonts w:asciiTheme="majorHAnsi" w:hAnsiTheme="majorHAnsi"/>
        </w:rPr>
        <w:br w:type="column"/>
      </w:r>
      <w:bookmarkStart w:id="3" w:name="_Toc176353514"/>
      <w:r w:rsidR="00492E4C" w:rsidRPr="006D16F3">
        <w:rPr>
          <w:rFonts w:asciiTheme="majorHAnsi" w:hAnsiTheme="majorHAnsi"/>
          <w:color w:val="FF8157" w:themeColor="accent3" w:themeTint="99"/>
        </w:rPr>
        <w:t>Charakterystyka gminy</w:t>
      </w:r>
      <w:bookmarkEnd w:id="3"/>
    </w:p>
    <w:p w14:paraId="0ECCCD26" w14:textId="5996C3D4" w:rsidR="001D0689" w:rsidRDefault="000C3C3B" w:rsidP="00C61344">
      <w:pPr>
        <w:contextualSpacing w:val="0"/>
      </w:pPr>
      <w:r>
        <w:t>Gmina</w:t>
      </w:r>
      <w:r w:rsidR="005C1E8E" w:rsidRPr="005C1E8E">
        <w:t xml:space="preserve"> </w:t>
      </w:r>
      <w:r w:rsidR="005F13E0">
        <w:t>Dobrzyca jest gminą miejsko-wiejską położoną w województwie wielkopolskim, w powiecie pleszewskim. Gmina zajmuje powierzchnię 56,8 km</w:t>
      </w:r>
      <w:r w:rsidR="005F13E0">
        <w:rPr>
          <w:vertAlign w:val="superscript"/>
        </w:rPr>
        <w:t>2</w:t>
      </w:r>
      <w:r w:rsidR="005F13E0">
        <w:t xml:space="preserve"> i jest zamieszkiwana przez </w:t>
      </w:r>
      <w:r w:rsidR="005F13E0" w:rsidRPr="005F13E0">
        <w:t>7</w:t>
      </w:r>
      <w:r w:rsidR="005F13E0">
        <w:t> </w:t>
      </w:r>
      <w:r w:rsidR="005F13E0" w:rsidRPr="005F13E0">
        <w:t>973</w:t>
      </w:r>
      <w:r w:rsidR="005F13E0">
        <w:t xml:space="preserve"> osoby.</w:t>
      </w:r>
      <w:r w:rsidR="00FB753A">
        <w:t xml:space="preserve"> Centrum społeczno-gospodarcze i administracyjne gminy stanowi miasto Dobrzyca, ponadto gmina składa się z 17 sołectw: </w:t>
      </w:r>
      <w:r w:rsidR="00FB753A" w:rsidRPr="00FB753A">
        <w:t>Czarnuszka, Dobrzyca, Dobrzyca – Nowy Świat, Fabianów, Galew, Izbiczno, Karmin, Karminek, Karminiec, Koźminiec, Lutynia, Polskie Olędry, Sośnica, Sośniczka, Strzyżew, Trzebin, Trzebowa.</w:t>
      </w:r>
      <w:r w:rsidR="00571D2C" w:rsidRPr="00571D2C">
        <w:t xml:space="preserve"> Sieć osadnicza gminy skoncentrowana jest głównie w mieście Dobrzyca, w którym mieszka blisko 40% mieszkańców gminy ogółem.</w:t>
      </w:r>
    </w:p>
    <w:p w14:paraId="78868F85" w14:textId="24338772" w:rsidR="00571D2C" w:rsidRDefault="00571D2C" w:rsidP="00C61344">
      <w:pPr>
        <w:contextualSpacing w:val="0"/>
      </w:pPr>
      <w:r>
        <w:t xml:space="preserve">Gmina położona jest w obrębie </w:t>
      </w:r>
      <w:r w:rsidRPr="00571D2C">
        <w:t>mezoregionu Wysoczyzny Kaliskiej. W lokalnym krajobrazie dominuje krajobraz rolniczy – lasy stanowią zaledwie 7% powierzchni gminy.</w:t>
      </w:r>
      <w:r>
        <w:t xml:space="preserve"> Gmina cechuje się rolniczym charakterem – użytki rolne zajmują ponad 80% powierzchni gminy. Produkcji rolnej sprzyja łagodne ukształtowanie terenu i gleby dobrej jakości. Z uwagi na rozwój rolnictwa, na terenie gminy rozwija się także działalność okołorolnicza (np. przetwórstwo). </w:t>
      </w:r>
      <w:r w:rsidRPr="00571D2C">
        <w:t>Oprócz osób prywatnych, użytkami rolnymi gospodarują większe kombinaty rolnicze.</w:t>
      </w:r>
      <w:r>
        <w:t xml:space="preserve"> </w:t>
      </w:r>
    </w:p>
    <w:p w14:paraId="147289AB" w14:textId="69E67317" w:rsidR="00571D2C" w:rsidRDefault="00571D2C" w:rsidP="00C61344">
      <w:pPr>
        <w:contextualSpacing w:val="0"/>
      </w:pPr>
      <w:r w:rsidRPr="00571D2C">
        <w:t>Największym miastem w pobliżu gminy jest Kalisz i Ostrów Wielkopolski. P</w:t>
      </w:r>
      <w:r>
        <w:t xml:space="preserve">rzez teren gminy nie przebiega żadna </w:t>
      </w:r>
      <w:r w:rsidRPr="00571D2C">
        <w:t>droga o znaczeniu wojewódzkim i krajowym</w:t>
      </w:r>
      <w:r>
        <w:t>, ani linia kolejowa, jednakże</w:t>
      </w:r>
      <w:r w:rsidRPr="00571D2C">
        <w:t xml:space="preserve"> w bliskiej odległości od granic gminy przebiega kilka ważnych dróg krajowych, przez co dostępność komunikacyjna gminy jest stosunkowo dobra.</w:t>
      </w:r>
    </w:p>
    <w:p w14:paraId="65338E4F" w14:textId="77777777" w:rsidR="00FB753A" w:rsidRPr="005F13E0" w:rsidRDefault="00FB753A" w:rsidP="00C61344">
      <w:pPr>
        <w:contextualSpacing w:val="0"/>
      </w:pPr>
    </w:p>
    <w:p w14:paraId="61E6F38F" w14:textId="77777777" w:rsidR="0076619E" w:rsidRPr="006D16F3" w:rsidRDefault="003D0741" w:rsidP="00E05364">
      <w:pPr>
        <w:pStyle w:val="Nagwek1"/>
        <w:rPr>
          <w:color w:val="731D00" w:themeColor="accent3" w:themeShade="80"/>
        </w:rPr>
      </w:pPr>
      <w:r>
        <w:br w:type="column"/>
      </w:r>
      <w:bookmarkStart w:id="4" w:name="_Toc176353515"/>
      <w:r w:rsidR="0076619E" w:rsidRPr="006D16F3">
        <w:rPr>
          <w:color w:val="731D00" w:themeColor="accent3" w:themeShade="80"/>
        </w:rPr>
        <w:t>2. Metodyka wyznaczania obszaru zdegradowanego</w:t>
      </w:r>
      <w:bookmarkEnd w:id="4"/>
    </w:p>
    <w:p w14:paraId="0FBF3CCD" w14:textId="7D5165B8" w:rsidR="001D49B3" w:rsidRDefault="001D49B3" w:rsidP="001D49B3">
      <w:r w:rsidRPr="001D49B3">
        <w:t xml:space="preserve">Przyjęta w niniejszym opracowaniu metodologia przeprowadzenia delimitacji obszaru zdegradowanego, a następnie obszaru rewitalizacji w </w:t>
      </w:r>
      <w:r>
        <w:t>Gminie Dobrzyca</w:t>
      </w:r>
      <w:r w:rsidRPr="001D49B3">
        <w:t xml:space="preserve"> opiera się na mierzalnych zmiennych dotyczących sytuacji społecznej (z zakresu demografii, kapitału społecznego, bezpieczeństwa publicznego, pomocy społecznej i rynku pracy), gospodarczej, środowiskowej, przestrzennej i technicznej. </w:t>
      </w:r>
    </w:p>
    <w:p w14:paraId="4113B975" w14:textId="257DB1D7" w:rsidR="001D49B3" w:rsidRDefault="001D49B3" w:rsidP="001D49B3">
      <w:pPr>
        <w:spacing w:before="240"/>
      </w:pPr>
      <w:r w:rsidRPr="001D49B3">
        <w:t>Diagnozę służąc</w:t>
      </w:r>
      <w:r w:rsidR="00C84E8E">
        <w:t>ą</w:t>
      </w:r>
      <w:r w:rsidRPr="001D49B3">
        <w:t xml:space="preserve"> wyznaczeniu obszaru zdegradowanego i obszaru rewitalizacji na terenie </w:t>
      </w:r>
      <w:r>
        <w:t xml:space="preserve">Gminy Dobrzyca </w:t>
      </w:r>
      <w:r w:rsidRPr="001D49B3">
        <w:t>oraz wykorzystaną metodykę ich delimitacji, opracowano w sposób spełniający wymogi ustawy o rewitalizacji</w:t>
      </w:r>
      <w:r>
        <w:t xml:space="preserve">. </w:t>
      </w:r>
      <w:r w:rsidRPr="001D49B3">
        <w:t>Dodatkowo przy opracowywaniu dokumentu korzystano z wytycznych i</w:t>
      </w:r>
      <w:r>
        <w:t> </w:t>
      </w:r>
      <w:r w:rsidRPr="001D49B3">
        <w:t>rekomendacji zawartych w publikacji „Delimitacja – krok po kroku” zrealizowanej przez zespół Instytutu Rozwoju Miast pod redakcją Ministerstwa Infrastruktury i Budownictwa. Proces delimitacji zakładał siedem etapów prac:</w:t>
      </w:r>
    </w:p>
    <w:p w14:paraId="4387BCFF" w14:textId="468A6D56" w:rsidR="001D49B3" w:rsidRDefault="001D49B3" w:rsidP="00C71E51">
      <w:pPr>
        <w:pStyle w:val="Akapitzlist"/>
        <w:numPr>
          <w:ilvl w:val="0"/>
          <w:numId w:val="42"/>
        </w:numPr>
        <w:spacing w:before="240"/>
      </w:pPr>
      <w:r>
        <w:t xml:space="preserve">Podział gminy na jednostki statystyczne (w tym przypadku </w:t>
      </w:r>
      <w:r w:rsidR="00C71E51">
        <w:t xml:space="preserve">zastosowano podział na </w:t>
      </w:r>
      <w:r>
        <w:t>sołectwa</w:t>
      </w:r>
      <w:r w:rsidR="00C71E51">
        <w:t>, z</w:t>
      </w:r>
      <w:r w:rsidR="00731894">
        <w:t> </w:t>
      </w:r>
      <w:r w:rsidR="00C71E51">
        <w:t>czego niektóre z nich połączono w większe jednostki porównawcze</w:t>
      </w:r>
      <w:r>
        <w:t>)</w:t>
      </w:r>
      <w:r w:rsidR="00C71E51">
        <w:t>.</w:t>
      </w:r>
    </w:p>
    <w:p w14:paraId="7548AF09" w14:textId="5AB24B42" w:rsidR="00C71E51" w:rsidRDefault="00C71E51" w:rsidP="00C71E51">
      <w:pPr>
        <w:pStyle w:val="Akapitzlist"/>
        <w:numPr>
          <w:ilvl w:val="0"/>
          <w:numId w:val="42"/>
        </w:numPr>
        <w:spacing w:before="240"/>
      </w:pPr>
      <w:r>
        <w:t>Wybór kryteriów (zmiennych delimitacji).</w:t>
      </w:r>
    </w:p>
    <w:p w14:paraId="068A0843" w14:textId="399B3D52" w:rsidR="00C71E51" w:rsidRDefault="00C71E51" w:rsidP="00C71E51">
      <w:pPr>
        <w:pStyle w:val="Akapitzlist"/>
        <w:numPr>
          <w:ilvl w:val="0"/>
          <w:numId w:val="42"/>
        </w:numPr>
        <w:spacing w:before="240"/>
      </w:pPr>
      <w:r>
        <w:t xml:space="preserve">Szczegółowa analiza wskaźnikowa (ilościowa) w obszarze społecznym, gospodarczym, środowiskowym, przestrzenno-funkcjonalnym oraz technicznym. W diagnozie wykorzystano dane statystyczne przekazane przez m.in. Urząd Miejski Gminy Dobrzyca, Powiatowy Urząd Pracy w Pleszewie, </w:t>
      </w:r>
      <w:r w:rsidR="0066360D">
        <w:t xml:space="preserve">Gminny </w:t>
      </w:r>
      <w:r>
        <w:t xml:space="preserve">Ośrodek Pomocy Społecznej w Dobrzycy. </w:t>
      </w:r>
    </w:p>
    <w:p w14:paraId="7CAACC53" w14:textId="136492E1" w:rsidR="00C71E51" w:rsidRDefault="00C71E51" w:rsidP="00C71E51">
      <w:pPr>
        <w:pStyle w:val="Akapitzlist"/>
        <w:numPr>
          <w:ilvl w:val="0"/>
          <w:numId w:val="42"/>
        </w:numPr>
        <w:spacing w:before="240"/>
      </w:pPr>
      <w:r>
        <w:t xml:space="preserve">Opracowanie </w:t>
      </w:r>
      <w:r w:rsidRPr="00C71E51">
        <w:t>syntetyczn</w:t>
      </w:r>
      <w:r>
        <w:t>ego</w:t>
      </w:r>
      <w:r w:rsidRPr="00C71E51">
        <w:t xml:space="preserve"> wskaźnik</w:t>
      </w:r>
      <w:r>
        <w:t>a</w:t>
      </w:r>
      <w:r w:rsidRPr="00C71E51">
        <w:t xml:space="preserve"> degradacji w sferze społecznej</w:t>
      </w:r>
      <w:r>
        <w:t xml:space="preserve"> poprzez poddanie wskaźników normalizacji (standaryzacji).</w:t>
      </w:r>
    </w:p>
    <w:p w14:paraId="2955D7BE" w14:textId="1A968246" w:rsidR="00C71E51" w:rsidRDefault="00C71E51" w:rsidP="00C71E51">
      <w:pPr>
        <w:pStyle w:val="Akapitzlist"/>
        <w:numPr>
          <w:ilvl w:val="0"/>
          <w:numId w:val="42"/>
        </w:numPr>
        <w:spacing w:before="240"/>
      </w:pPr>
      <w:r>
        <w:t>Wyodrębnienie jednostek porównawczych cechujących się najwyższym stopniem zdegradowania w wymiarze społecznym i pozaspołecznym.</w:t>
      </w:r>
    </w:p>
    <w:p w14:paraId="0019BA3B" w14:textId="7CD87390" w:rsidR="00C71E51" w:rsidRDefault="009159A0" w:rsidP="00C71E51">
      <w:pPr>
        <w:pStyle w:val="Akapitzlist"/>
        <w:numPr>
          <w:ilvl w:val="0"/>
          <w:numId w:val="42"/>
        </w:numPr>
        <w:spacing w:before="240"/>
      </w:pPr>
      <w:r>
        <w:t>Wyznaczenie obszaru rewitalizacji – obszaru o szczególnym nasileniu problemów społecznych</w:t>
      </w:r>
      <w:r w:rsidR="003F32BF">
        <w:t>, który uwzględnia ustawowe wskaźniki dotyczące powierzchni (maksymalnie 20% powierzchni gminy) oraz ludności (maksymalnie 30% wszystkich mieszkańców gminy).</w:t>
      </w:r>
    </w:p>
    <w:p w14:paraId="162C8C9B" w14:textId="2A02491C" w:rsidR="005C46EB" w:rsidRDefault="005C46EB" w:rsidP="001D49B3">
      <w:pPr>
        <w:spacing w:before="240"/>
        <w:rPr>
          <w:rFonts w:ascii="Arial" w:eastAsiaTheme="minorEastAsia" w:hAnsi="Arial" w:cs="Arial"/>
          <w:b/>
          <w:bCs/>
        </w:rPr>
      </w:pPr>
      <w:r w:rsidRPr="005C46EB">
        <w:t>Wykorzystywane wskaźniki zapisane są w różnych jednostkach i przedziałach (zbiorach) liczbowych przez co ich porównywanie i zestawienie staje się utrudnione. Wskaźniki te wymagają standaryzacji, po</w:t>
      </w:r>
      <w:r w:rsidR="00731894">
        <w:t> </w:t>
      </w:r>
      <w:r w:rsidRPr="005C46EB">
        <w:t>przeprowadzeniu której możliwe będzie porównanie skali natężenia zjawisk kryzysowych w każdej z</w:t>
      </w:r>
      <w:r w:rsidR="00731894">
        <w:t> </w:t>
      </w:r>
      <w:r w:rsidRPr="005C46EB">
        <w:t xml:space="preserve">wyróżnionych jednostek. W delimitacji obszaru zdegradowanego i obszaru rewitalizacji </w:t>
      </w:r>
      <w:r w:rsidR="00731894">
        <w:t>Gminy Dobrzyca</w:t>
      </w:r>
      <w:r w:rsidRPr="005C46EB">
        <w:t xml:space="preserve"> wykorzystano sposób obliczenia wskaźnika syntetycznego zgodnie z metodą opisaną w</w:t>
      </w:r>
      <w:r w:rsidR="00731894">
        <w:t> </w:t>
      </w:r>
      <w:r w:rsidRPr="005C46EB">
        <w:t>publikacji „Delimitacja – krok po kroku”. Pierwszy etap polegał na odjęciu od zmiennych ich średnich arytmetycznych, a następnie podzieleniu otrzymanej różnicy przez odchylenie standardowe według wzoru</w:t>
      </w:r>
      <w:r w:rsidR="00731894" w:rsidRPr="00543FA4">
        <w:rPr>
          <w:rFonts w:ascii="Arial" w:hAnsi="Arial" w:cs="Arial"/>
        </w:rPr>
        <w:t xml:space="preserve">: </w:t>
      </w:r>
      <w:r w:rsidR="00731894" w:rsidRPr="00543FA4">
        <w:rPr>
          <w:rFonts w:ascii="Arial" w:hAnsi="Arial" w:cs="Arial"/>
          <w:b/>
          <w:bCs/>
        </w:rPr>
        <w:t>t</w:t>
      </w:r>
      <w:r w:rsidR="00731894" w:rsidRPr="00543FA4">
        <w:rPr>
          <w:rFonts w:ascii="Arial" w:hAnsi="Arial" w:cs="Arial"/>
          <w:b/>
          <w:bCs/>
          <w:vertAlign w:val="subscript"/>
        </w:rPr>
        <w:t>ij</w:t>
      </w:r>
      <w:r w:rsidR="00731894" w:rsidRPr="00543FA4">
        <w:rPr>
          <w:rFonts w:ascii="Arial" w:hAnsi="Arial" w:cs="Arial"/>
          <w:b/>
          <w:bCs/>
        </w:rPr>
        <w:t>=</w:t>
      </w:r>
      <m:oMath>
        <m:f>
          <m:fPr>
            <m:ctrlPr>
              <w:rPr>
                <w:rFonts w:ascii="Cambria Math" w:hAnsi="Cambria Math" w:cs="Arial"/>
                <w:b/>
                <w:bCs/>
                <w:i/>
              </w:rPr>
            </m:ctrlPr>
          </m:fPr>
          <m:num>
            <m:sSub>
              <m:sSubPr>
                <m:ctrlPr>
                  <w:rPr>
                    <w:rFonts w:ascii="Cambria Math" w:hAnsi="Cambria Math" w:cs="Arial"/>
                    <w:b/>
                    <w:bCs/>
                    <w:i/>
                  </w:rPr>
                </m:ctrlPr>
              </m:sSubPr>
              <m:e>
                <m:r>
                  <m:rPr>
                    <m:sty m:val="bi"/>
                  </m:rPr>
                  <w:rPr>
                    <w:rFonts w:ascii="Cambria Math" w:hAnsi="Cambria Math" w:cs="Arial"/>
                  </w:rPr>
                  <m:t>x</m:t>
                </m:r>
              </m:e>
              <m:sub>
                <m:r>
                  <m:rPr>
                    <m:sty m:val="bi"/>
                  </m:rPr>
                  <w:rPr>
                    <w:rFonts w:ascii="Cambria Math" w:hAnsi="Cambria Math" w:cs="Arial"/>
                  </w:rPr>
                  <m:t xml:space="preserve">ij- </m:t>
                </m:r>
                <m:acc>
                  <m:accPr>
                    <m:chr m:val="̅"/>
                    <m:ctrlPr>
                      <w:rPr>
                        <w:rFonts w:ascii="Cambria Math" w:hAnsi="Cambria Math" w:cs="Arial"/>
                        <w:b/>
                        <w:bCs/>
                        <w:i/>
                      </w:rPr>
                    </m:ctrlPr>
                  </m:accPr>
                  <m:e>
                    <m:sSub>
                      <m:sSubPr>
                        <m:ctrlPr>
                          <w:rPr>
                            <w:rFonts w:ascii="Cambria Math" w:hAnsi="Cambria Math" w:cs="Arial"/>
                            <w:b/>
                            <w:bCs/>
                            <w:i/>
                          </w:rPr>
                        </m:ctrlPr>
                      </m:sSubPr>
                      <m:e>
                        <m:r>
                          <m:rPr>
                            <m:sty m:val="bi"/>
                          </m:rPr>
                          <w:rPr>
                            <w:rFonts w:ascii="Cambria Math" w:hAnsi="Cambria Math" w:cs="Arial"/>
                          </w:rPr>
                          <m:t>x</m:t>
                        </m:r>
                      </m:e>
                      <m:sub>
                        <m:r>
                          <m:rPr>
                            <m:sty m:val="bi"/>
                          </m:rPr>
                          <w:rPr>
                            <w:rFonts w:ascii="Cambria Math" w:hAnsi="Cambria Math" w:cs="Arial"/>
                          </w:rPr>
                          <m:t>j</m:t>
                        </m:r>
                      </m:sub>
                    </m:sSub>
                  </m:e>
                </m:acc>
              </m:sub>
            </m:sSub>
          </m:num>
          <m:den>
            <m:sSub>
              <m:sSubPr>
                <m:ctrlPr>
                  <w:rPr>
                    <w:rFonts w:ascii="Cambria Math" w:hAnsi="Cambria Math" w:cs="Arial"/>
                    <w:b/>
                    <w:bCs/>
                    <w:i/>
                  </w:rPr>
                </m:ctrlPr>
              </m:sSubPr>
              <m:e>
                <m:r>
                  <m:rPr>
                    <m:sty m:val="bi"/>
                  </m:rPr>
                  <w:rPr>
                    <w:rFonts w:ascii="Cambria Math" w:hAnsi="Cambria Math" w:cs="Arial"/>
                  </w:rPr>
                  <m:t>s</m:t>
                </m:r>
              </m:e>
              <m:sub>
                <m:r>
                  <m:rPr>
                    <m:sty m:val="bi"/>
                  </m:rPr>
                  <w:rPr>
                    <w:rFonts w:ascii="Cambria Math" w:hAnsi="Cambria Math" w:cs="Arial"/>
                  </w:rPr>
                  <m:t>j</m:t>
                </m:r>
              </m:sub>
            </m:sSub>
          </m:den>
        </m:f>
      </m:oMath>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F7EB" w:themeFill="accent5" w:themeFillTint="33"/>
        <w:tblLook w:val="04A0" w:firstRow="1" w:lastRow="0" w:firstColumn="1" w:lastColumn="0" w:noHBand="0" w:noVBand="1"/>
      </w:tblPr>
      <w:tblGrid>
        <w:gridCol w:w="7650"/>
      </w:tblGrid>
      <w:tr w:rsidR="00731894" w:rsidRPr="00543FA4" w14:paraId="109D0605" w14:textId="77777777" w:rsidTr="007A40E4">
        <w:tc>
          <w:tcPr>
            <w:tcW w:w="7650" w:type="dxa"/>
            <w:shd w:val="clear" w:color="auto" w:fill="FEF6CB" w:themeFill="accent2" w:themeFillTint="33"/>
          </w:tcPr>
          <w:p w14:paraId="59CE79E2" w14:textId="77777777" w:rsidR="00731894" w:rsidRPr="00543FA4" w:rsidRDefault="00731894" w:rsidP="00EA2E18">
            <w:r w:rsidRPr="00543FA4">
              <w:t>gdzie:</w:t>
            </w:r>
          </w:p>
          <w:p w14:paraId="6126C6A4" w14:textId="77777777" w:rsidR="00731894" w:rsidRPr="00543FA4" w:rsidRDefault="00731894" w:rsidP="00EA2E18">
            <w:r w:rsidRPr="00543FA4">
              <w:t>t</w:t>
            </w:r>
            <w:r w:rsidRPr="00543FA4">
              <w:rPr>
                <w:vertAlign w:val="subscript"/>
              </w:rPr>
              <w:t xml:space="preserve">ij </w:t>
            </w:r>
            <w:r w:rsidRPr="00543FA4">
              <w:t>– wartość znormalizowanego wskaźnika j dla jednostki urbanistycznej i</w:t>
            </w:r>
          </w:p>
          <w:p w14:paraId="279F5EDE" w14:textId="77777777" w:rsidR="00731894" w:rsidRPr="00543FA4" w:rsidRDefault="00731894" w:rsidP="00EA2E18">
            <w:r w:rsidRPr="00543FA4">
              <w:t>x</w:t>
            </w:r>
            <w:r w:rsidRPr="00543FA4">
              <w:rPr>
                <w:vertAlign w:val="subscript"/>
              </w:rPr>
              <w:t xml:space="preserve">ij </w:t>
            </w:r>
            <w:r w:rsidRPr="00543FA4">
              <w:t>– wartość wskaźnika j dla jednostki urbanistycznej i</w:t>
            </w:r>
          </w:p>
          <w:p w14:paraId="28072399" w14:textId="77777777" w:rsidR="00731894" w:rsidRPr="00543FA4" w:rsidRDefault="00856E73" w:rsidP="00EA2E18">
            <w:pPr>
              <w:rPr>
                <w:rFonts w:eastAsiaTheme="minorEastAsia"/>
              </w:rPr>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j</m:t>
                      </m:r>
                    </m:sub>
                  </m:sSub>
                </m:e>
              </m:acc>
            </m:oMath>
            <w:r w:rsidR="00731894" w:rsidRPr="00543FA4">
              <w:rPr>
                <w:rFonts w:eastAsiaTheme="minorEastAsia"/>
              </w:rPr>
              <w:t xml:space="preserve"> – średnia arytmetyczna wskaźnika j</w:t>
            </w:r>
          </w:p>
          <w:p w14:paraId="34ED59DB" w14:textId="77777777" w:rsidR="00731894" w:rsidRPr="00543FA4" w:rsidRDefault="00731894" w:rsidP="00EA2E18">
            <w:pPr>
              <w:rPr>
                <w:rFonts w:eastAsiaTheme="minorEastAsia"/>
              </w:rPr>
            </w:pPr>
            <w:r w:rsidRPr="00543FA4">
              <w:rPr>
                <w:rFonts w:eastAsiaTheme="minorEastAsia"/>
              </w:rPr>
              <w:t>s</w:t>
            </w:r>
            <w:r w:rsidRPr="00543FA4">
              <w:rPr>
                <w:rFonts w:eastAsiaTheme="minorEastAsia"/>
                <w:vertAlign w:val="subscript"/>
              </w:rPr>
              <w:t xml:space="preserve">j </w:t>
            </w:r>
            <w:r w:rsidRPr="00543FA4">
              <w:rPr>
                <w:rFonts w:eastAsiaTheme="minorEastAsia"/>
              </w:rPr>
              <w:t>– odchylenie standardowe wskaźnika j</w:t>
            </w:r>
          </w:p>
        </w:tc>
      </w:tr>
    </w:tbl>
    <w:p w14:paraId="342252B1" w14:textId="77777777" w:rsidR="00731894" w:rsidRDefault="00731894" w:rsidP="001D49B3">
      <w:pPr>
        <w:spacing w:before="240"/>
      </w:pPr>
    </w:p>
    <w:p w14:paraId="0FFB8B87" w14:textId="78DB8E1B" w:rsidR="00731894" w:rsidRPr="00543FA4" w:rsidRDefault="00731894" w:rsidP="00731894">
      <w:r w:rsidRPr="00543FA4">
        <w:t>Po obliczeniu wartości wskaźników i ich normalizacji możliwe były dalsze obliczenia. Najpierw określono czy dany wskaźnik jest stymulantą czy destymulantą (tzn. czy wysokie wartości wskaźnika świadczą o rozwoju danego obszaru porównawczego, czy też prowadzą do zjawisk kryzysowych). Jeśli</w:t>
      </w:r>
      <w:r>
        <w:t> </w:t>
      </w:r>
      <w:r w:rsidRPr="00543FA4">
        <w:t xml:space="preserve">wśród wybranych wskaźników znajduję się stymulanta, ich wartości należy pomnożyć przez -1 (zgodnie ze wzorem </w:t>
      </w:r>
      <m:oMath>
        <m:sSub>
          <m:sSubPr>
            <m:ctrlPr>
              <w:rPr>
                <w:rFonts w:ascii="Cambria Math" w:hAnsi="Cambria Math"/>
                <w:i/>
                <w:vertAlign w:val="subscript"/>
              </w:rPr>
            </m:ctrlPr>
          </m:sSubPr>
          <m:e>
            <m:r>
              <w:rPr>
                <w:rFonts w:ascii="Cambria Math" w:hAnsi="Cambria Math"/>
                <w:vertAlign w:val="subscript"/>
              </w:rPr>
              <m:t>z</m:t>
            </m:r>
          </m:e>
          <m:sub>
            <m:r>
              <w:rPr>
                <w:rFonts w:ascii="Cambria Math" w:hAnsi="Cambria Math"/>
                <w:vertAlign w:val="subscript"/>
              </w:rPr>
              <m:t>ij</m:t>
            </m:r>
          </m:sub>
        </m:sSub>
        <m:sSub>
          <m:sSubPr>
            <m:ctrlPr>
              <w:rPr>
                <w:rFonts w:ascii="Cambria Math" w:hAnsi="Cambria Math"/>
                <w:i/>
                <w:vertAlign w:val="subscript"/>
              </w:rPr>
            </m:ctrlPr>
          </m:sSubPr>
          <m:e>
            <m:r>
              <w:rPr>
                <w:rFonts w:ascii="Cambria Math" w:hAnsi="Cambria Math"/>
                <w:vertAlign w:val="subscript"/>
              </w:rPr>
              <m:t>=x</m:t>
            </m:r>
          </m:e>
          <m:sub>
            <m:r>
              <w:rPr>
                <w:rFonts w:ascii="Cambria Math" w:hAnsi="Cambria Math"/>
                <w:vertAlign w:val="subscript"/>
              </w:rPr>
              <m:t>ij</m:t>
            </m:r>
          </m:sub>
        </m:sSub>
        <m:r>
          <w:rPr>
            <w:rFonts w:ascii="Cambria Math" w:hAnsi="Cambria Math"/>
            <w:vertAlign w:val="subscript"/>
          </w:rPr>
          <m:t>⋅</m:t>
        </m:r>
        <m:d>
          <m:dPr>
            <m:ctrlPr>
              <w:rPr>
                <w:rFonts w:ascii="Cambria Math" w:hAnsi="Cambria Math"/>
                <w:i/>
                <w:vertAlign w:val="subscript"/>
              </w:rPr>
            </m:ctrlPr>
          </m:dPr>
          <m:e>
            <m:r>
              <w:rPr>
                <w:rFonts w:ascii="Cambria Math" w:hAnsi="Cambria Math"/>
                <w:vertAlign w:val="subscript"/>
              </w:rPr>
              <m:t>-1</m:t>
            </m:r>
          </m:e>
        </m:d>
        <m:r>
          <w:rPr>
            <w:rFonts w:ascii="Cambria Math" w:hAnsi="Cambria Math"/>
            <w:vertAlign w:val="subscript"/>
          </w:rPr>
          <m:t xml:space="preserve">, </m:t>
        </m:r>
      </m:oMath>
      <w:r w:rsidRPr="00543FA4">
        <w:t>gdzie za x</w:t>
      </w:r>
      <w:r w:rsidRPr="00543FA4">
        <w:rPr>
          <w:vertAlign w:val="subscript"/>
        </w:rPr>
        <w:t>ij</w:t>
      </w:r>
      <w:r w:rsidRPr="00543FA4">
        <w:t xml:space="preserve"> przyjmuje się wartość wskaźnika j dla jednostki urbanistycznej i). Natomiast w przypadku kiedy dany wskaźnik jest destymulantą, wartości otrzymane podczas normalizacji pozostawiamy bez zmian. </w:t>
      </w:r>
    </w:p>
    <w:p w14:paraId="40246414" w14:textId="66367F26" w:rsidR="00731894" w:rsidRPr="00543FA4" w:rsidRDefault="00731894" w:rsidP="00731894">
      <w:r w:rsidRPr="00701979">
        <w:t>Ostatnim etapem budowy wskaźnika syntetycznego jest wyznaczenie wartości wskaźnika syntetycznego dla danej jednostki porównawczej, która to będzie sumą wszystkich wartości cząstkowych przeliczonych zgodnie z powyższym wzorem. W zależności od wyniku możliwa jest ocena czy poszczególny obszar znajduj</w:t>
      </w:r>
      <w:r>
        <w:t>e</w:t>
      </w:r>
      <w:r w:rsidRPr="00701979">
        <w:t xml:space="preserve"> się w stanie kryzysowym. Wysoka wartość oznacza występowanie kryzysu (im wyższa tym jego nasilenie jest większe), a niska wartość świadczy o pozytywnej sytuacji społecznej obszaru.</w:t>
      </w:r>
    </w:p>
    <w:p w14:paraId="0C3D7B63" w14:textId="0C8BF107" w:rsidR="005C46EB" w:rsidRDefault="00EA2E18" w:rsidP="001D49B3">
      <w:pPr>
        <w:spacing w:before="240"/>
      </w:pPr>
      <w:r w:rsidRPr="00EA2E18">
        <w:t>Zgodnie z przyjętą metodyką oraz ustawą o rewitalizacji obszarem zdegradowanym będzie ten obszar, w którym wskaźnik syntetyczny natężenia zjawisk kryzysowych o charakterze społecznym jest wyższy niż wskaźnik dla całe</w:t>
      </w:r>
      <w:r>
        <w:t xml:space="preserve">j gminy </w:t>
      </w:r>
      <w:r w:rsidRPr="00EA2E18">
        <w:t>oraz dla którego zidentyfikowano występowanie co najmniej jednego zjawiska kryzysowego w sferze pozaspołecznej.</w:t>
      </w:r>
    </w:p>
    <w:p w14:paraId="4DE56B9B" w14:textId="77777777" w:rsidR="005C46EB" w:rsidRDefault="005C46EB" w:rsidP="001D49B3">
      <w:pPr>
        <w:spacing w:before="240"/>
      </w:pPr>
    </w:p>
    <w:p w14:paraId="2E62E034" w14:textId="77777777" w:rsidR="005C46EB" w:rsidRDefault="005C46EB" w:rsidP="001D49B3">
      <w:pPr>
        <w:spacing w:before="240"/>
      </w:pPr>
    </w:p>
    <w:p w14:paraId="0D3BC906" w14:textId="77777777" w:rsidR="005C46EB" w:rsidRDefault="005C46EB" w:rsidP="001D49B3">
      <w:pPr>
        <w:spacing w:before="240"/>
      </w:pPr>
    </w:p>
    <w:p w14:paraId="7136AF4E" w14:textId="77777777" w:rsidR="005C46EB" w:rsidRDefault="005C46EB" w:rsidP="001D49B3">
      <w:pPr>
        <w:spacing w:before="240"/>
      </w:pPr>
    </w:p>
    <w:p w14:paraId="7030E454" w14:textId="77777777" w:rsidR="005C46EB" w:rsidRDefault="005C46EB" w:rsidP="001D49B3">
      <w:pPr>
        <w:spacing w:before="240"/>
      </w:pPr>
    </w:p>
    <w:p w14:paraId="06A63241" w14:textId="77777777" w:rsidR="005C46EB" w:rsidRDefault="005C46EB" w:rsidP="001D49B3">
      <w:pPr>
        <w:spacing w:before="240"/>
      </w:pPr>
    </w:p>
    <w:p w14:paraId="753A4F1D" w14:textId="45DE7038" w:rsidR="00C61344" w:rsidRDefault="00C61344" w:rsidP="001D49B3">
      <w:pPr>
        <w:spacing w:before="240"/>
        <w:rPr>
          <w:rFonts w:asciiTheme="minorHAnsi" w:eastAsiaTheme="majorEastAsia" w:hAnsiTheme="minorHAnsi" w:cstheme="majorBidi"/>
          <w:b/>
          <w:sz w:val="26"/>
          <w:szCs w:val="26"/>
        </w:rPr>
      </w:pPr>
      <w:r>
        <w:br w:type="page"/>
      </w:r>
    </w:p>
    <w:p w14:paraId="43B1CCC6" w14:textId="1D5F89E8" w:rsidR="00560F3D" w:rsidRPr="006D16F3" w:rsidRDefault="000927D6" w:rsidP="00070764">
      <w:pPr>
        <w:pStyle w:val="Nagwek2"/>
        <w:contextualSpacing w:val="0"/>
        <w:rPr>
          <w:color w:val="FF8157" w:themeColor="accent3" w:themeTint="99"/>
        </w:rPr>
      </w:pPr>
      <w:bookmarkStart w:id="5" w:name="_Toc176353516"/>
      <w:r w:rsidRPr="006D16F3">
        <w:rPr>
          <w:color w:val="FF8157" w:themeColor="accent3" w:themeTint="99"/>
        </w:rPr>
        <w:t>Charakterystyka wyróżnionych</w:t>
      </w:r>
      <w:r w:rsidR="00560F3D" w:rsidRPr="006D16F3">
        <w:rPr>
          <w:color w:val="FF8157" w:themeColor="accent3" w:themeTint="99"/>
        </w:rPr>
        <w:t xml:space="preserve"> obszar</w:t>
      </w:r>
      <w:r w:rsidRPr="006D16F3">
        <w:rPr>
          <w:color w:val="FF8157" w:themeColor="accent3" w:themeTint="99"/>
        </w:rPr>
        <w:t>ów</w:t>
      </w:r>
      <w:r w:rsidR="00560F3D" w:rsidRPr="006D16F3">
        <w:rPr>
          <w:color w:val="FF8157" w:themeColor="accent3" w:themeTint="99"/>
        </w:rPr>
        <w:t xml:space="preserve"> porównawcz</w:t>
      </w:r>
      <w:r w:rsidRPr="006D16F3">
        <w:rPr>
          <w:color w:val="FF8157" w:themeColor="accent3" w:themeTint="99"/>
        </w:rPr>
        <w:t>ych</w:t>
      </w:r>
      <w:bookmarkEnd w:id="5"/>
    </w:p>
    <w:p w14:paraId="1709A884" w14:textId="66DD00F5" w:rsidR="002E731B" w:rsidRDefault="0079756D" w:rsidP="00070764">
      <w:pPr>
        <w:contextualSpacing w:val="0"/>
        <w:rPr>
          <w:rFonts w:asciiTheme="majorHAnsi" w:hAnsiTheme="majorHAnsi"/>
        </w:rPr>
      </w:pPr>
      <w:r>
        <w:rPr>
          <w:rFonts w:asciiTheme="majorHAnsi" w:hAnsiTheme="majorHAnsi"/>
        </w:rPr>
        <w:t>W celu</w:t>
      </w:r>
      <w:r w:rsidRPr="0079756D">
        <w:rPr>
          <w:rFonts w:asciiTheme="majorHAnsi" w:hAnsiTheme="majorHAnsi"/>
        </w:rPr>
        <w:t xml:space="preserve"> przeprowadzenia skutecznego procesu rewitalizacji podzielono teren gminy na obszary porównawcze. Ze względu na dużą liczbę sołectw</w:t>
      </w:r>
      <w:r>
        <w:rPr>
          <w:rFonts w:asciiTheme="majorHAnsi" w:hAnsiTheme="majorHAnsi"/>
        </w:rPr>
        <w:t xml:space="preserve"> (</w:t>
      </w:r>
      <w:r w:rsidR="00C61344">
        <w:rPr>
          <w:rFonts w:asciiTheme="majorHAnsi" w:hAnsiTheme="majorHAnsi"/>
        </w:rPr>
        <w:t>17</w:t>
      </w:r>
      <w:r>
        <w:rPr>
          <w:rFonts w:asciiTheme="majorHAnsi" w:hAnsiTheme="majorHAnsi"/>
        </w:rPr>
        <w:t>)</w:t>
      </w:r>
      <w:r w:rsidRPr="0079756D">
        <w:rPr>
          <w:rFonts w:asciiTheme="majorHAnsi" w:hAnsiTheme="majorHAnsi"/>
        </w:rPr>
        <w:t xml:space="preserve">, zdecydowano się na powiązanie ich ze sobą terytorialnie w celu zgrupowania </w:t>
      </w:r>
      <w:r>
        <w:rPr>
          <w:rFonts w:asciiTheme="majorHAnsi" w:hAnsiTheme="majorHAnsi"/>
        </w:rPr>
        <w:t xml:space="preserve">ich </w:t>
      </w:r>
      <w:r w:rsidRPr="0079756D">
        <w:rPr>
          <w:rFonts w:asciiTheme="majorHAnsi" w:hAnsiTheme="majorHAnsi"/>
        </w:rPr>
        <w:t>w mniejszą liczb</w:t>
      </w:r>
      <w:r>
        <w:rPr>
          <w:rFonts w:asciiTheme="majorHAnsi" w:hAnsiTheme="majorHAnsi"/>
        </w:rPr>
        <w:t>ę</w:t>
      </w:r>
      <w:r w:rsidRPr="0079756D">
        <w:rPr>
          <w:rFonts w:asciiTheme="majorHAnsi" w:hAnsiTheme="majorHAnsi"/>
        </w:rPr>
        <w:t xml:space="preserve"> obszarów. </w:t>
      </w:r>
      <w:r w:rsidR="00643A5D">
        <w:rPr>
          <w:rFonts w:asciiTheme="majorHAnsi" w:hAnsiTheme="majorHAnsi"/>
        </w:rPr>
        <w:t>Podczas fragmentacji terenów</w:t>
      </w:r>
      <w:r w:rsidR="009910F0" w:rsidRPr="009910F0">
        <w:rPr>
          <w:rFonts w:asciiTheme="majorHAnsi" w:hAnsiTheme="majorHAnsi"/>
        </w:rPr>
        <w:t xml:space="preserve"> </w:t>
      </w:r>
      <w:r w:rsidR="009910F0">
        <w:rPr>
          <w:rFonts w:asciiTheme="majorHAnsi" w:hAnsiTheme="majorHAnsi"/>
        </w:rPr>
        <w:t xml:space="preserve">gminy </w:t>
      </w:r>
      <w:r w:rsidR="009910F0" w:rsidRPr="009910F0">
        <w:rPr>
          <w:rFonts w:asciiTheme="majorHAnsi" w:hAnsiTheme="majorHAnsi"/>
        </w:rPr>
        <w:t>uwzględni</w:t>
      </w:r>
      <w:r w:rsidR="009910F0">
        <w:rPr>
          <w:rFonts w:asciiTheme="majorHAnsi" w:hAnsiTheme="majorHAnsi"/>
        </w:rPr>
        <w:t>ono</w:t>
      </w:r>
      <w:r w:rsidR="009910F0" w:rsidRPr="009910F0">
        <w:rPr>
          <w:rFonts w:asciiTheme="majorHAnsi" w:hAnsiTheme="majorHAnsi"/>
        </w:rPr>
        <w:t xml:space="preserve"> </w:t>
      </w:r>
      <w:r w:rsidR="00643A5D">
        <w:rPr>
          <w:rFonts w:asciiTheme="majorHAnsi" w:hAnsiTheme="majorHAnsi"/>
        </w:rPr>
        <w:t>podział:</w:t>
      </w:r>
      <w:r w:rsidR="00643A5D" w:rsidRPr="00070764">
        <w:rPr>
          <w:rFonts w:asciiTheme="majorHAnsi" w:hAnsiTheme="majorHAnsi"/>
        </w:rPr>
        <w:t xml:space="preserve"> </w:t>
      </w:r>
      <w:r w:rsidR="00DD1B52" w:rsidRPr="00070764">
        <w:rPr>
          <w:rFonts w:asciiTheme="majorHAnsi" w:hAnsiTheme="majorHAnsi"/>
        </w:rPr>
        <w:t xml:space="preserve">na sołectwa </w:t>
      </w:r>
      <w:r w:rsidR="00DD1B52">
        <w:rPr>
          <w:rFonts w:asciiTheme="majorHAnsi" w:hAnsiTheme="majorHAnsi"/>
        </w:rPr>
        <w:t>(</w:t>
      </w:r>
      <w:r w:rsidR="00070764" w:rsidRPr="00070764">
        <w:rPr>
          <w:rFonts w:asciiTheme="majorHAnsi" w:hAnsiTheme="majorHAnsi"/>
        </w:rPr>
        <w:t>administracyjn</w:t>
      </w:r>
      <w:r w:rsidR="00070764">
        <w:rPr>
          <w:rFonts w:asciiTheme="majorHAnsi" w:hAnsiTheme="majorHAnsi"/>
        </w:rPr>
        <w:t>y</w:t>
      </w:r>
      <w:r w:rsidR="00643A5D">
        <w:rPr>
          <w:rFonts w:asciiTheme="majorHAnsi" w:hAnsiTheme="majorHAnsi"/>
        </w:rPr>
        <w:t>)</w:t>
      </w:r>
      <w:r w:rsidR="00070764" w:rsidRPr="00070764">
        <w:rPr>
          <w:rFonts w:asciiTheme="majorHAnsi" w:hAnsiTheme="majorHAnsi"/>
        </w:rPr>
        <w:t xml:space="preserve">, </w:t>
      </w:r>
      <w:r w:rsidR="00643A5D">
        <w:rPr>
          <w:rFonts w:asciiTheme="majorHAnsi" w:hAnsiTheme="majorHAnsi"/>
        </w:rPr>
        <w:t xml:space="preserve">na </w:t>
      </w:r>
      <w:r w:rsidR="00070764" w:rsidRPr="00070764">
        <w:rPr>
          <w:rFonts w:asciiTheme="majorHAnsi" w:hAnsiTheme="majorHAnsi"/>
        </w:rPr>
        <w:t>struktur</w:t>
      </w:r>
      <w:r w:rsidR="00070764">
        <w:rPr>
          <w:rFonts w:asciiTheme="majorHAnsi" w:hAnsiTheme="majorHAnsi"/>
        </w:rPr>
        <w:t xml:space="preserve">ę </w:t>
      </w:r>
      <w:r w:rsidR="00070764" w:rsidRPr="00070764">
        <w:rPr>
          <w:rFonts w:asciiTheme="majorHAnsi" w:hAnsiTheme="majorHAnsi"/>
        </w:rPr>
        <w:t>osadnicz</w:t>
      </w:r>
      <w:r w:rsidR="00070764">
        <w:rPr>
          <w:rFonts w:asciiTheme="majorHAnsi" w:hAnsiTheme="majorHAnsi"/>
        </w:rPr>
        <w:t xml:space="preserve">ą oraz </w:t>
      </w:r>
      <w:r w:rsidR="009910F0" w:rsidRPr="009910F0">
        <w:rPr>
          <w:rFonts w:asciiTheme="majorHAnsi" w:hAnsiTheme="majorHAnsi"/>
        </w:rPr>
        <w:t>uwarunko</w:t>
      </w:r>
      <w:r w:rsidR="009910F0">
        <w:rPr>
          <w:rFonts w:asciiTheme="majorHAnsi" w:hAnsiTheme="majorHAnsi"/>
        </w:rPr>
        <w:t>wania przestrzenne</w:t>
      </w:r>
      <w:r w:rsidR="009910F0" w:rsidRPr="009910F0">
        <w:rPr>
          <w:rFonts w:asciiTheme="majorHAnsi" w:hAnsiTheme="majorHAnsi"/>
        </w:rPr>
        <w:t xml:space="preserve">. </w:t>
      </w:r>
      <w:r w:rsidRPr="0079756D">
        <w:rPr>
          <w:rFonts w:asciiTheme="majorHAnsi" w:hAnsiTheme="majorHAnsi"/>
        </w:rPr>
        <w:t xml:space="preserve">Wyszczególniono w sumie </w:t>
      </w:r>
      <w:r w:rsidR="00C61344">
        <w:rPr>
          <w:rFonts w:asciiTheme="majorHAnsi" w:hAnsiTheme="majorHAnsi"/>
        </w:rPr>
        <w:t>dziesięć</w:t>
      </w:r>
      <w:r w:rsidRPr="0079756D">
        <w:rPr>
          <w:rFonts w:asciiTheme="majorHAnsi" w:hAnsiTheme="majorHAnsi"/>
        </w:rPr>
        <w:t xml:space="preserve"> jednost</w:t>
      </w:r>
      <w:r w:rsidR="00C61344">
        <w:rPr>
          <w:rFonts w:asciiTheme="majorHAnsi" w:hAnsiTheme="majorHAnsi"/>
        </w:rPr>
        <w:t xml:space="preserve">ek </w:t>
      </w:r>
      <w:r w:rsidRPr="0079756D">
        <w:rPr>
          <w:rFonts w:asciiTheme="majorHAnsi" w:hAnsiTheme="majorHAnsi"/>
        </w:rPr>
        <w:t>porównawcz</w:t>
      </w:r>
      <w:r w:rsidR="00C61344">
        <w:rPr>
          <w:rFonts w:asciiTheme="majorHAnsi" w:hAnsiTheme="majorHAnsi"/>
        </w:rPr>
        <w:t>ych</w:t>
      </w:r>
      <w:r>
        <w:rPr>
          <w:rFonts w:asciiTheme="majorHAnsi" w:hAnsiTheme="majorHAnsi"/>
        </w:rPr>
        <w:t xml:space="preserve"> gminy, </w:t>
      </w:r>
      <w:r w:rsidR="00C61344">
        <w:rPr>
          <w:rFonts w:asciiTheme="majorHAnsi" w:hAnsiTheme="majorHAnsi"/>
        </w:rPr>
        <w:t>co zawarto w poniższej tabeli.</w:t>
      </w:r>
    </w:p>
    <w:p w14:paraId="68928899" w14:textId="4B0005A4" w:rsidR="002E731B" w:rsidRDefault="002E731B" w:rsidP="006C1B76">
      <w:pPr>
        <w:pStyle w:val="nadtabel"/>
      </w:pPr>
      <w:bookmarkStart w:id="6" w:name="_Toc175830147"/>
      <w:bookmarkStart w:id="7" w:name="_Toc176353445"/>
      <w:r>
        <w:t xml:space="preserve">Tabela </w:t>
      </w:r>
      <w:r w:rsidR="006C1B76">
        <w:rPr>
          <w:noProof/>
        </w:rPr>
        <w:fldChar w:fldCharType="begin"/>
      </w:r>
      <w:r w:rsidR="006C1B76">
        <w:rPr>
          <w:noProof/>
        </w:rPr>
        <w:instrText xml:space="preserve"> SEQ Tabela \* ARABIC </w:instrText>
      </w:r>
      <w:r w:rsidR="006C1B76">
        <w:rPr>
          <w:noProof/>
        </w:rPr>
        <w:fldChar w:fldCharType="separate"/>
      </w:r>
      <w:r w:rsidR="00856E73">
        <w:rPr>
          <w:noProof/>
        </w:rPr>
        <w:t>1</w:t>
      </w:r>
      <w:r w:rsidR="006C1B76">
        <w:rPr>
          <w:noProof/>
        </w:rPr>
        <w:fldChar w:fldCharType="end"/>
      </w:r>
      <w:r>
        <w:t xml:space="preserve">. </w:t>
      </w:r>
      <w:r w:rsidRPr="006C1B76">
        <w:t>Podział</w:t>
      </w:r>
      <w:r w:rsidRPr="00B53BAD">
        <w:t xml:space="preserve"> </w:t>
      </w:r>
      <w:r>
        <w:t xml:space="preserve"> porównawczych w </w:t>
      </w:r>
      <w:r w:rsidR="005C1E8E">
        <w:t xml:space="preserve">Gminie </w:t>
      </w:r>
      <w:r w:rsidR="00C61344">
        <w:t>Dobrzyca</w:t>
      </w:r>
      <w:bookmarkEnd w:id="6"/>
      <w:bookmarkEnd w:id="7"/>
    </w:p>
    <w:tbl>
      <w:tblPr>
        <w:tblStyle w:val="Tabela-Siatka"/>
        <w:tblW w:w="0" w:type="auto"/>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16"/>
        <w:gridCol w:w="7546"/>
      </w:tblGrid>
      <w:tr w:rsidR="002E731B" w:rsidRPr="00D2638B" w14:paraId="36F35ABE" w14:textId="77777777" w:rsidTr="004A4B09">
        <w:trPr>
          <w:trHeight w:val="510"/>
        </w:trPr>
        <w:tc>
          <w:tcPr>
            <w:tcW w:w="1418" w:type="dxa"/>
            <w:shd w:val="clear" w:color="auto" w:fill="FEEC97" w:themeFill="accent2" w:themeFillTint="66"/>
            <w:vAlign w:val="center"/>
          </w:tcPr>
          <w:p w14:paraId="588F3BB5" w14:textId="3C25EBFD" w:rsidR="002E731B" w:rsidRPr="00D2638B" w:rsidRDefault="00E9395B" w:rsidP="00070764">
            <w:pPr>
              <w:pStyle w:val="Bezodstpw"/>
              <w:ind w:right="176"/>
              <w:jc w:val="right"/>
              <w:rPr>
                <w:b/>
              </w:rPr>
            </w:pPr>
            <w:r>
              <w:rPr>
                <w:b/>
              </w:rPr>
              <w:t>JEDNOSTKA</w:t>
            </w:r>
          </w:p>
        </w:tc>
        <w:tc>
          <w:tcPr>
            <w:tcW w:w="7684" w:type="dxa"/>
            <w:shd w:val="clear" w:color="auto" w:fill="FEEC97" w:themeFill="accent2" w:themeFillTint="66"/>
            <w:vAlign w:val="center"/>
          </w:tcPr>
          <w:p w14:paraId="09F27EB3" w14:textId="572A70D8" w:rsidR="002E731B" w:rsidRPr="00D2638B" w:rsidRDefault="002E731B" w:rsidP="00070764">
            <w:pPr>
              <w:pStyle w:val="Bezodstpw"/>
              <w:ind w:left="175"/>
              <w:jc w:val="left"/>
              <w:rPr>
                <w:b/>
              </w:rPr>
            </w:pPr>
            <w:r w:rsidRPr="00D2638B">
              <w:rPr>
                <w:b/>
              </w:rPr>
              <w:t>SOŁECTWA</w:t>
            </w:r>
          </w:p>
        </w:tc>
      </w:tr>
      <w:tr w:rsidR="002E731B" w:rsidRPr="00D2638B" w14:paraId="09A908A6" w14:textId="77777777" w:rsidTr="00070764">
        <w:trPr>
          <w:trHeight w:val="567"/>
        </w:trPr>
        <w:tc>
          <w:tcPr>
            <w:tcW w:w="1418" w:type="dxa"/>
            <w:shd w:val="clear" w:color="auto" w:fill="auto"/>
            <w:vAlign w:val="center"/>
          </w:tcPr>
          <w:p w14:paraId="30ECE9F7" w14:textId="77777777" w:rsidR="002E731B" w:rsidRPr="006F6475" w:rsidRDefault="00D2638B" w:rsidP="00070764">
            <w:pPr>
              <w:pStyle w:val="Bezodstpw"/>
              <w:ind w:right="176"/>
              <w:jc w:val="center"/>
              <w:rPr>
                <w:b/>
              </w:rPr>
            </w:pPr>
            <w:r w:rsidRPr="006F6475">
              <w:rPr>
                <w:b/>
              </w:rPr>
              <w:t>I</w:t>
            </w:r>
          </w:p>
        </w:tc>
        <w:tc>
          <w:tcPr>
            <w:tcW w:w="7684" w:type="dxa"/>
            <w:shd w:val="clear" w:color="auto" w:fill="auto"/>
            <w:vAlign w:val="center"/>
          </w:tcPr>
          <w:p w14:paraId="0BD87263" w14:textId="09CD343F" w:rsidR="002E731B" w:rsidRPr="00D2638B" w:rsidRDefault="00A700A0" w:rsidP="00643A5D">
            <w:pPr>
              <w:pStyle w:val="Bezodstpw"/>
              <w:ind w:left="175"/>
            </w:pPr>
            <w:r>
              <w:t>Dobrzyca</w:t>
            </w:r>
          </w:p>
        </w:tc>
      </w:tr>
      <w:tr w:rsidR="002E731B" w:rsidRPr="00D2638B" w14:paraId="1C29EE31" w14:textId="77777777" w:rsidTr="00070764">
        <w:trPr>
          <w:trHeight w:val="567"/>
        </w:trPr>
        <w:tc>
          <w:tcPr>
            <w:tcW w:w="1418" w:type="dxa"/>
            <w:shd w:val="clear" w:color="auto" w:fill="auto"/>
            <w:vAlign w:val="center"/>
          </w:tcPr>
          <w:p w14:paraId="34BD8320" w14:textId="77777777" w:rsidR="002E731B" w:rsidRPr="006F6475" w:rsidRDefault="00D2638B" w:rsidP="00070764">
            <w:pPr>
              <w:pStyle w:val="Bezodstpw"/>
              <w:ind w:right="176"/>
              <w:jc w:val="center"/>
              <w:rPr>
                <w:b/>
              </w:rPr>
            </w:pPr>
            <w:r w:rsidRPr="006F6475">
              <w:rPr>
                <w:b/>
              </w:rPr>
              <w:t>II</w:t>
            </w:r>
          </w:p>
        </w:tc>
        <w:tc>
          <w:tcPr>
            <w:tcW w:w="7684" w:type="dxa"/>
            <w:shd w:val="clear" w:color="auto" w:fill="auto"/>
            <w:vAlign w:val="center"/>
          </w:tcPr>
          <w:p w14:paraId="655C2CA7" w14:textId="660217C2" w:rsidR="002E731B" w:rsidRPr="00D2638B" w:rsidRDefault="00A700A0" w:rsidP="00643A5D">
            <w:pPr>
              <w:pStyle w:val="Bezodstpw"/>
              <w:ind w:left="175"/>
            </w:pPr>
            <w:r>
              <w:t>Dobrzyca – Nowy Świat</w:t>
            </w:r>
          </w:p>
        </w:tc>
      </w:tr>
      <w:tr w:rsidR="002E731B" w:rsidRPr="00D2638B" w14:paraId="78C409FD" w14:textId="77777777" w:rsidTr="00070764">
        <w:trPr>
          <w:trHeight w:val="567"/>
        </w:trPr>
        <w:tc>
          <w:tcPr>
            <w:tcW w:w="1418" w:type="dxa"/>
            <w:shd w:val="clear" w:color="auto" w:fill="auto"/>
            <w:vAlign w:val="center"/>
          </w:tcPr>
          <w:p w14:paraId="0FA39A61" w14:textId="77777777" w:rsidR="002E731B" w:rsidRPr="006F6475" w:rsidRDefault="00D2638B" w:rsidP="00070764">
            <w:pPr>
              <w:pStyle w:val="Bezodstpw"/>
              <w:ind w:right="176"/>
              <w:jc w:val="center"/>
              <w:rPr>
                <w:b/>
              </w:rPr>
            </w:pPr>
            <w:r w:rsidRPr="006F6475">
              <w:rPr>
                <w:b/>
              </w:rPr>
              <w:t>III</w:t>
            </w:r>
          </w:p>
        </w:tc>
        <w:tc>
          <w:tcPr>
            <w:tcW w:w="7684" w:type="dxa"/>
            <w:shd w:val="clear" w:color="auto" w:fill="auto"/>
            <w:vAlign w:val="center"/>
          </w:tcPr>
          <w:p w14:paraId="12664725" w14:textId="7DD7FBC4" w:rsidR="002E731B" w:rsidRPr="00D2638B" w:rsidRDefault="00A700A0" w:rsidP="00070764">
            <w:pPr>
              <w:pStyle w:val="Bezodstpw"/>
              <w:ind w:left="175"/>
            </w:pPr>
            <w:r>
              <w:t>Polskie Olędry, Trzebin</w:t>
            </w:r>
          </w:p>
        </w:tc>
      </w:tr>
      <w:tr w:rsidR="002E731B" w:rsidRPr="00D2638B" w14:paraId="0DC13544" w14:textId="77777777" w:rsidTr="00070764">
        <w:trPr>
          <w:trHeight w:val="567"/>
        </w:trPr>
        <w:tc>
          <w:tcPr>
            <w:tcW w:w="1418" w:type="dxa"/>
            <w:shd w:val="clear" w:color="auto" w:fill="auto"/>
            <w:vAlign w:val="center"/>
          </w:tcPr>
          <w:p w14:paraId="13C02DEB" w14:textId="77777777" w:rsidR="002E731B" w:rsidRPr="006F6475" w:rsidRDefault="00D2638B" w:rsidP="00070764">
            <w:pPr>
              <w:pStyle w:val="Bezodstpw"/>
              <w:ind w:right="176"/>
              <w:jc w:val="center"/>
              <w:rPr>
                <w:b/>
              </w:rPr>
            </w:pPr>
            <w:r w:rsidRPr="006F6475">
              <w:rPr>
                <w:b/>
              </w:rPr>
              <w:t>IV</w:t>
            </w:r>
          </w:p>
        </w:tc>
        <w:tc>
          <w:tcPr>
            <w:tcW w:w="7684" w:type="dxa"/>
            <w:shd w:val="clear" w:color="auto" w:fill="auto"/>
            <w:vAlign w:val="center"/>
          </w:tcPr>
          <w:p w14:paraId="4EAE3F5A" w14:textId="2FC127D9" w:rsidR="002E731B" w:rsidRPr="00D2638B" w:rsidRDefault="00A700A0" w:rsidP="00070764">
            <w:pPr>
              <w:pStyle w:val="Bezodstpw"/>
              <w:ind w:left="175"/>
            </w:pPr>
            <w:r>
              <w:t>Galew</w:t>
            </w:r>
          </w:p>
        </w:tc>
      </w:tr>
      <w:tr w:rsidR="00C61344" w:rsidRPr="00D2638B" w14:paraId="6D04EA88" w14:textId="77777777" w:rsidTr="00070764">
        <w:trPr>
          <w:trHeight w:val="567"/>
        </w:trPr>
        <w:tc>
          <w:tcPr>
            <w:tcW w:w="1418" w:type="dxa"/>
            <w:shd w:val="clear" w:color="auto" w:fill="auto"/>
            <w:vAlign w:val="center"/>
          </w:tcPr>
          <w:p w14:paraId="776C6E77" w14:textId="70A666AE" w:rsidR="00C61344" w:rsidRPr="006F6475" w:rsidRDefault="00C61344" w:rsidP="00070764">
            <w:pPr>
              <w:pStyle w:val="Bezodstpw"/>
              <w:ind w:right="176"/>
              <w:jc w:val="center"/>
              <w:rPr>
                <w:b/>
              </w:rPr>
            </w:pPr>
            <w:r>
              <w:rPr>
                <w:b/>
              </w:rPr>
              <w:t>V</w:t>
            </w:r>
          </w:p>
        </w:tc>
        <w:tc>
          <w:tcPr>
            <w:tcW w:w="7684" w:type="dxa"/>
            <w:shd w:val="clear" w:color="auto" w:fill="auto"/>
            <w:vAlign w:val="center"/>
          </w:tcPr>
          <w:p w14:paraId="15D6D062" w14:textId="19649A48" w:rsidR="00C61344" w:rsidRDefault="00A700A0" w:rsidP="00070764">
            <w:pPr>
              <w:pStyle w:val="Bezodstpw"/>
              <w:ind w:left="175"/>
            </w:pPr>
            <w:r>
              <w:t>Strzyżew, Lutynia</w:t>
            </w:r>
          </w:p>
        </w:tc>
      </w:tr>
      <w:tr w:rsidR="00C61344" w:rsidRPr="00D2638B" w14:paraId="27305468" w14:textId="77777777" w:rsidTr="00070764">
        <w:trPr>
          <w:trHeight w:val="567"/>
        </w:trPr>
        <w:tc>
          <w:tcPr>
            <w:tcW w:w="1418" w:type="dxa"/>
            <w:shd w:val="clear" w:color="auto" w:fill="auto"/>
            <w:vAlign w:val="center"/>
          </w:tcPr>
          <w:p w14:paraId="02C05C9D" w14:textId="0023B352" w:rsidR="00C61344" w:rsidRPr="006F6475" w:rsidRDefault="00C61344" w:rsidP="00070764">
            <w:pPr>
              <w:pStyle w:val="Bezodstpw"/>
              <w:ind w:right="176"/>
              <w:jc w:val="center"/>
              <w:rPr>
                <w:b/>
              </w:rPr>
            </w:pPr>
            <w:r>
              <w:rPr>
                <w:b/>
              </w:rPr>
              <w:t>VI</w:t>
            </w:r>
          </w:p>
        </w:tc>
        <w:tc>
          <w:tcPr>
            <w:tcW w:w="7684" w:type="dxa"/>
            <w:shd w:val="clear" w:color="auto" w:fill="auto"/>
            <w:vAlign w:val="center"/>
          </w:tcPr>
          <w:p w14:paraId="28AD9B6C" w14:textId="29E266C8" w:rsidR="00C61344" w:rsidRDefault="00A700A0" w:rsidP="00070764">
            <w:pPr>
              <w:pStyle w:val="Bezodstpw"/>
              <w:ind w:left="175"/>
            </w:pPr>
            <w:r>
              <w:t>Fabianów</w:t>
            </w:r>
          </w:p>
        </w:tc>
      </w:tr>
      <w:tr w:rsidR="00C61344" w:rsidRPr="00D2638B" w14:paraId="7AA4290A" w14:textId="77777777" w:rsidTr="00070764">
        <w:trPr>
          <w:trHeight w:val="567"/>
        </w:trPr>
        <w:tc>
          <w:tcPr>
            <w:tcW w:w="1418" w:type="dxa"/>
            <w:shd w:val="clear" w:color="auto" w:fill="auto"/>
            <w:vAlign w:val="center"/>
          </w:tcPr>
          <w:p w14:paraId="44BD5F58" w14:textId="4319DBC8" w:rsidR="00C61344" w:rsidRPr="006F6475" w:rsidRDefault="00C61344" w:rsidP="00070764">
            <w:pPr>
              <w:pStyle w:val="Bezodstpw"/>
              <w:ind w:right="176"/>
              <w:jc w:val="center"/>
              <w:rPr>
                <w:b/>
              </w:rPr>
            </w:pPr>
            <w:r>
              <w:rPr>
                <w:b/>
              </w:rPr>
              <w:t>VII</w:t>
            </w:r>
          </w:p>
        </w:tc>
        <w:tc>
          <w:tcPr>
            <w:tcW w:w="7684" w:type="dxa"/>
            <w:shd w:val="clear" w:color="auto" w:fill="auto"/>
            <w:vAlign w:val="center"/>
          </w:tcPr>
          <w:p w14:paraId="2FFF9281" w14:textId="14EB3CBD" w:rsidR="00C61344" w:rsidRDefault="00A700A0" w:rsidP="00070764">
            <w:pPr>
              <w:pStyle w:val="Bezodstpw"/>
              <w:ind w:left="175"/>
            </w:pPr>
            <w:r>
              <w:t>Sośnica, Sośniczka</w:t>
            </w:r>
          </w:p>
        </w:tc>
      </w:tr>
      <w:tr w:rsidR="00C61344" w:rsidRPr="00D2638B" w14:paraId="7A700FB0" w14:textId="77777777" w:rsidTr="00070764">
        <w:trPr>
          <w:trHeight w:val="567"/>
        </w:trPr>
        <w:tc>
          <w:tcPr>
            <w:tcW w:w="1418" w:type="dxa"/>
            <w:shd w:val="clear" w:color="auto" w:fill="auto"/>
            <w:vAlign w:val="center"/>
          </w:tcPr>
          <w:p w14:paraId="44FE7472" w14:textId="43525118" w:rsidR="00C61344" w:rsidRPr="006F6475" w:rsidRDefault="00C61344" w:rsidP="00070764">
            <w:pPr>
              <w:pStyle w:val="Bezodstpw"/>
              <w:ind w:right="176"/>
              <w:jc w:val="center"/>
              <w:rPr>
                <w:b/>
              </w:rPr>
            </w:pPr>
            <w:r>
              <w:rPr>
                <w:b/>
              </w:rPr>
              <w:t>VIII</w:t>
            </w:r>
          </w:p>
        </w:tc>
        <w:tc>
          <w:tcPr>
            <w:tcW w:w="7684" w:type="dxa"/>
            <w:shd w:val="clear" w:color="auto" w:fill="auto"/>
            <w:vAlign w:val="center"/>
          </w:tcPr>
          <w:p w14:paraId="70C61712" w14:textId="3CC0C496" w:rsidR="00C61344" w:rsidRDefault="00A700A0" w:rsidP="00070764">
            <w:pPr>
              <w:pStyle w:val="Bezodstpw"/>
              <w:ind w:left="175"/>
            </w:pPr>
            <w:r>
              <w:t>Czarnuszka, Karmin</w:t>
            </w:r>
          </w:p>
        </w:tc>
      </w:tr>
      <w:tr w:rsidR="00C61344" w:rsidRPr="00D2638B" w14:paraId="0D389856" w14:textId="77777777" w:rsidTr="00070764">
        <w:trPr>
          <w:trHeight w:val="567"/>
        </w:trPr>
        <w:tc>
          <w:tcPr>
            <w:tcW w:w="1418" w:type="dxa"/>
            <w:shd w:val="clear" w:color="auto" w:fill="auto"/>
            <w:vAlign w:val="center"/>
          </w:tcPr>
          <w:p w14:paraId="21484F0C" w14:textId="702311E1" w:rsidR="00C61344" w:rsidRPr="006F6475" w:rsidRDefault="00C61344" w:rsidP="00070764">
            <w:pPr>
              <w:pStyle w:val="Bezodstpw"/>
              <w:ind w:right="176"/>
              <w:jc w:val="center"/>
              <w:rPr>
                <w:b/>
              </w:rPr>
            </w:pPr>
            <w:r>
              <w:rPr>
                <w:b/>
              </w:rPr>
              <w:t>IX</w:t>
            </w:r>
          </w:p>
        </w:tc>
        <w:tc>
          <w:tcPr>
            <w:tcW w:w="7684" w:type="dxa"/>
            <w:shd w:val="clear" w:color="auto" w:fill="auto"/>
            <w:vAlign w:val="center"/>
          </w:tcPr>
          <w:p w14:paraId="6E0D3F0C" w14:textId="73A90045" w:rsidR="00C61344" w:rsidRDefault="00A700A0" w:rsidP="00070764">
            <w:pPr>
              <w:pStyle w:val="Bezodstpw"/>
              <w:ind w:left="175"/>
            </w:pPr>
            <w:r>
              <w:t>Karminiec, Karminek, Trzebowa</w:t>
            </w:r>
          </w:p>
        </w:tc>
      </w:tr>
      <w:tr w:rsidR="00C61344" w:rsidRPr="00D2638B" w14:paraId="14C12BE8" w14:textId="77777777" w:rsidTr="00070764">
        <w:trPr>
          <w:trHeight w:val="567"/>
        </w:trPr>
        <w:tc>
          <w:tcPr>
            <w:tcW w:w="1418" w:type="dxa"/>
            <w:shd w:val="clear" w:color="auto" w:fill="auto"/>
            <w:vAlign w:val="center"/>
          </w:tcPr>
          <w:p w14:paraId="0CFBFF92" w14:textId="22FAE58F" w:rsidR="00C61344" w:rsidRPr="006F6475" w:rsidRDefault="00A700A0" w:rsidP="00070764">
            <w:pPr>
              <w:pStyle w:val="Bezodstpw"/>
              <w:ind w:right="176"/>
              <w:jc w:val="center"/>
              <w:rPr>
                <w:b/>
              </w:rPr>
            </w:pPr>
            <w:r>
              <w:rPr>
                <w:b/>
              </w:rPr>
              <w:t>X</w:t>
            </w:r>
          </w:p>
        </w:tc>
        <w:tc>
          <w:tcPr>
            <w:tcW w:w="7684" w:type="dxa"/>
            <w:shd w:val="clear" w:color="auto" w:fill="auto"/>
            <w:vAlign w:val="center"/>
          </w:tcPr>
          <w:p w14:paraId="3A882A07" w14:textId="72EFCB4A" w:rsidR="00C61344" w:rsidRDefault="00A700A0" w:rsidP="00070764">
            <w:pPr>
              <w:pStyle w:val="Bezodstpw"/>
              <w:ind w:left="175"/>
            </w:pPr>
            <w:r>
              <w:t>Izbiczno, Koźminiec</w:t>
            </w:r>
          </w:p>
        </w:tc>
      </w:tr>
    </w:tbl>
    <w:p w14:paraId="482535D0" w14:textId="7456C227" w:rsidR="002E731B" w:rsidRPr="00A608CF" w:rsidRDefault="002E731B" w:rsidP="00070764">
      <w:pPr>
        <w:pStyle w:val="podtabel"/>
      </w:pPr>
      <w:r w:rsidRPr="00A608CF">
        <w:t>Źródło: opracowanie własne</w:t>
      </w:r>
      <w:r w:rsidR="00A700A0">
        <w:t>.</w:t>
      </w:r>
    </w:p>
    <w:p w14:paraId="568E4AAC" w14:textId="77777777" w:rsidR="002E731B" w:rsidRDefault="002E731B" w:rsidP="00070764">
      <w:pPr>
        <w:pStyle w:val="Bezodstpw"/>
      </w:pPr>
    </w:p>
    <w:p w14:paraId="2BD387B8" w14:textId="5A4E9BC4" w:rsidR="00070764" w:rsidRPr="00070764" w:rsidRDefault="00070764" w:rsidP="00070764">
      <w:pPr>
        <w:contextualSpacing w:val="0"/>
      </w:pPr>
      <w:r>
        <w:t>Następn</w:t>
      </w:r>
      <w:r w:rsidRPr="00070764">
        <w:t>a tabela przedstawia wyróżnione obszary porównawcze wraz z uwzględnieniem ich</w:t>
      </w:r>
      <w:r w:rsidR="001F1C05">
        <w:t> </w:t>
      </w:r>
      <w:r w:rsidRPr="00070764">
        <w:t>powierzchni oraz liczby mieszkańców. Dane te odniesiono do wartości dla całej gminy.</w:t>
      </w:r>
      <w:r w:rsidR="001F1C05">
        <w:t xml:space="preserve"> </w:t>
      </w:r>
      <w:r w:rsidR="001F1C05" w:rsidRPr="001F1C05">
        <w:t>Pod</w:t>
      </w:r>
      <w:r w:rsidR="001F1C05">
        <w:t> </w:t>
      </w:r>
      <w:r w:rsidR="001F1C05" w:rsidRPr="001F1C05">
        <w:t>względem powierzchni największą jednostką porównawczą jest jednostka VIII, zajmująca 15,0% powierzchni gminy. Najwięcej mieszkańców odnotowano natomiast w jednostce I (30,3%), czyli mieście Dobrzyca.</w:t>
      </w:r>
    </w:p>
    <w:p w14:paraId="512A8A3E" w14:textId="77777777" w:rsidR="007A40E4" w:rsidRDefault="007A40E4" w:rsidP="00070764">
      <w:pPr>
        <w:pStyle w:val="nadtabel"/>
      </w:pPr>
      <w:bookmarkStart w:id="8" w:name="_Toc175830148"/>
      <w:r>
        <w:br w:type="page"/>
      </w:r>
    </w:p>
    <w:p w14:paraId="6D0A7283" w14:textId="42AC08B7" w:rsidR="00E16CEC" w:rsidRPr="00C7700C" w:rsidRDefault="00E16CEC" w:rsidP="00070764">
      <w:pPr>
        <w:pStyle w:val="nadtabel"/>
      </w:pPr>
      <w:bookmarkStart w:id="9" w:name="_Toc176353446"/>
      <w:r w:rsidRPr="00C7700C">
        <w:t xml:space="preserve">Tabela </w:t>
      </w:r>
      <w:r w:rsidR="006C1B76">
        <w:rPr>
          <w:noProof/>
        </w:rPr>
        <w:fldChar w:fldCharType="begin"/>
      </w:r>
      <w:r w:rsidR="006C1B76">
        <w:rPr>
          <w:noProof/>
        </w:rPr>
        <w:instrText xml:space="preserve"> SEQ Tabela \* ARABIC </w:instrText>
      </w:r>
      <w:r w:rsidR="006C1B76">
        <w:rPr>
          <w:noProof/>
        </w:rPr>
        <w:fldChar w:fldCharType="separate"/>
      </w:r>
      <w:r w:rsidR="00856E73">
        <w:rPr>
          <w:noProof/>
        </w:rPr>
        <w:t>2</w:t>
      </w:r>
      <w:r w:rsidR="006C1B76">
        <w:rPr>
          <w:noProof/>
        </w:rPr>
        <w:fldChar w:fldCharType="end"/>
      </w:r>
      <w:r w:rsidRPr="00C7700C">
        <w:t>. Zestawienie obszarów porównawczych</w:t>
      </w:r>
      <w:r w:rsidR="003661E4" w:rsidRPr="00C7700C">
        <w:t xml:space="preserve"> w </w:t>
      </w:r>
      <w:r w:rsidRPr="00C7700C">
        <w:t>ramach programu rewitalizacji</w:t>
      </w:r>
      <w:bookmarkEnd w:id="8"/>
      <w:bookmarkEnd w:id="9"/>
    </w:p>
    <w:tbl>
      <w:tblPr>
        <w:tblStyle w:val="Tabela-Siatka"/>
        <w:tblW w:w="9072"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4"/>
        <w:gridCol w:w="1814"/>
        <w:gridCol w:w="2042"/>
        <w:gridCol w:w="1701"/>
        <w:gridCol w:w="1701"/>
      </w:tblGrid>
      <w:tr w:rsidR="00AD15E9" w:rsidRPr="00145494" w14:paraId="4F0AF50C" w14:textId="77777777" w:rsidTr="004A4B09">
        <w:trPr>
          <w:trHeight w:val="567"/>
        </w:trPr>
        <w:tc>
          <w:tcPr>
            <w:tcW w:w="1814" w:type="dxa"/>
            <w:shd w:val="clear" w:color="auto" w:fill="FEEC97" w:themeFill="accent2" w:themeFillTint="66"/>
            <w:vAlign w:val="center"/>
          </w:tcPr>
          <w:p w14:paraId="44D7EF2B" w14:textId="1C07D94A" w:rsidR="00AD15E9" w:rsidRPr="00145494" w:rsidRDefault="00E9395B" w:rsidP="00145494">
            <w:pPr>
              <w:pStyle w:val="Bezodstpw"/>
              <w:jc w:val="center"/>
              <w:rPr>
                <w:b/>
                <w:bCs/>
                <w:szCs w:val="20"/>
              </w:rPr>
            </w:pPr>
            <w:bookmarkStart w:id="10" w:name="_Hlk149652370"/>
            <w:r w:rsidRPr="00145494">
              <w:rPr>
                <w:b/>
                <w:bCs/>
                <w:szCs w:val="20"/>
              </w:rPr>
              <w:t>Jednostka</w:t>
            </w:r>
          </w:p>
        </w:tc>
        <w:tc>
          <w:tcPr>
            <w:tcW w:w="1814" w:type="dxa"/>
            <w:shd w:val="clear" w:color="auto" w:fill="FEEC97" w:themeFill="accent2" w:themeFillTint="66"/>
            <w:vAlign w:val="center"/>
          </w:tcPr>
          <w:p w14:paraId="2AFF2DE6" w14:textId="77777777" w:rsidR="00AD15E9" w:rsidRPr="00145494" w:rsidRDefault="00AD15E9" w:rsidP="00145494">
            <w:pPr>
              <w:pStyle w:val="Bezodstpw"/>
              <w:jc w:val="center"/>
              <w:rPr>
                <w:b/>
                <w:bCs/>
                <w:szCs w:val="20"/>
              </w:rPr>
            </w:pPr>
            <w:r w:rsidRPr="00145494">
              <w:rPr>
                <w:b/>
                <w:bCs/>
                <w:szCs w:val="20"/>
              </w:rPr>
              <w:t>Powierzchnia [ha]</w:t>
            </w:r>
          </w:p>
        </w:tc>
        <w:tc>
          <w:tcPr>
            <w:tcW w:w="2042" w:type="dxa"/>
            <w:shd w:val="clear" w:color="auto" w:fill="FEEC97" w:themeFill="accent2" w:themeFillTint="66"/>
            <w:vAlign w:val="center"/>
          </w:tcPr>
          <w:p w14:paraId="1A908BE7" w14:textId="77777777" w:rsidR="00AD15E9" w:rsidRPr="00145494" w:rsidRDefault="00AD15E9" w:rsidP="00145494">
            <w:pPr>
              <w:pStyle w:val="Bezodstpw"/>
              <w:jc w:val="center"/>
              <w:rPr>
                <w:b/>
                <w:bCs/>
                <w:szCs w:val="20"/>
              </w:rPr>
            </w:pPr>
            <w:r w:rsidRPr="00145494">
              <w:rPr>
                <w:b/>
                <w:bCs/>
                <w:szCs w:val="20"/>
              </w:rPr>
              <w:t>Udział % powierzchni</w:t>
            </w:r>
          </w:p>
        </w:tc>
        <w:tc>
          <w:tcPr>
            <w:tcW w:w="1701" w:type="dxa"/>
            <w:shd w:val="clear" w:color="auto" w:fill="FEEC97" w:themeFill="accent2" w:themeFillTint="66"/>
            <w:vAlign w:val="center"/>
          </w:tcPr>
          <w:p w14:paraId="3653CB00" w14:textId="77777777" w:rsidR="00AD15E9" w:rsidRPr="00145494" w:rsidRDefault="00AD15E9" w:rsidP="00145494">
            <w:pPr>
              <w:pStyle w:val="Bezodstpw"/>
              <w:jc w:val="center"/>
              <w:rPr>
                <w:b/>
                <w:bCs/>
                <w:szCs w:val="20"/>
              </w:rPr>
            </w:pPr>
            <w:r w:rsidRPr="00145494">
              <w:rPr>
                <w:b/>
                <w:bCs/>
                <w:szCs w:val="20"/>
              </w:rPr>
              <w:t>Liczba ludności</w:t>
            </w:r>
          </w:p>
        </w:tc>
        <w:tc>
          <w:tcPr>
            <w:tcW w:w="1701" w:type="dxa"/>
            <w:shd w:val="clear" w:color="auto" w:fill="FEEC97" w:themeFill="accent2" w:themeFillTint="66"/>
            <w:vAlign w:val="center"/>
          </w:tcPr>
          <w:p w14:paraId="479F8DAD" w14:textId="77777777" w:rsidR="00AD15E9" w:rsidRPr="00145494" w:rsidRDefault="00AD15E9" w:rsidP="00145494">
            <w:pPr>
              <w:pStyle w:val="Bezodstpw"/>
              <w:jc w:val="center"/>
              <w:rPr>
                <w:b/>
                <w:bCs/>
                <w:szCs w:val="20"/>
              </w:rPr>
            </w:pPr>
            <w:r w:rsidRPr="00145494">
              <w:rPr>
                <w:b/>
                <w:bCs/>
                <w:szCs w:val="20"/>
              </w:rPr>
              <w:t>Udział % ludności</w:t>
            </w:r>
          </w:p>
        </w:tc>
      </w:tr>
      <w:tr w:rsidR="00145494" w:rsidRPr="00145494" w14:paraId="27DEBAB4" w14:textId="77777777" w:rsidTr="007A40E4">
        <w:trPr>
          <w:trHeight w:val="397"/>
        </w:trPr>
        <w:tc>
          <w:tcPr>
            <w:tcW w:w="1814" w:type="dxa"/>
            <w:shd w:val="clear" w:color="auto" w:fill="auto"/>
            <w:vAlign w:val="center"/>
          </w:tcPr>
          <w:p w14:paraId="7267A6F9" w14:textId="7427B5C2" w:rsidR="00145494" w:rsidRPr="00145494" w:rsidRDefault="00145494" w:rsidP="00145494">
            <w:pPr>
              <w:pStyle w:val="Bezodstpw"/>
              <w:jc w:val="center"/>
              <w:rPr>
                <w:b/>
                <w:bCs/>
                <w:szCs w:val="20"/>
              </w:rPr>
            </w:pPr>
            <w:r w:rsidRPr="00145494">
              <w:rPr>
                <w:b/>
                <w:bCs/>
                <w:szCs w:val="20"/>
              </w:rPr>
              <w:t>I</w:t>
            </w:r>
          </w:p>
        </w:tc>
        <w:tc>
          <w:tcPr>
            <w:tcW w:w="1814" w:type="dxa"/>
            <w:shd w:val="clear" w:color="auto" w:fill="auto"/>
            <w:vAlign w:val="center"/>
          </w:tcPr>
          <w:p w14:paraId="0D7D8197" w14:textId="1D0C2226" w:rsidR="00145494" w:rsidRPr="00145494" w:rsidRDefault="00145494" w:rsidP="00145494">
            <w:pPr>
              <w:pStyle w:val="Bezodstpw"/>
              <w:jc w:val="center"/>
              <w:rPr>
                <w:szCs w:val="20"/>
              </w:rPr>
            </w:pPr>
            <w:r w:rsidRPr="00145494">
              <w:rPr>
                <w:szCs w:val="20"/>
              </w:rPr>
              <w:t>1 355</w:t>
            </w:r>
          </w:p>
        </w:tc>
        <w:tc>
          <w:tcPr>
            <w:tcW w:w="2042" w:type="dxa"/>
            <w:shd w:val="clear" w:color="auto" w:fill="auto"/>
            <w:vAlign w:val="center"/>
          </w:tcPr>
          <w:p w14:paraId="22E13D52" w14:textId="2DF82CDB" w:rsidR="00145494" w:rsidRPr="00145494" w:rsidRDefault="00145494" w:rsidP="00145494">
            <w:pPr>
              <w:pStyle w:val="Bezodstpw"/>
              <w:jc w:val="center"/>
              <w:rPr>
                <w:szCs w:val="20"/>
              </w:rPr>
            </w:pPr>
            <w:r w:rsidRPr="00145494">
              <w:rPr>
                <w:szCs w:val="20"/>
              </w:rPr>
              <w:t>11,6%</w:t>
            </w:r>
          </w:p>
        </w:tc>
        <w:tc>
          <w:tcPr>
            <w:tcW w:w="1701" w:type="dxa"/>
            <w:shd w:val="clear" w:color="auto" w:fill="auto"/>
            <w:vAlign w:val="center"/>
          </w:tcPr>
          <w:p w14:paraId="35FA46DC" w14:textId="0CA68D36" w:rsidR="00145494" w:rsidRPr="00145494" w:rsidRDefault="00145494" w:rsidP="00145494">
            <w:pPr>
              <w:spacing w:line="240" w:lineRule="auto"/>
              <w:contextualSpacing w:val="0"/>
              <w:jc w:val="center"/>
              <w:rPr>
                <w:rFonts w:asciiTheme="majorHAnsi" w:hAnsiTheme="majorHAnsi" w:cstheme="majorHAnsi"/>
                <w:sz w:val="20"/>
                <w:szCs w:val="20"/>
              </w:rPr>
            </w:pPr>
            <w:r w:rsidRPr="00145494">
              <w:rPr>
                <w:sz w:val="20"/>
                <w:szCs w:val="20"/>
              </w:rPr>
              <w:t>2 416</w:t>
            </w:r>
          </w:p>
        </w:tc>
        <w:tc>
          <w:tcPr>
            <w:tcW w:w="1701" w:type="dxa"/>
            <w:shd w:val="clear" w:color="auto" w:fill="auto"/>
            <w:vAlign w:val="center"/>
          </w:tcPr>
          <w:p w14:paraId="5D7D381E" w14:textId="6E907B62" w:rsidR="00145494" w:rsidRPr="00145494" w:rsidRDefault="00145494" w:rsidP="00145494">
            <w:pPr>
              <w:spacing w:line="240" w:lineRule="auto"/>
              <w:contextualSpacing w:val="0"/>
              <w:jc w:val="center"/>
              <w:rPr>
                <w:rFonts w:asciiTheme="majorHAnsi" w:hAnsiTheme="majorHAnsi" w:cstheme="majorHAnsi"/>
                <w:sz w:val="20"/>
                <w:szCs w:val="20"/>
              </w:rPr>
            </w:pPr>
            <w:r w:rsidRPr="00145494">
              <w:rPr>
                <w:sz w:val="20"/>
                <w:szCs w:val="20"/>
              </w:rPr>
              <w:t>30,3%</w:t>
            </w:r>
          </w:p>
        </w:tc>
      </w:tr>
      <w:tr w:rsidR="00145494" w:rsidRPr="00145494" w14:paraId="6024AF3E" w14:textId="77777777" w:rsidTr="007A40E4">
        <w:trPr>
          <w:trHeight w:val="397"/>
        </w:trPr>
        <w:tc>
          <w:tcPr>
            <w:tcW w:w="1814" w:type="dxa"/>
            <w:shd w:val="clear" w:color="auto" w:fill="auto"/>
            <w:vAlign w:val="center"/>
          </w:tcPr>
          <w:p w14:paraId="26AD6322" w14:textId="3274D76D" w:rsidR="00145494" w:rsidRPr="00145494" w:rsidRDefault="00145494" w:rsidP="00145494">
            <w:pPr>
              <w:pStyle w:val="Bezodstpw"/>
              <w:jc w:val="center"/>
              <w:rPr>
                <w:b/>
                <w:bCs/>
                <w:szCs w:val="20"/>
              </w:rPr>
            </w:pPr>
            <w:r w:rsidRPr="00145494">
              <w:rPr>
                <w:b/>
                <w:bCs/>
                <w:szCs w:val="20"/>
              </w:rPr>
              <w:t>II</w:t>
            </w:r>
          </w:p>
        </w:tc>
        <w:tc>
          <w:tcPr>
            <w:tcW w:w="1814" w:type="dxa"/>
            <w:shd w:val="clear" w:color="auto" w:fill="auto"/>
            <w:vAlign w:val="center"/>
          </w:tcPr>
          <w:p w14:paraId="64C0DDBA" w14:textId="7586DDD9" w:rsidR="00145494" w:rsidRPr="00145494" w:rsidRDefault="00145494" w:rsidP="00145494">
            <w:pPr>
              <w:pStyle w:val="Bezodstpw"/>
              <w:jc w:val="center"/>
              <w:rPr>
                <w:szCs w:val="20"/>
              </w:rPr>
            </w:pPr>
            <w:r w:rsidRPr="00145494">
              <w:rPr>
                <w:szCs w:val="20"/>
              </w:rPr>
              <w:t>626</w:t>
            </w:r>
          </w:p>
        </w:tc>
        <w:tc>
          <w:tcPr>
            <w:tcW w:w="2042" w:type="dxa"/>
            <w:shd w:val="clear" w:color="auto" w:fill="auto"/>
            <w:vAlign w:val="center"/>
          </w:tcPr>
          <w:p w14:paraId="56070242" w14:textId="24DD9CD6" w:rsidR="00145494" w:rsidRPr="00145494" w:rsidRDefault="00145494" w:rsidP="00145494">
            <w:pPr>
              <w:pStyle w:val="Bezodstpw"/>
              <w:jc w:val="center"/>
              <w:rPr>
                <w:szCs w:val="20"/>
              </w:rPr>
            </w:pPr>
            <w:r w:rsidRPr="00145494">
              <w:rPr>
                <w:szCs w:val="20"/>
              </w:rPr>
              <w:t>5,4%</w:t>
            </w:r>
          </w:p>
        </w:tc>
        <w:tc>
          <w:tcPr>
            <w:tcW w:w="1701" w:type="dxa"/>
            <w:shd w:val="clear" w:color="auto" w:fill="auto"/>
            <w:vAlign w:val="center"/>
          </w:tcPr>
          <w:p w14:paraId="65EE8813" w14:textId="15BDE241" w:rsidR="00145494" w:rsidRPr="00145494" w:rsidRDefault="00145494" w:rsidP="00145494">
            <w:pPr>
              <w:spacing w:line="240" w:lineRule="auto"/>
              <w:contextualSpacing w:val="0"/>
              <w:jc w:val="center"/>
              <w:rPr>
                <w:rFonts w:asciiTheme="majorHAnsi" w:hAnsiTheme="majorHAnsi" w:cstheme="majorHAnsi"/>
                <w:sz w:val="20"/>
                <w:szCs w:val="20"/>
              </w:rPr>
            </w:pPr>
            <w:r w:rsidRPr="00145494">
              <w:rPr>
                <w:sz w:val="20"/>
                <w:szCs w:val="20"/>
              </w:rPr>
              <w:t>616</w:t>
            </w:r>
          </w:p>
        </w:tc>
        <w:tc>
          <w:tcPr>
            <w:tcW w:w="1701" w:type="dxa"/>
            <w:shd w:val="clear" w:color="auto" w:fill="auto"/>
            <w:vAlign w:val="center"/>
          </w:tcPr>
          <w:p w14:paraId="0AE7228A" w14:textId="37DA5B96" w:rsidR="00145494" w:rsidRPr="00145494" w:rsidRDefault="00145494" w:rsidP="00145494">
            <w:pPr>
              <w:spacing w:line="240" w:lineRule="auto"/>
              <w:contextualSpacing w:val="0"/>
              <w:jc w:val="center"/>
              <w:rPr>
                <w:rFonts w:asciiTheme="majorHAnsi" w:hAnsiTheme="majorHAnsi" w:cstheme="majorHAnsi"/>
                <w:sz w:val="20"/>
                <w:szCs w:val="20"/>
              </w:rPr>
            </w:pPr>
            <w:r w:rsidRPr="00145494">
              <w:rPr>
                <w:sz w:val="20"/>
                <w:szCs w:val="20"/>
              </w:rPr>
              <w:t>7,7%</w:t>
            </w:r>
          </w:p>
        </w:tc>
      </w:tr>
      <w:tr w:rsidR="00145494" w:rsidRPr="00145494" w14:paraId="5B8440FF" w14:textId="77777777" w:rsidTr="007A40E4">
        <w:trPr>
          <w:trHeight w:val="397"/>
        </w:trPr>
        <w:tc>
          <w:tcPr>
            <w:tcW w:w="1814" w:type="dxa"/>
            <w:shd w:val="clear" w:color="auto" w:fill="auto"/>
            <w:vAlign w:val="center"/>
          </w:tcPr>
          <w:p w14:paraId="7A63D6AE" w14:textId="4779457E" w:rsidR="00145494" w:rsidRPr="00145494" w:rsidRDefault="00145494" w:rsidP="00145494">
            <w:pPr>
              <w:pStyle w:val="Bezodstpw"/>
              <w:jc w:val="center"/>
              <w:rPr>
                <w:b/>
                <w:bCs/>
                <w:szCs w:val="20"/>
              </w:rPr>
            </w:pPr>
            <w:r w:rsidRPr="00145494">
              <w:rPr>
                <w:b/>
                <w:bCs/>
                <w:szCs w:val="20"/>
              </w:rPr>
              <w:t>III</w:t>
            </w:r>
          </w:p>
        </w:tc>
        <w:tc>
          <w:tcPr>
            <w:tcW w:w="1814" w:type="dxa"/>
            <w:shd w:val="clear" w:color="auto" w:fill="auto"/>
            <w:vAlign w:val="center"/>
          </w:tcPr>
          <w:p w14:paraId="632FC666" w14:textId="51F9CA10" w:rsidR="00145494" w:rsidRPr="00145494" w:rsidRDefault="00145494" w:rsidP="00145494">
            <w:pPr>
              <w:pStyle w:val="Bezodstpw"/>
              <w:jc w:val="center"/>
              <w:rPr>
                <w:szCs w:val="20"/>
              </w:rPr>
            </w:pPr>
            <w:r w:rsidRPr="00145494">
              <w:rPr>
                <w:szCs w:val="20"/>
              </w:rPr>
              <w:t>1 175</w:t>
            </w:r>
          </w:p>
        </w:tc>
        <w:tc>
          <w:tcPr>
            <w:tcW w:w="2042" w:type="dxa"/>
            <w:shd w:val="clear" w:color="auto" w:fill="auto"/>
            <w:vAlign w:val="center"/>
          </w:tcPr>
          <w:p w14:paraId="3ADB1431" w14:textId="64D677F6" w:rsidR="00145494" w:rsidRPr="00145494" w:rsidRDefault="00145494" w:rsidP="00145494">
            <w:pPr>
              <w:pStyle w:val="Bezodstpw"/>
              <w:jc w:val="center"/>
              <w:rPr>
                <w:szCs w:val="20"/>
              </w:rPr>
            </w:pPr>
            <w:r w:rsidRPr="00145494">
              <w:rPr>
                <w:szCs w:val="20"/>
              </w:rPr>
              <w:t>10,1%</w:t>
            </w:r>
          </w:p>
        </w:tc>
        <w:tc>
          <w:tcPr>
            <w:tcW w:w="1701" w:type="dxa"/>
            <w:shd w:val="clear" w:color="auto" w:fill="auto"/>
            <w:vAlign w:val="center"/>
          </w:tcPr>
          <w:p w14:paraId="01A26D2D" w14:textId="309D979A" w:rsidR="00145494" w:rsidRPr="00145494" w:rsidRDefault="00145494" w:rsidP="00145494">
            <w:pPr>
              <w:spacing w:line="240" w:lineRule="auto"/>
              <w:contextualSpacing w:val="0"/>
              <w:jc w:val="center"/>
              <w:rPr>
                <w:rFonts w:asciiTheme="majorHAnsi" w:hAnsiTheme="majorHAnsi" w:cstheme="majorHAnsi"/>
                <w:sz w:val="20"/>
                <w:szCs w:val="20"/>
              </w:rPr>
            </w:pPr>
            <w:r w:rsidRPr="00145494">
              <w:rPr>
                <w:sz w:val="20"/>
                <w:szCs w:val="20"/>
              </w:rPr>
              <w:t>477</w:t>
            </w:r>
          </w:p>
        </w:tc>
        <w:tc>
          <w:tcPr>
            <w:tcW w:w="1701" w:type="dxa"/>
            <w:shd w:val="clear" w:color="auto" w:fill="auto"/>
            <w:vAlign w:val="center"/>
          </w:tcPr>
          <w:p w14:paraId="4F4314DD" w14:textId="4EF84A74" w:rsidR="00145494" w:rsidRPr="00145494" w:rsidRDefault="00145494" w:rsidP="00145494">
            <w:pPr>
              <w:spacing w:line="240" w:lineRule="auto"/>
              <w:contextualSpacing w:val="0"/>
              <w:jc w:val="center"/>
              <w:rPr>
                <w:rFonts w:asciiTheme="majorHAnsi" w:hAnsiTheme="majorHAnsi" w:cstheme="majorHAnsi"/>
                <w:sz w:val="20"/>
                <w:szCs w:val="20"/>
              </w:rPr>
            </w:pPr>
            <w:r w:rsidRPr="00145494">
              <w:rPr>
                <w:sz w:val="20"/>
                <w:szCs w:val="20"/>
              </w:rPr>
              <w:t>6,0%</w:t>
            </w:r>
          </w:p>
        </w:tc>
      </w:tr>
      <w:tr w:rsidR="00145494" w:rsidRPr="00145494" w14:paraId="51E5FE4C" w14:textId="77777777" w:rsidTr="007A40E4">
        <w:trPr>
          <w:trHeight w:val="397"/>
        </w:trPr>
        <w:tc>
          <w:tcPr>
            <w:tcW w:w="1814" w:type="dxa"/>
            <w:shd w:val="clear" w:color="auto" w:fill="auto"/>
            <w:vAlign w:val="center"/>
          </w:tcPr>
          <w:p w14:paraId="7BBE4C5A" w14:textId="126BC4E6" w:rsidR="00145494" w:rsidRPr="00145494" w:rsidRDefault="00145494" w:rsidP="00145494">
            <w:pPr>
              <w:pStyle w:val="Bezodstpw"/>
              <w:jc w:val="center"/>
              <w:rPr>
                <w:b/>
                <w:bCs/>
                <w:szCs w:val="20"/>
              </w:rPr>
            </w:pPr>
            <w:r w:rsidRPr="00145494">
              <w:rPr>
                <w:b/>
                <w:bCs/>
                <w:szCs w:val="20"/>
              </w:rPr>
              <w:t>IV</w:t>
            </w:r>
          </w:p>
        </w:tc>
        <w:tc>
          <w:tcPr>
            <w:tcW w:w="1814" w:type="dxa"/>
            <w:shd w:val="clear" w:color="auto" w:fill="auto"/>
            <w:vAlign w:val="center"/>
          </w:tcPr>
          <w:p w14:paraId="4E84111B" w14:textId="76C9A7F1" w:rsidR="00145494" w:rsidRPr="00145494" w:rsidRDefault="00145494" w:rsidP="00145494">
            <w:pPr>
              <w:pStyle w:val="Bezodstpw"/>
              <w:jc w:val="center"/>
              <w:rPr>
                <w:szCs w:val="20"/>
              </w:rPr>
            </w:pPr>
            <w:r w:rsidRPr="00145494">
              <w:rPr>
                <w:szCs w:val="20"/>
              </w:rPr>
              <w:t>1 000</w:t>
            </w:r>
          </w:p>
        </w:tc>
        <w:tc>
          <w:tcPr>
            <w:tcW w:w="2042" w:type="dxa"/>
            <w:shd w:val="clear" w:color="auto" w:fill="auto"/>
            <w:vAlign w:val="center"/>
          </w:tcPr>
          <w:p w14:paraId="3B910EC0" w14:textId="12C4F761" w:rsidR="00145494" w:rsidRPr="00145494" w:rsidRDefault="00145494" w:rsidP="00145494">
            <w:pPr>
              <w:pStyle w:val="Bezodstpw"/>
              <w:jc w:val="center"/>
              <w:rPr>
                <w:szCs w:val="20"/>
              </w:rPr>
            </w:pPr>
            <w:r w:rsidRPr="00145494">
              <w:rPr>
                <w:szCs w:val="20"/>
              </w:rPr>
              <w:t>8,6%</w:t>
            </w:r>
          </w:p>
        </w:tc>
        <w:tc>
          <w:tcPr>
            <w:tcW w:w="1701" w:type="dxa"/>
            <w:shd w:val="clear" w:color="auto" w:fill="auto"/>
            <w:vAlign w:val="center"/>
          </w:tcPr>
          <w:p w14:paraId="46EFC2B4" w14:textId="28CDCD6E" w:rsidR="00145494" w:rsidRPr="00145494" w:rsidRDefault="00145494" w:rsidP="00145494">
            <w:pPr>
              <w:spacing w:line="240" w:lineRule="auto"/>
              <w:contextualSpacing w:val="0"/>
              <w:jc w:val="center"/>
              <w:rPr>
                <w:rFonts w:asciiTheme="majorHAnsi" w:hAnsiTheme="majorHAnsi" w:cstheme="majorHAnsi"/>
                <w:sz w:val="20"/>
                <w:szCs w:val="20"/>
              </w:rPr>
            </w:pPr>
            <w:r w:rsidRPr="00145494">
              <w:rPr>
                <w:sz w:val="20"/>
                <w:szCs w:val="20"/>
              </w:rPr>
              <w:t>478</w:t>
            </w:r>
          </w:p>
        </w:tc>
        <w:tc>
          <w:tcPr>
            <w:tcW w:w="1701" w:type="dxa"/>
            <w:shd w:val="clear" w:color="auto" w:fill="auto"/>
            <w:vAlign w:val="center"/>
          </w:tcPr>
          <w:p w14:paraId="770D3CE4" w14:textId="264D307D" w:rsidR="00145494" w:rsidRPr="00145494" w:rsidRDefault="00145494" w:rsidP="00145494">
            <w:pPr>
              <w:spacing w:line="240" w:lineRule="auto"/>
              <w:contextualSpacing w:val="0"/>
              <w:jc w:val="center"/>
              <w:rPr>
                <w:rFonts w:asciiTheme="majorHAnsi" w:hAnsiTheme="majorHAnsi" w:cstheme="majorHAnsi"/>
                <w:sz w:val="20"/>
                <w:szCs w:val="20"/>
              </w:rPr>
            </w:pPr>
            <w:r w:rsidRPr="00145494">
              <w:rPr>
                <w:sz w:val="20"/>
                <w:szCs w:val="20"/>
              </w:rPr>
              <w:t>6,0%</w:t>
            </w:r>
          </w:p>
        </w:tc>
      </w:tr>
      <w:tr w:rsidR="00145494" w:rsidRPr="00145494" w14:paraId="599B3EC5" w14:textId="77777777" w:rsidTr="007A40E4">
        <w:trPr>
          <w:trHeight w:val="397"/>
        </w:trPr>
        <w:tc>
          <w:tcPr>
            <w:tcW w:w="1814" w:type="dxa"/>
            <w:shd w:val="clear" w:color="auto" w:fill="auto"/>
            <w:vAlign w:val="center"/>
          </w:tcPr>
          <w:p w14:paraId="7D4B534E" w14:textId="3919FD52" w:rsidR="00145494" w:rsidRPr="00145494" w:rsidRDefault="00145494" w:rsidP="00145494">
            <w:pPr>
              <w:pStyle w:val="Bezodstpw"/>
              <w:jc w:val="center"/>
              <w:rPr>
                <w:szCs w:val="20"/>
              </w:rPr>
            </w:pPr>
            <w:r w:rsidRPr="00145494">
              <w:rPr>
                <w:b/>
                <w:szCs w:val="20"/>
              </w:rPr>
              <w:t>V</w:t>
            </w:r>
          </w:p>
        </w:tc>
        <w:tc>
          <w:tcPr>
            <w:tcW w:w="1814" w:type="dxa"/>
            <w:shd w:val="clear" w:color="auto" w:fill="auto"/>
            <w:vAlign w:val="center"/>
          </w:tcPr>
          <w:p w14:paraId="4DC7E39A" w14:textId="313CCA7A" w:rsidR="00145494" w:rsidRPr="00145494" w:rsidRDefault="00145494" w:rsidP="00145494">
            <w:pPr>
              <w:pStyle w:val="Bezodstpw"/>
              <w:jc w:val="center"/>
              <w:rPr>
                <w:szCs w:val="20"/>
              </w:rPr>
            </w:pPr>
            <w:r w:rsidRPr="00145494">
              <w:rPr>
                <w:szCs w:val="20"/>
              </w:rPr>
              <w:t>1 196</w:t>
            </w:r>
          </w:p>
        </w:tc>
        <w:tc>
          <w:tcPr>
            <w:tcW w:w="2042" w:type="dxa"/>
            <w:shd w:val="clear" w:color="auto" w:fill="auto"/>
            <w:vAlign w:val="center"/>
          </w:tcPr>
          <w:p w14:paraId="087365FD" w14:textId="29530401" w:rsidR="00145494" w:rsidRPr="00145494" w:rsidRDefault="00145494" w:rsidP="00145494">
            <w:pPr>
              <w:pStyle w:val="Bezodstpw"/>
              <w:jc w:val="center"/>
              <w:rPr>
                <w:szCs w:val="20"/>
              </w:rPr>
            </w:pPr>
            <w:r w:rsidRPr="00145494">
              <w:rPr>
                <w:szCs w:val="20"/>
              </w:rPr>
              <w:t>10,2%</w:t>
            </w:r>
          </w:p>
        </w:tc>
        <w:tc>
          <w:tcPr>
            <w:tcW w:w="1701" w:type="dxa"/>
            <w:shd w:val="clear" w:color="auto" w:fill="auto"/>
            <w:vAlign w:val="center"/>
          </w:tcPr>
          <w:p w14:paraId="4E1C429F" w14:textId="7A4ED0AC" w:rsidR="00145494" w:rsidRPr="00145494" w:rsidRDefault="00145494" w:rsidP="00145494">
            <w:pPr>
              <w:spacing w:line="240" w:lineRule="auto"/>
              <w:contextualSpacing w:val="0"/>
              <w:jc w:val="center"/>
              <w:rPr>
                <w:rFonts w:asciiTheme="majorHAnsi" w:hAnsiTheme="majorHAnsi" w:cstheme="majorHAnsi"/>
                <w:sz w:val="20"/>
                <w:szCs w:val="20"/>
              </w:rPr>
            </w:pPr>
            <w:r w:rsidRPr="00145494">
              <w:rPr>
                <w:sz w:val="20"/>
                <w:szCs w:val="20"/>
              </w:rPr>
              <w:t>614</w:t>
            </w:r>
          </w:p>
        </w:tc>
        <w:tc>
          <w:tcPr>
            <w:tcW w:w="1701" w:type="dxa"/>
            <w:shd w:val="clear" w:color="auto" w:fill="auto"/>
            <w:vAlign w:val="center"/>
          </w:tcPr>
          <w:p w14:paraId="2D34B1F1" w14:textId="7A49F7E9" w:rsidR="00145494" w:rsidRPr="00145494" w:rsidRDefault="00145494" w:rsidP="00145494">
            <w:pPr>
              <w:spacing w:line="240" w:lineRule="auto"/>
              <w:contextualSpacing w:val="0"/>
              <w:jc w:val="center"/>
              <w:rPr>
                <w:rFonts w:asciiTheme="majorHAnsi" w:hAnsiTheme="majorHAnsi" w:cstheme="majorHAnsi"/>
                <w:sz w:val="20"/>
                <w:szCs w:val="20"/>
              </w:rPr>
            </w:pPr>
            <w:r w:rsidRPr="00145494">
              <w:rPr>
                <w:sz w:val="20"/>
                <w:szCs w:val="20"/>
              </w:rPr>
              <w:t>7,7%</w:t>
            </w:r>
          </w:p>
        </w:tc>
      </w:tr>
      <w:tr w:rsidR="00145494" w:rsidRPr="00145494" w14:paraId="554B8F58" w14:textId="77777777" w:rsidTr="007A40E4">
        <w:trPr>
          <w:trHeight w:val="397"/>
        </w:trPr>
        <w:tc>
          <w:tcPr>
            <w:tcW w:w="1814" w:type="dxa"/>
            <w:shd w:val="clear" w:color="auto" w:fill="auto"/>
            <w:vAlign w:val="center"/>
          </w:tcPr>
          <w:p w14:paraId="5D749939" w14:textId="3517FB2C" w:rsidR="00145494" w:rsidRPr="00145494" w:rsidRDefault="00145494" w:rsidP="00145494">
            <w:pPr>
              <w:pStyle w:val="Bezodstpw"/>
              <w:jc w:val="center"/>
              <w:rPr>
                <w:szCs w:val="20"/>
              </w:rPr>
            </w:pPr>
            <w:r w:rsidRPr="00145494">
              <w:rPr>
                <w:b/>
                <w:szCs w:val="20"/>
              </w:rPr>
              <w:t>VI</w:t>
            </w:r>
          </w:p>
        </w:tc>
        <w:tc>
          <w:tcPr>
            <w:tcW w:w="1814" w:type="dxa"/>
            <w:shd w:val="clear" w:color="auto" w:fill="auto"/>
            <w:vAlign w:val="center"/>
          </w:tcPr>
          <w:p w14:paraId="5D2704C9" w14:textId="043082F7" w:rsidR="00145494" w:rsidRPr="00145494" w:rsidRDefault="00145494" w:rsidP="00145494">
            <w:pPr>
              <w:pStyle w:val="Bezodstpw"/>
              <w:jc w:val="center"/>
              <w:rPr>
                <w:szCs w:val="20"/>
              </w:rPr>
            </w:pPr>
            <w:r w:rsidRPr="00145494">
              <w:rPr>
                <w:szCs w:val="20"/>
              </w:rPr>
              <w:t>531</w:t>
            </w:r>
          </w:p>
        </w:tc>
        <w:tc>
          <w:tcPr>
            <w:tcW w:w="2042" w:type="dxa"/>
            <w:shd w:val="clear" w:color="auto" w:fill="auto"/>
            <w:vAlign w:val="center"/>
          </w:tcPr>
          <w:p w14:paraId="3CEF6E22" w14:textId="70CD63F1" w:rsidR="00145494" w:rsidRPr="00145494" w:rsidRDefault="00145494" w:rsidP="00145494">
            <w:pPr>
              <w:pStyle w:val="Bezodstpw"/>
              <w:jc w:val="center"/>
              <w:rPr>
                <w:szCs w:val="20"/>
              </w:rPr>
            </w:pPr>
            <w:r w:rsidRPr="00145494">
              <w:rPr>
                <w:szCs w:val="20"/>
              </w:rPr>
              <w:t>4,5%</w:t>
            </w:r>
          </w:p>
        </w:tc>
        <w:tc>
          <w:tcPr>
            <w:tcW w:w="1701" w:type="dxa"/>
            <w:shd w:val="clear" w:color="auto" w:fill="auto"/>
            <w:vAlign w:val="center"/>
          </w:tcPr>
          <w:p w14:paraId="4860E365" w14:textId="3CA83CE9" w:rsidR="00145494" w:rsidRPr="00145494" w:rsidRDefault="00145494" w:rsidP="00145494">
            <w:pPr>
              <w:spacing w:line="240" w:lineRule="auto"/>
              <w:contextualSpacing w:val="0"/>
              <w:jc w:val="center"/>
              <w:rPr>
                <w:rFonts w:asciiTheme="majorHAnsi" w:hAnsiTheme="majorHAnsi" w:cstheme="majorHAnsi"/>
                <w:sz w:val="20"/>
                <w:szCs w:val="20"/>
              </w:rPr>
            </w:pPr>
            <w:r w:rsidRPr="00145494">
              <w:rPr>
                <w:sz w:val="20"/>
                <w:szCs w:val="20"/>
              </w:rPr>
              <w:t>610</w:t>
            </w:r>
          </w:p>
        </w:tc>
        <w:tc>
          <w:tcPr>
            <w:tcW w:w="1701" w:type="dxa"/>
            <w:shd w:val="clear" w:color="auto" w:fill="auto"/>
            <w:vAlign w:val="center"/>
          </w:tcPr>
          <w:p w14:paraId="480079C0" w14:textId="02B890F2" w:rsidR="00145494" w:rsidRPr="00145494" w:rsidRDefault="00145494" w:rsidP="00145494">
            <w:pPr>
              <w:spacing w:line="240" w:lineRule="auto"/>
              <w:contextualSpacing w:val="0"/>
              <w:jc w:val="center"/>
              <w:rPr>
                <w:rFonts w:asciiTheme="majorHAnsi" w:hAnsiTheme="majorHAnsi" w:cstheme="majorHAnsi"/>
                <w:sz w:val="20"/>
                <w:szCs w:val="20"/>
              </w:rPr>
            </w:pPr>
            <w:r w:rsidRPr="00145494">
              <w:rPr>
                <w:sz w:val="20"/>
                <w:szCs w:val="20"/>
              </w:rPr>
              <w:t>7,7%</w:t>
            </w:r>
          </w:p>
        </w:tc>
      </w:tr>
      <w:tr w:rsidR="00145494" w:rsidRPr="00145494" w14:paraId="31BDD68A" w14:textId="77777777" w:rsidTr="007A40E4">
        <w:trPr>
          <w:trHeight w:val="397"/>
        </w:trPr>
        <w:tc>
          <w:tcPr>
            <w:tcW w:w="1814" w:type="dxa"/>
            <w:shd w:val="clear" w:color="auto" w:fill="auto"/>
            <w:vAlign w:val="center"/>
          </w:tcPr>
          <w:p w14:paraId="7A806E0E" w14:textId="740B8C4A" w:rsidR="00145494" w:rsidRPr="00145494" w:rsidRDefault="00145494" w:rsidP="00145494">
            <w:pPr>
              <w:pStyle w:val="Bezodstpw"/>
              <w:jc w:val="center"/>
              <w:rPr>
                <w:szCs w:val="20"/>
              </w:rPr>
            </w:pPr>
            <w:r w:rsidRPr="00145494">
              <w:rPr>
                <w:b/>
                <w:szCs w:val="20"/>
              </w:rPr>
              <w:t>VII</w:t>
            </w:r>
          </w:p>
        </w:tc>
        <w:tc>
          <w:tcPr>
            <w:tcW w:w="1814" w:type="dxa"/>
            <w:shd w:val="clear" w:color="auto" w:fill="auto"/>
            <w:vAlign w:val="center"/>
          </w:tcPr>
          <w:p w14:paraId="2C0B0420" w14:textId="541CECA2" w:rsidR="00145494" w:rsidRPr="00145494" w:rsidRDefault="00145494" w:rsidP="00145494">
            <w:pPr>
              <w:pStyle w:val="Bezodstpw"/>
              <w:jc w:val="center"/>
              <w:rPr>
                <w:szCs w:val="20"/>
              </w:rPr>
            </w:pPr>
            <w:r w:rsidRPr="00145494">
              <w:rPr>
                <w:szCs w:val="20"/>
              </w:rPr>
              <w:t>1 408</w:t>
            </w:r>
          </w:p>
        </w:tc>
        <w:tc>
          <w:tcPr>
            <w:tcW w:w="2042" w:type="dxa"/>
            <w:shd w:val="clear" w:color="auto" w:fill="auto"/>
            <w:vAlign w:val="center"/>
          </w:tcPr>
          <w:p w14:paraId="3DAA0EF9" w14:textId="127FFCA1" w:rsidR="00145494" w:rsidRPr="00145494" w:rsidRDefault="00145494" w:rsidP="00145494">
            <w:pPr>
              <w:pStyle w:val="Bezodstpw"/>
              <w:jc w:val="center"/>
              <w:rPr>
                <w:szCs w:val="20"/>
              </w:rPr>
            </w:pPr>
            <w:r w:rsidRPr="00145494">
              <w:rPr>
                <w:szCs w:val="20"/>
              </w:rPr>
              <w:t>12,0%</w:t>
            </w:r>
          </w:p>
        </w:tc>
        <w:tc>
          <w:tcPr>
            <w:tcW w:w="1701" w:type="dxa"/>
            <w:shd w:val="clear" w:color="auto" w:fill="auto"/>
            <w:vAlign w:val="center"/>
          </w:tcPr>
          <w:p w14:paraId="400D4E02" w14:textId="1D359C2D" w:rsidR="00145494" w:rsidRPr="00145494" w:rsidRDefault="00145494" w:rsidP="00145494">
            <w:pPr>
              <w:spacing w:line="240" w:lineRule="auto"/>
              <w:contextualSpacing w:val="0"/>
              <w:jc w:val="center"/>
              <w:rPr>
                <w:rFonts w:asciiTheme="majorHAnsi" w:hAnsiTheme="majorHAnsi" w:cstheme="majorHAnsi"/>
                <w:sz w:val="20"/>
                <w:szCs w:val="20"/>
              </w:rPr>
            </w:pPr>
            <w:r w:rsidRPr="00145494">
              <w:rPr>
                <w:sz w:val="20"/>
                <w:szCs w:val="20"/>
              </w:rPr>
              <w:t>618</w:t>
            </w:r>
          </w:p>
        </w:tc>
        <w:tc>
          <w:tcPr>
            <w:tcW w:w="1701" w:type="dxa"/>
            <w:shd w:val="clear" w:color="auto" w:fill="auto"/>
            <w:vAlign w:val="center"/>
          </w:tcPr>
          <w:p w14:paraId="59767D9D" w14:textId="7D9D4B95" w:rsidR="00145494" w:rsidRPr="00145494" w:rsidRDefault="00145494" w:rsidP="00145494">
            <w:pPr>
              <w:spacing w:line="240" w:lineRule="auto"/>
              <w:contextualSpacing w:val="0"/>
              <w:jc w:val="center"/>
              <w:rPr>
                <w:rFonts w:asciiTheme="majorHAnsi" w:hAnsiTheme="majorHAnsi" w:cstheme="majorHAnsi"/>
                <w:sz w:val="20"/>
                <w:szCs w:val="20"/>
              </w:rPr>
            </w:pPr>
            <w:r w:rsidRPr="00145494">
              <w:rPr>
                <w:sz w:val="20"/>
                <w:szCs w:val="20"/>
              </w:rPr>
              <w:t>7,8%</w:t>
            </w:r>
          </w:p>
        </w:tc>
      </w:tr>
      <w:tr w:rsidR="00145494" w:rsidRPr="00145494" w14:paraId="78664451" w14:textId="77777777" w:rsidTr="007A40E4">
        <w:trPr>
          <w:trHeight w:val="397"/>
        </w:trPr>
        <w:tc>
          <w:tcPr>
            <w:tcW w:w="1814" w:type="dxa"/>
            <w:shd w:val="clear" w:color="auto" w:fill="auto"/>
            <w:vAlign w:val="center"/>
          </w:tcPr>
          <w:p w14:paraId="2AB6F444" w14:textId="7A11F3C2" w:rsidR="00145494" w:rsidRPr="00145494" w:rsidRDefault="00145494" w:rsidP="00145494">
            <w:pPr>
              <w:pStyle w:val="Bezodstpw"/>
              <w:jc w:val="center"/>
              <w:rPr>
                <w:szCs w:val="20"/>
              </w:rPr>
            </w:pPr>
            <w:r w:rsidRPr="00145494">
              <w:rPr>
                <w:b/>
                <w:szCs w:val="20"/>
              </w:rPr>
              <w:t>VIII</w:t>
            </w:r>
          </w:p>
        </w:tc>
        <w:tc>
          <w:tcPr>
            <w:tcW w:w="1814" w:type="dxa"/>
            <w:shd w:val="clear" w:color="auto" w:fill="auto"/>
            <w:vAlign w:val="center"/>
          </w:tcPr>
          <w:p w14:paraId="47C59658" w14:textId="74AEF7D0" w:rsidR="00145494" w:rsidRPr="00145494" w:rsidRDefault="00145494" w:rsidP="00145494">
            <w:pPr>
              <w:pStyle w:val="Bezodstpw"/>
              <w:jc w:val="center"/>
              <w:rPr>
                <w:szCs w:val="20"/>
              </w:rPr>
            </w:pPr>
            <w:r w:rsidRPr="00145494">
              <w:rPr>
                <w:szCs w:val="20"/>
              </w:rPr>
              <w:t>1 750</w:t>
            </w:r>
          </w:p>
        </w:tc>
        <w:tc>
          <w:tcPr>
            <w:tcW w:w="2042" w:type="dxa"/>
            <w:shd w:val="clear" w:color="auto" w:fill="auto"/>
            <w:vAlign w:val="center"/>
          </w:tcPr>
          <w:p w14:paraId="02257CF3" w14:textId="530B6B81" w:rsidR="00145494" w:rsidRPr="00145494" w:rsidRDefault="00145494" w:rsidP="00145494">
            <w:pPr>
              <w:pStyle w:val="Bezodstpw"/>
              <w:jc w:val="center"/>
              <w:rPr>
                <w:szCs w:val="20"/>
              </w:rPr>
            </w:pPr>
            <w:r w:rsidRPr="00145494">
              <w:rPr>
                <w:szCs w:val="20"/>
              </w:rPr>
              <w:t>15,0%</w:t>
            </w:r>
          </w:p>
        </w:tc>
        <w:tc>
          <w:tcPr>
            <w:tcW w:w="1701" w:type="dxa"/>
            <w:shd w:val="clear" w:color="auto" w:fill="auto"/>
            <w:vAlign w:val="center"/>
          </w:tcPr>
          <w:p w14:paraId="7337149F" w14:textId="2CB5228C" w:rsidR="00145494" w:rsidRPr="00145494" w:rsidRDefault="00145494" w:rsidP="00145494">
            <w:pPr>
              <w:spacing w:line="240" w:lineRule="auto"/>
              <w:contextualSpacing w:val="0"/>
              <w:jc w:val="center"/>
              <w:rPr>
                <w:rFonts w:asciiTheme="majorHAnsi" w:hAnsiTheme="majorHAnsi" w:cstheme="majorHAnsi"/>
                <w:sz w:val="20"/>
                <w:szCs w:val="20"/>
              </w:rPr>
            </w:pPr>
            <w:r w:rsidRPr="00145494">
              <w:rPr>
                <w:sz w:val="20"/>
                <w:szCs w:val="20"/>
              </w:rPr>
              <w:t>552</w:t>
            </w:r>
          </w:p>
        </w:tc>
        <w:tc>
          <w:tcPr>
            <w:tcW w:w="1701" w:type="dxa"/>
            <w:shd w:val="clear" w:color="auto" w:fill="auto"/>
            <w:vAlign w:val="center"/>
          </w:tcPr>
          <w:p w14:paraId="231F0742" w14:textId="166991C3" w:rsidR="00145494" w:rsidRPr="00145494" w:rsidRDefault="00145494" w:rsidP="00145494">
            <w:pPr>
              <w:spacing w:line="240" w:lineRule="auto"/>
              <w:contextualSpacing w:val="0"/>
              <w:jc w:val="center"/>
              <w:rPr>
                <w:rFonts w:asciiTheme="majorHAnsi" w:hAnsiTheme="majorHAnsi" w:cstheme="majorHAnsi"/>
                <w:sz w:val="20"/>
                <w:szCs w:val="20"/>
              </w:rPr>
            </w:pPr>
            <w:r w:rsidRPr="00145494">
              <w:rPr>
                <w:sz w:val="20"/>
                <w:szCs w:val="20"/>
              </w:rPr>
              <w:t>6,9%</w:t>
            </w:r>
          </w:p>
        </w:tc>
      </w:tr>
      <w:tr w:rsidR="00145494" w:rsidRPr="00145494" w14:paraId="58CA5512" w14:textId="77777777" w:rsidTr="007A40E4">
        <w:trPr>
          <w:trHeight w:val="397"/>
        </w:trPr>
        <w:tc>
          <w:tcPr>
            <w:tcW w:w="1814" w:type="dxa"/>
            <w:shd w:val="clear" w:color="auto" w:fill="auto"/>
            <w:vAlign w:val="center"/>
          </w:tcPr>
          <w:p w14:paraId="34915C8D" w14:textId="1DC14381" w:rsidR="00145494" w:rsidRPr="00145494" w:rsidRDefault="00145494" w:rsidP="00145494">
            <w:pPr>
              <w:pStyle w:val="Bezodstpw"/>
              <w:jc w:val="center"/>
              <w:rPr>
                <w:szCs w:val="20"/>
              </w:rPr>
            </w:pPr>
            <w:r w:rsidRPr="00145494">
              <w:rPr>
                <w:b/>
                <w:szCs w:val="20"/>
              </w:rPr>
              <w:t>IX</w:t>
            </w:r>
          </w:p>
        </w:tc>
        <w:tc>
          <w:tcPr>
            <w:tcW w:w="1814" w:type="dxa"/>
            <w:shd w:val="clear" w:color="auto" w:fill="auto"/>
            <w:vAlign w:val="center"/>
          </w:tcPr>
          <w:p w14:paraId="47986E68" w14:textId="7765D527" w:rsidR="00145494" w:rsidRPr="00145494" w:rsidRDefault="00145494" w:rsidP="00145494">
            <w:pPr>
              <w:pStyle w:val="Bezodstpw"/>
              <w:jc w:val="center"/>
              <w:rPr>
                <w:szCs w:val="20"/>
              </w:rPr>
            </w:pPr>
            <w:r w:rsidRPr="00145494">
              <w:rPr>
                <w:szCs w:val="20"/>
              </w:rPr>
              <w:t>1 453</w:t>
            </w:r>
          </w:p>
        </w:tc>
        <w:tc>
          <w:tcPr>
            <w:tcW w:w="2042" w:type="dxa"/>
            <w:shd w:val="clear" w:color="auto" w:fill="auto"/>
            <w:vAlign w:val="center"/>
          </w:tcPr>
          <w:p w14:paraId="3DD055D0" w14:textId="7828047C" w:rsidR="00145494" w:rsidRPr="00145494" w:rsidRDefault="00145494" w:rsidP="00145494">
            <w:pPr>
              <w:pStyle w:val="Bezodstpw"/>
              <w:jc w:val="center"/>
              <w:rPr>
                <w:szCs w:val="20"/>
              </w:rPr>
            </w:pPr>
            <w:r w:rsidRPr="00145494">
              <w:rPr>
                <w:szCs w:val="20"/>
              </w:rPr>
              <w:t>12,4%</w:t>
            </w:r>
          </w:p>
        </w:tc>
        <w:tc>
          <w:tcPr>
            <w:tcW w:w="1701" w:type="dxa"/>
            <w:shd w:val="clear" w:color="auto" w:fill="auto"/>
            <w:vAlign w:val="center"/>
          </w:tcPr>
          <w:p w14:paraId="7C78D1B8" w14:textId="3BFB112D" w:rsidR="00145494" w:rsidRPr="00145494" w:rsidRDefault="00145494" w:rsidP="00145494">
            <w:pPr>
              <w:spacing w:line="240" w:lineRule="auto"/>
              <w:contextualSpacing w:val="0"/>
              <w:jc w:val="center"/>
              <w:rPr>
                <w:rFonts w:asciiTheme="majorHAnsi" w:hAnsiTheme="majorHAnsi" w:cstheme="majorHAnsi"/>
                <w:sz w:val="20"/>
                <w:szCs w:val="20"/>
              </w:rPr>
            </w:pPr>
            <w:r w:rsidRPr="00145494">
              <w:rPr>
                <w:sz w:val="20"/>
                <w:szCs w:val="20"/>
              </w:rPr>
              <w:t>774</w:t>
            </w:r>
          </w:p>
        </w:tc>
        <w:tc>
          <w:tcPr>
            <w:tcW w:w="1701" w:type="dxa"/>
            <w:shd w:val="clear" w:color="auto" w:fill="auto"/>
            <w:vAlign w:val="center"/>
          </w:tcPr>
          <w:p w14:paraId="421272C9" w14:textId="6B09AF58" w:rsidR="00145494" w:rsidRPr="00145494" w:rsidRDefault="00145494" w:rsidP="00145494">
            <w:pPr>
              <w:spacing w:line="240" w:lineRule="auto"/>
              <w:contextualSpacing w:val="0"/>
              <w:jc w:val="center"/>
              <w:rPr>
                <w:rFonts w:asciiTheme="majorHAnsi" w:hAnsiTheme="majorHAnsi" w:cstheme="majorHAnsi"/>
                <w:sz w:val="20"/>
                <w:szCs w:val="20"/>
              </w:rPr>
            </w:pPr>
            <w:r w:rsidRPr="00145494">
              <w:rPr>
                <w:sz w:val="20"/>
                <w:szCs w:val="20"/>
              </w:rPr>
              <w:t>9,7%</w:t>
            </w:r>
          </w:p>
        </w:tc>
      </w:tr>
      <w:tr w:rsidR="00145494" w:rsidRPr="00145494" w14:paraId="3178A8C0" w14:textId="77777777" w:rsidTr="007A40E4">
        <w:trPr>
          <w:trHeight w:val="397"/>
        </w:trPr>
        <w:tc>
          <w:tcPr>
            <w:tcW w:w="1814" w:type="dxa"/>
            <w:shd w:val="clear" w:color="auto" w:fill="auto"/>
            <w:vAlign w:val="center"/>
          </w:tcPr>
          <w:p w14:paraId="72D143BE" w14:textId="1A47603E" w:rsidR="00145494" w:rsidRPr="00145494" w:rsidRDefault="00145494" w:rsidP="00145494">
            <w:pPr>
              <w:pStyle w:val="Bezodstpw"/>
              <w:jc w:val="center"/>
              <w:rPr>
                <w:szCs w:val="20"/>
              </w:rPr>
            </w:pPr>
            <w:r w:rsidRPr="00145494">
              <w:rPr>
                <w:b/>
                <w:szCs w:val="20"/>
              </w:rPr>
              <w:t>X</w:t>
            </w:r>
          </w:p>
        </w:tc>
        <w:tc>
          <w:tcPr>
            <w:tcW w:w="1814" w:type="dxa"/>
            <w:shd w:val="clear" w:color="auto" w:fill="auto"/>
            <w:vAlign w:val="center"/>
          </w:tcPr>
          <w:p w14:paraId="6120B613" w14:textId="18AF3D45" w:rsidR="00145494" w:rsidRPr="00145494" w:rsidRDefault="00145494" w:rsidP="00145494">
            <w:pPr>
              <w:pStyle w:val="Bezodstpw"/>
              <w:jc w:val="center"/>
              <w:rPr>
                <w:szCs w:val="20"/>
              </w:rPr>
            </w:pPr>
            <w:r w:rsidRPr="00145494">
              <w:rPr>
                <w:szCs w:val="20"/>
              </w:rPr>
              <w:t>1 193</w:t>
            </w:r>
          </w:p>
        </w:tc>
        <w:tc>
          <w:tcPr>
            <w:tcW w:w="2042" w:type="dxa"/>
            <w:shd w:val="clear" w:color="auto" w:fill="auto"/>
            <w:vAlign w:val="center"/>
          </w:tcPr>
          <w:p w14:paraId="3EF5E007" w14:textId="3240F3F9" w:rsidR="00145494" w:rsidRPr="00145494" w:rsidRDefault="00145494" w:rsidP="00145494">
            <w:pPr>
              <w:pStyle w:val="Bezodstpw"/>
              <w:jc w:val="center"/>
              <w:rPr>
                <w:szCs w:val="20"/>
              </w:rPr>
            </w:pPr>
            <w:r w:rsidRPr="00145494">
              <w:rPr>
                <w:szCs w:val="20"/>
              </w:rPr>
              <w:t>10,2%</w:t>
            </w:r>
          </w:p>
        </w:tc>
        <w:tc>
          <w:tcPr>
            <w:tcW w:w="1701" w:type="dxa"/>
            <w:shd w:val="clear" w:color="auto" w:fill="auto"/>
            <w:vAlign w:val="center"/>
          </w:tcPr>
          <w:p w14:paraId="79A0404F" w14:textId="29CECDA8" w:rsidR="00145494" w:rsidRPr="00145494" w:rsidRDefault="00145494" w:rsidP="00145494">
            <w:pPr>
              <w:spacing w:line="240" w:lineRule="auto"/>
              <w:contextualSpacing w:val="0"/>
              <w:jc w:val="center"/>
              <w:rPr>
                <w:rFonts w:asciiTheme="majorHAnsi" w:hAnsiTheme="majorHAnsi" w:cstheme="majorHAnsi"/>
                <w:sz w:val="20"/>
                <w:szCs w:val="20"/>
              </w:rPr>
            </w:pPr>
            <w:r w:rsidRPr="00145494">
              <w:rPr>
                <w:sz w:val="20"/>
                <w:szCs w:val="20"/>
              </w:rPr>
              <w:t>818</w:t>
            </w:r>
          </w:p>
        </w:tc>
        <w:tc>
          <w:tcPr>
            <w:tcW w:w="1701" w:type="dxa"/>
            <w:shd w:val="clear" w:color="auto" w:fill="auto"/>
            <w:vAlign w:val="center"/>
          </w:tcPr>
          <w:p w14:paraId="13D019C0" w14:textId="6D98A413" w:rsidR="00145494" w:rsidRPr="00145494" w:rsidRDefault="00145494" w:rsidP="00145494">
            <w:pPr>
              <w:spacing w:line="240" w:lineRule="auto"/>
              <w:contextualSpacing w:val="0"/>
              <w:jc w:val="center"/>
              <w:rPr>
                <w:rFonts w:asciiTheme="majorHAnsi" w:hAnsiTheme="majorHAnsi" w:cstheme="majorHAnsi"/>
                <w:sz w:val="20"/>
                <w:szCs w:val="20"/>
              </w:rPr>
            </w:pPr>
            <w:r w:rsidRPr="00145494">
              <w:rPr>
                <w:sz w:val="20"/>
                <w:szCs w:val="20"/>
              </w:rPr>
              <w:t>10,3%</w:t>
            </w:r>
          </w:p>
        </w:tc>
      </w:tr>
      <w:tr w:rsidR="00145494" w:rsidRPr="00145494" w14:paraId="649C176A" w14:textId="77777777" w:rsidTr="004A4B09">
        <w:trPr>
          <w:trHeight w:val="454"/>
        </w:trPr>
        <w:tc>
          <w:tcPr>
            <w:tcW w:w="1814" w:type="dxa"/>
            <w:shd w:val="clear" w:color="auto" w:fill="FEEC97" w:themeFill="accent2" w:themeFillTint="66"/>
            <w:vAlign w:val="center"/>
          </w:tcPr>
          <w:p w14:paraId="7F599308" w14:textId="77777777" w:rsidR="00145494" w:rsidRPr="00145494" w:rsidRDefault="00145494" w:rsidP="00145494">
            <w:pPr>
              <w:pStyle w:val="Bezodstpw"/>
              <w:jc w:val="center"/>
              <w:rPr>
                <w:b/>
                <w:szCs w:val="20"/>
              </w:rPr>
            </w:pPr>
            <w:r w:rsidRPr="00145494">
              <w:rPr>
                <w:b/>
                <w:szCs w:val="20"/>
              </w:rPr>
              <w:t>Gmina</w:t>
            </w:r>
          </w:p>
        </w:tc>
        <w:tc>
          <w:tcPr>
            <w:tcW w:w="1814" w:type="dxa"/>
            <w:shd w:val="clear" w:color="auto" w:fill="FEEC97" w:themeFill="accent2" w:themeFillTint="66"/>
            <w:vAlign w:val="center"/>
          </w:tcPr>
          <w:p w14:paraId="2A6A898D" w14:textId="15CE3C89" w:rsidR="00145494" w:rsidRPr="00145494" w:rsidRDefault="00145494" w:rsidP="00145494">
            <w:pPr>
              <w:pStyle w:val="Bezodstpw"/>
              <w:jc w:val="center"/>
              <w:rPr>
                <w:b/>
                <w:bCs/>
                <w:szCs w:val="20"/>
              </w:rPr>
            </w:pPr>
            <w:r w:rsidRPr="00145494">
              <w:rPr>
                <w:b/>
                <w:bCs/>
                <w:szCs w:val="20"/>
              </w:rPr>
              <w:t>11 686</w:t>
            </w:r>
          </w:p>
        </w:tc>
        <w:tc>
          <w:tcPr>
            <w:tcW w:w="2042" w:type="dxa"/>
            <w:shd w:val="clear" w:color="auto" w:fill="FEEC97" w:themeFill="accent2" w:themeFillTint="66"/>
            <w:vAlign w:val="center"/>
          </w:tcPr>
          <w:p w14:paraId="542BB293" w14:textId="00DC52BB" w:rsidR="00145494" w:rsidRPr="00145494" w:rsidRDefault="00145494" w:rsidP="00145494">
            <w:pPr>
              <w:pStyle w:val="Bezodstpw"/>
              <w:jc w:val="center"/>
              <w:rPr>
                <w:b/>
                <w:bCs/>
                <w:szCs w:val="20"/>
              </w:rPr>
            </w:pPr>
            <w:r w:rsidRPr="00145494">
              <w:rPr>
                <w:b/>
                <w:bCs/>
                <w:szCs w:val="20"/>
              </w:rPr>
              <w:t>100,0%</w:t>
            </w:r>
          </w:p>
        </w:tc>
        <w:tc>
          <w:tcPr>
            <w:tcW w:w="1701" w:type="dxa"/>
            <w:shd w:val="clear" w:color="auto" w:fill="FEEC97" w:themeFill="accent2" w:themeFillTint="66"/>
            <w:vAlign w:val="center"/>
          </w:tcPr>
          <w:p w14:paraId="2B6E8EC4" w14:textId="6C83FC99" w:rsidR="00145494" w:rsidRPr="00145494" w:rsidRDefault="00145494" w:rsidP="00145494">
            <w:pPr>
              <w:spacing w:line="240" w:lineRule="auto"/>
              <w:contextualSpacing w:val="0"/>
              <w:jc w:val="center"/>
              <w:rPr>
                <w:rFonts w:asciiTheme="majorHAnsi" w:hAnsiTheme="majorHAnsi" w:cstheme="majorHAnsi"/>
                <w:b/>
                <w:bCs/>
                <w:sz w:val="20"/>
                <w:szCs w:val="20"/>
              </w:rPr>
            </w:pPr>
            <w:r w:rsidRPr="00145494">
              <w:rPr>
                <w:b/>
                <w:bCs/>
                <w:sz w:val="20"/>
                <w:szCs w:val="20"/>
              </w:rPr>
              <w:t>7 973</w:t>
            </w:r>
          </w:p>
        </w:tc>
        <w:tc>
          <w:tcPr>
            <w:tcW w:w="1701" w:type="dxa"/>
            <w:shd w:val="clear" w:color="auto" w:fill="FEEC97" w:themeFill="accent2" w:themeFillTint="66"/>
            <w:vAlign w:val="center"/>
          </w:tcPr>
          <w:p w14:paraId="4B67B51E" w14:textId="13DB5654" w:rsidR="00145494" w:rsidRPr="00145494" w:rsidRDefault="00145494" w:rsidP="00145494">
            <w:pPr>
              <w:spacing w:line="240" w:lineRule="auto"/>
              <w:contextualSpacing w:val="0"/>
              <w:jc w:val="center"/>
              <w:rPr>
                <w:rFonts w:asciiTheme="majorHAnsi" w:hAnsiTheme="majorHAnsi" w:cstheme="majorHAnsi"/>
                <w:b/>
                <w:bCs/>
                <w:sz w:val="20"/>
                <w:szCs w:val="20"/>
              </w:rPr>
            </w:pPr>
            <w:r w:rsidRPr="00145494">
              <w:rPr>
                <w:b/>
                <w:bCs/>
                <w:sz w:val="20"/>
                <w:szCs w:val="20"/>
              </w:rPr>
              <w:t>100,0%</w:t>
            </w:r>
          </w:p>
        </w:tc>
      </w:tr>
    </w:tbl>
    <w:bookmarkEnd w:id="10"/>
    <w:p w14:paraId="533B1D57" w14:textId="77777777" w:rsidR="00F325B4" w:rsidRPr="00A608CF" w:rsidRDefault="004A018F" w:rsidP="00070764">
      <w:pPr>
        <w:pStyle w:val="podtabel"/>
      </w:pPr>
      <w:r>
        <w:t xml:space="preserve">Źródło: </w:t>
      </w:r>
      <w:r w:rsidR="00E16CEC" w:rsidRPr="00A608CF">
        <w:t>opracowanie własne</w:t>
      </w:r>
    </w:p>
    <w:p w14:paraId="1DE178A9" w14:textId="77777777" w:rsidR="00DD292D" w:rsidRPr="00DD292D" w:rsidRDefault="00DD292D" w:rsidP="00070764">
      <w:pPr>
        <w:pStyle w:val="Bezodstpw"/>
      </w:pPr>
    </w:p>
    <w:p w14:paraId="6DDEAE01" w14:textId="6CD588EB" w:rsidR="00070764" w:rsidRPr="00C13643" w:rsidRDefault="00EE0C14" w:rsidP="001F1C05">
      <w:pPr>
        <w:contextualSpacing w:val="0"/>
        <w:rPr>
          <w:lang w:eastAsia="pl-PL"/>
        </w:rPr>
      </w:pPr>
      <w:bookmarkStart w:id="11" w:name="_Hlk126585894"/>
      <w:r>
        <w:rPr>
          <w:lang w:eastAsia="pl-PL"/>
        </w:rPr>
        <w:t>Poniżej</w:t>
      </w:r>
      <w:r w:rsidR="00070764">
        <w:rPr>
          <w:lang w:eastAsia="pl-PL"/>
        </w:rPr>
        <w:t>, w</w:t>
      </w:r>
      <w:r>
        <w:rPr>
          <w:lang w:eastAsia="pl-PL"/>
        </w:rPr>
        <w:t xml:space="preserve"> </w:t>
      </w:r>
      <w:r w:rsidR="00070764" w:rsidRPr="00070764">
        <w:rPr>
          <w:lang w:eastAsia="pl-PL"/>
        </w:rPr>
        <w:t xml:space="preserve">formie graficznej zaprezentowano podział </w:t>
      </w:r>
      <w:r w:rsidR="00C13643">
        <w:rPr>
          <w:lang w:eastAsia="pl-PL"/>
        </w:rPr>
        <w:t>G</w:t>
      </w:r>
      <w:r w:rsidR="00070764" w:rsidRPr="00070764">
        <w:rPr>
          <w:lang w:eastAsia="pl-PL"/>
        </w:rPr>
        <w:t xml:space="preserve">miny </w:t>
      </w:r>
      <w:r w:rsidR="00C13643">
        <w:rPr>
          <w:lang w:eastAsia="pl-PL"/>
        </w:rPr>
        <w:t>Dobrzyca</w:t>
      </w:r>
      <w:r w:rsidR="00070764" w:rsidRPr="00070764">
        <w:rPr>
          <w:lang w:eastAsia="pl-PL"/>
        </w:rPr>
        <w:t xml:space="preserve"> na obszary porównawcze.</w:t>
      </w:r>
    </w:p>
    <w:p w14:paraId="12C64890" w14:textId="5D595C76" w:rsidR="00C31E2A" w:rsidRPr="00070764" w:rsidRDefault="00453FCE" w:rsidP="00453FCE">
      <w:pPr>
        <w:pStyle w:val="nadtabel"/>
      </w:pPr>
      <w:bookmarkStart w:id="12" w:name="_Toc129855159"/>
      <w:bookmarkStart w:id="13" w:name="_Toc175830181"/>
      <w:bookmarkStart w:id="14" w:name="_Toc176353479"/>
      <w:r>
        <w:t xml:space="preserve">Grafika </w:t>
      </w:r>
      <w:r>
        <w:fldChar w:fldCharType="begin"/>
      </w:r>
      <w:r>
        <w:instrText xml:space="preserve"> SEQ Grafika \* ARABIC </w:instrText>
      </w:r>
      <w:r>
        <w:fldChar w:fldCharType="separate"/>
      </w:r>
      <w:r w:rsidR="00856E73">
        <w:rPr>
          <w:noProof/>
        </w:rPr>
        <w:t>1</w:t>
      </w:r>
      <w:r>
        <w:fldChar w:fldCharType="end"/>
      </w:r>
      <w:r>
        <w:t xml:space="preserve"> </w:t>
      </w:r>
      <w:r w:rsidR="005A2BEF" w:rsidRPr="00070764">
        <w:t xml:space="preserve">Podział </w:t>
      </w:r>
      <w:r w:rsidR="00C13643">
        <w:t xml:space="preserve">Gminy Dobrzyca </w:t>
      </w:r>
      <w:r w:rsidR="00092890" w:rsidRPr="00070764">
        <w:t>na</w:t>
      </w:r>
      <w:r w:rsidR="005A2BEF" w:rsidRPr="00070764">
        <w:t xml:space="preserve"> obszary</w:t>
      </w:r>
      <w:bookmarkEnd w:id="12"/>
      <w:r w:rsidR="00B530EF" w:rsidRPr="00070764">
        <w:t xml:space="preserve"> porównawcze</w:t>
      </w:r>
      <w:bookmarkEnd w:id="13"/>
      <w:bookmarkEnd w:id="14"/>
    </w:p>
    <w:p w14:paraId="5BDA7AE0" w14:textId="6835B1E5" w:rsidR="00641D94" w:rsidRDefault="00C13643" w:rsidP="00641D94">
      <w:pPr>
        <w:pStyle w:val="Bezodstpw"/>
        <w:rPr>
          <w:rStyle w:val="podtabelZnak"/>
        </w:rPr>
      </w:pPr>
      <w:r>
        <w:rPr>
          <w:noProof/>
          <w:lang w:eastAsia="pl-PL"/>
        </w:rPr>
        <w:drawing>
          <wp:inline distT="0" distB="0" distL="0" distR="0" wp14:anchorId="5FA0CFB5" wp14:editId="425504C4">
            <wp:extent cx="5472000" cy="4185539"/>
            <wp:effectExtent l="0" t="0" r="0" b="0"/>
            <wp:docPr id="14014242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2000" cy="4185539"/>
                    </a:xfrm>
                    <a:prstGeom prst="rect">
                      <a:avLst/>
                    </a:prstGeom>
                    <a:noFill/>
                    <a:ln>
                      <a:noFill/>
                    </a:ln>
                  </pic:spPr>
                </pic:pic>
              </a:graphicData>
            </a:graphic>
          </wp:inline>
        </w:drawing>
      </w:r>
    </w:p>
    <w:p w14:paraId="67A8D6EA" w14:textId="2D5EEACA" w:rsidR="005A2BEF" w:rsidRPr="00070764" w:rsidRDefault="004A018F" w:rsidP="00070764">
      <w:pPr>
        <w:pStyle w:val="podtabel"/>
        <w:rPr>
          <w:rStyle w:val="podtabelZnak"/>
          <w:i/>
          <w:iCs/>
          <w:color w:val="7C6701" w:themeColor="accent2" w:themeShade="80"/>
        </w:rPr>
      </w:pPr>
      <w:r w:rsidRPr="00070764">
        <w:rPr>
          <w:rStyle w:val="podtabelZnak"/>
          <w:i/>
          <w:iCs/>
          <w:color w:val="7C6701" w:themeColor="accent2" w:themeShade="80"/>
        </w:rPr>
        <w:t xml:space="preserve">Źródło: </w:t>
      </w:r>
      <w:r w:rsidR="005A2BEF" w:rsidRPr="00070764">
        <w:rPr>
          <w:rStyle w:val="podtabelZnak"/>
          <w:i/>
          <w:iCs/>
          <w:color w:val="7C6701" w:themeColor="accent2" w:themeShade="80"/>
        </w:rPr>
        <w:t>opracowanie własne</w:t>
      </w:r>
      <w:r w:rsidR="00C13643">
        <w:rPr>
          <w:rStyle w:val="podtabelZnak"/>
          <w:i/>
          <w:iCs/>
          <w:color w:val="7C6701" w:themeColor="accent2" w:themeShade="80"/>
        </w:rPr>
        <w:t>.</w:t>
      </w:r>
    </w:p>
    <w:p w14:paraId="5349AC4B" w14:textId="77777777" w:rsidR="00070764" w:rsidRDefault="00070764" w:rsidP="00070764">
      <w:pPr>
        <w:pStyle w:val="Bezodstpw"/>
      </w:pPr>
    </w:p>
    <w:p w14:paraId="23E05B3A" w14:textId="5B7CA316" w:rsidR="00560F3D" w:rsidRPr="006D16F3" w:rsidRDefault="005A2BEF" w:rsidP="00A44AAF">
      <w:pPr>
        <w:pStyle w:val="Nagwek2"/>
        <w:contextualSpacing w:val="0"/>
        <w:rPr>
          <w:rFonts w:asciiTheme="majorHAnsi" w:hAnsiTheme="majorHAnsi"/>
          <w:color w:val="FF8157" w:themeColor="accent3" w:themeTint="99"/>
        </w:rPr>
      </w:pPr>
      <w:bookmarkStart w:id="15" w:name="_Toc176353517"/>
      <w:bookmarkEnd w:id="11"/>
      <w:r w:rsidRPr="006D16F3">
        <w:rPr>
          <w:rFonts w:asciiTheme="majorHAnsi" w:hAnsiTheme="majorHAnsi"/>
          <w:color w:val="FF8157" w:themeColor="accent3" w:themeTint="99"/>
        </w:rPr>
        <w:t>Dobór kryteriów delimitacji obszaru zdegradowanego</w:t>
      </w:r>
      <w:bookmarkEnd w:id="15"/>
    </w:p>
    <w:p w14:paraId="7118792A" w14:textId="569ACEC1" w:rsidR="006A5FF2" w:rsidRPr="00E91F4F" w:rsidRDefault="00070764" w:rsidP="00EE0C14">
      <w:pPr>
        <w:spacing w:after="0"/>
        <w:contextualSpacing w:val="0"/>
        <w:rPr>
          <w:rFonts w:asciiTheme="majorHAnsi" w:hAnsiTheme="majorHAnsi"/>
        </w:rPr>
      </w:pPr>
      <w:r w:rsidRPr="00070764">
        <w:rPr>
          <w:rFonts w:asciiTheme="majorHAnsi" w:hAnsiTheme="majorHAnsi"/>
        </w:rPr>
        <w:t>Według przyjętej metodologii przeprowadzenia diagnozy delimitacyjnej, kolejnym jej krokiem było</w:t>
      </w:r>
      <w:r>
        <w:rPr>
          <w:rFonts w:asciiTheme="majorHAnsi" w:hAnsiTheme="majorHAnsi"/>
        </w:rPr>
        <w:t xml:space="preserve"> </w:t>
      </w:r>
      <w:r w:rsidRPr="00070764">
        <w:rPr>
          <w:rFonts w:asciiTheme="majorHAnsi" w:hAnsiTheme="majorHAnsi"/>
        </w:rPr>
        <w:t>wyselekcjonowanie odpowiednich zmiennych. Właściwymi wskaźnikami do analizy są takie, które</w:t>
      </w:r>
      <w:r>
        <w:rPr>
          <w:rFonts w:asciiTheme="majorHAnsi" w:hAnsiTheme="majorHAnsi"/>
        </w:rPr>
        <w:t xml:space="preserve"> w </w:t>
      </w:r>
      <w:r w:rsidRPr="00070764">
        <w:rPr>
          <w:rFonts w:asciiTheme="majorHAnsi" w:hAnsiTheme="majorHAnsi"/>
        </w:rPr>
        <w:t xml:space="preserve">konkretny sposób różnicują obszary porównawcze, wskazując czy na ich terenach występuje </w:t>
      </w:r>
      <w:r w:rsidRPr="0066360D">
        <w:rPr>
          <w:rFonts w:asciiTheme="majorHAnsi" w:hAnsiTheme="majorHAnsi"/>
        </w:rPr>
        <w:t>sytuacja kryzysowa czy też nie. Poniżej w formie zestawienia tabelarycznego przedstawiono opracowany katalog 2</w:t>
      </w:r>
      <w:r w:rsidR="004E1959" w:rsidRPr="0066360D">
        <w:rPr>
          <w:rFonts w:asciiTheme="majorHAnsi" w:hAnsiTheme="majorHAnsi"/>
        </w:rPr>
        <w:t>5</w:t>
      </w:r>
      <w:r w:rsidRPr="0066360D">
        <w:rPr>
          <w:rFonts w:asciiTheme="majorHAnsi" w:hAnsiTheme="majorHAnsi"/>
        </w:rPr>
        <w:t xml:space="preserve"> zmiennych.</w:t>
      </w:r>
      <w:r w:rsidRPr="00070764">
        <w:rPr>
          <w:rFonts w:asciiTheme="majorHAnsi" w:hAnsiTheme="majorHAnsi"/>
        </w:rPr>
        <w:t xml:space="preserve"> Do każdego wybranego wskaźnika dołączono jego opis metodologiczny </w:t>
      </w:r>
      <w:r w:rsidR="006A5FF2">
        <w:rPr>
          <w:rFonts w:asciiTheme="majorHAnsi" w:hAnsiTheme="majorHAnsi"/>
        </w:rPr>
        <w:t>w</w:t>
      </w:r>
      <w:r>
        <w:rPr>
          <w:rFonts w:asciiTheme="majorHAnsi" w:hAnsiTheme="majorHAnsi"/>
        </w:rPr>
        <w:t>raz z</w:t>
      </w:r>
      <w:r w:rsidR="00643A5D">
        <w:rPr>
          <w:rFonts w:asciiTheme="majorHAnsi" w:hAnsiTheme="majorHAnsi"/>
        </w:rPr>
        <w:t xml:space="preserve">e </w:t>
      </w:r>
      <w:r w:rsidR="006A5FF2" w:rsidRPr="00E250BE">
        <w:rPr>
          <w:rFonts w:asciiTheme="majorHAnsi" w:hAnsiTheme="majorHAnsi"/>
        </w:rPr>
        <w:t>źródł</w:t>
      </w:r>
      <w:r w:rsidR="006A5FF2">
        <w:rPr>
          <w:rFonts w:asciiTheme="majorHAnsi" w:hAnsiTheme="majorHAnsi"/>
        </w:rPr>
        <w:t>em</w:t>
      </w:r>
      <w:r w:rsidR="006A5FF2" w:rsidRPr="00E250BE">
        <w:rPr>
          <w:rFonts w:asciiTheme="majorHAnsi" w:hAnsiTheme="majorHAnsi"/>
        </w:rPr>
        <w:t xml:space="preserve"> danych</w:t>
      </w:r>
      <w:r w:rsidR="003D0741">
        <w:rPr>
          <w:rFonts w:asciiTheme="majorHAnsi" w:hAnsiTheme="majorHAnsi"/>
        </w:rPr>
        <w:t xml:space="preserve">, </w:t>
      </w:r>
      <w:r w:rsidR="006A5FF2" w:rsidRPr="00E250BE">
        <w:rPr>
          <w:rFonts w:asciiTheme="majorHAnsi" w:hAnsiTheme="majorHAnsi"/>
        </w:rPr>
        <w:t xml:space="preserve">podziałem na odpowiednie </w:t>
      </w:r>
      <w:r w:rsidR="006A5FF2">
        <w:rPr>
          <w:rFonts w:asciiTheme="majorHAnsi" w:hAnsiTheme="majorHAnsi"/>
        </w:rPr>
        <w:t>sfer</w:t>
      </w:r>
      <w:r w:rsidR="006A5FF2" w:rsidRPr="00E250BE">
        <w:rPr>
          <w:rFonts w:asciiTheme="majorHAnsi" w:hAnsiTheme="majorHAnsi"/>
        </w:rPr>
        <w:t>y</w:t>
      </w:r>
      <w:r w:rsidR="003D0741">
        <w:rPr>
          <w:rFonts w:asciiTheme="majorHAnsi" w:hAnsiTheme="majorHAnsi"/>
        </w:rPr>
        <w:t xml:space="preserve">, a </w:t>
      </w:r>
      <w:r w:rsidR="006A5FF2">
        <w:rPr>
          <w:rFonts w:asciiTheme="majorHAnsi" w:hAnsiTheme="majorHAnsi"/>
        </w:rPr>
        <w:t xml:space="preserve">w prawej kolumnie </w:t>
      </w:r>
      <w:r>
        <w:rPr>
          <w:rFonts w:asciiTheme="majorHAnsi" w:hAnsiTheme="majorHAnsi"/>
        </w:rPr>
        <w:t>z </w:t>
      </w:r>
      <w:r w:rsidR="003D0741">
        <w:rPr>
          <w:rFonts w:asciiTheme="majorHAnsi" w:hAnsiTheme="majorHAnsi"/>
        </w:rPr>
        <w:t>podziałem na</w:t>
      </w:r>
      <w:r w:rsidR="00092890">
        <w:rPr>
          <w:rFonts w:asciiTheme="majorHAnsi" w:hAnsiTheme="majorHAnsi"/>
        </w:rPr>
        <w:t xml:space="preserve"> </w:t>
      </w:r>
      <w:r w:rsidR="006A5FF2">
        <w:rPr>
          <w:rFonts w:asciiTheme="majorHAnsi" w:hAnsiTheme="majorHAnsi"/>
        </w:rPr>
        <w:t>stymulant</w:t>
      </w:r>
      <w:r w:rsidR="003D0741">
        <w:rPr>
          <w:rFonts w:asciiTheme="majorHAnsi" w:hAnsiTheme="majorHAnsi"/>
        </w:rPr>
        <w:t>ę</w:t>
      </w:r>
      <w:r w:rsidR="006A5FF2">
        <w:rPr>
          <w:rFonts w:asciiTheme="majorHAnsi" w:hAnsiTheme="majorHAnsi"/>
        </w:rPr>
        <w:t xml:space="preserve"> </w:t>
      </w:r>
      <w:r w:rsidR="00643A5D">
        <w:rPr>
          <w:rFonts w:asciiTheme="majorHAnsi" w:hAnsiTheme="majorHAnsi"/>
        </w:rPr>
        <w:t xml:space="preserve">lub </w:t>
      </w:r>
      <w:r w:rsidR="006A5FF2" w:rsidRPr="00E250BE">
        <w:rPr>
          <w:rFonts w:asciiTheme="majorHAnsi" w:hAnsiTheme="majorHAnsi"/>
        </w:rPr>
        <w:t>destymulant</w:t>
      </w:r>
      <w:r w:rsidR="003D0741">
        <w:rPr>
          <w:rFonts w:asciiTheme="majorHAnsi" w:hAnsiTheme="majorHAnsi"/>
        </w:rPr>
        <w:t>ę</w:t>
      </w:r>
      <w:r w:rsidR="006A5FF2">
        <w:rPr>
          <w:rFonts w:asciiTheme="majorHAnsi" w:hAnsiTheme="majorHAnsi"/>
        </w:rPr>
        <w:t xml:space="preserve">. Zależy to </w:t>
      </w:r>
      <w:r w:rsidR="006A5FF2" w:rsidRPr="00E250BE">
        <w:rPr>
          <w:rFonts w:asciiTheme="majorHAnsi" w:hAnsiTheme="majorHAnsi"/>
        </w:rPr>
        <w:t>od tego, czy wysoka wartość wskaźnika świadczy</w:t>
      </w:r>
      <w:r w:rsidR="006A5FF2">
        <w:rPr>
          <w:rFonts w:asciiTheme="majorHAnsi" w:hAnsiTheme="majorHAnsi"/>
        </w:rPr>
        <w:t xml:space="preserve"> o </w:t>
      </w:r>
      <w:r w:rsidR="006A5FF2" w:rsidRPr="00E250BE">
        <w:rPr>
          <w:rFonts w:asciiTheme="majorHAnsi" w:hAnsiTheme="majorHAnsi"/>
        </w:rPr>
        <w:t xml:space="preserve">rozwoju </w:t>
      </w:r>
      <w:r w:rsidR="006A5FF2">
        <w:rPr>
          <w:rFonts w:asciiTheme="majorHAnsi" w:hAnsiTheme="majorHAnsi"/>
        </w:rPr>
        <w:t>gminy (S) czy też o </w:t>
      </w:r>
      <w:r w:rsidR="006A5FF2" w:rsidRPr="00E250BE">
        <w:rPr>
          <w:rFonts w:asciiTheme="majorHAnsi" w:hAnsiTheme="majorHAnsi"/>
        </w:rPr>
        <w:t>występowaniu zjawiska kryzysowego</w:t>
      </w:r>
      <w:r w:rsidR="006A5FF2">
        <w:rPr>
          <w:rFonts w:asciiTheme="majorHAnsi" w:hAnsiTheme="majorHAnsi"/>
        </w:rPr>
        <w:t xml:space="preserve"> (D)</w:t>
      </w:r>
      <w:r w:rsidR="006A5FF2" w:rsidRPr="00E250BE">
        <w:rPr>
          <w:rFonts w:asciiTheme="majorHAnsi" w:hAnsiTheme="majorHAnsi"/>
        </w:rPr>
        <w:t>.</w:t>
      </w:r>
    </w:p>
    <w:p w14:paraId="52ED29D5" w14:textId="65EB5129" w:rsidR="009E39DB" w:rsidRPr="00E91F4F" w:rsidRDefault="009E39DB" w:rsidP="00EE0C14">
      <w:pPr>
        <w:pStyle w:val="nadtabel"/>
        <w:spacing w:after="0"/>
      </w:pPr>
      <w:bookmarkStart w:id="16" w:name="_Toc175830149"/>
      <w:bookmarkStart w:id="17" w:name="_Toc176353447"/>
      <w:r w:rsidRPr="00E91F4F">
        <w:t xml:space="preserve">Tabela </w:t>
      </w:r>
      <w:r w:rsidR="006C1B76">
        <w:rPr>
          <w:noProof/>
        </w:rPr>
        <w:fldChar w:fldCharType="begin"/>
      </w:r>
      <w:r w:rsidR="006C1B76">
        <w:rPr>
          <w:noProof/>
        </w:rPr>
        <w:instrText xml:space="preserve"> SEQ Tabela \* ARABIC </w:instrText>
      </w:r>
      <w:r w:rsidR="006C1B76">
        <w:rPr>
          <w:noProof/>
        </w:rPr>
        <w:fldChar w:fldCharType="separate"/>
      </w:r>
      <w:r w:rsidR="00856E73">
        <w:rPr>
          <w:noProof/>
        </w:rPr>
        <w:t>3</w:t>
      </w:r>
      <w:r w:rsidR="006C1B76">
        <w:rPr>
          <w:noProof/>
        </w:rPr>
        <w:fldChar w:fldCharType="end"/>
      </w:r>
      <w:r w:rsidRPr="00E91F4F">
        <w:t>. Katalog wskaźników - kryteria delimitacji</w:t>
      </w:r>
      <w:bookmarkEnd w:id="16"/>
      <w:bookmarkEnd w:id="17"/>
    </w:p>
    <w:tbl>
      <w:tblPr>
        <w:tblStyle w:val="Tabela-Siatka"/>
        <w:tblW w:w="5067" w:type="pct"/>
        <w:tblInd w:w="-34"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693"/>
        <w:gridCol w:w="2210"/>
        <w:gridCol w:w="5407"/>
        <w:gridCol w:w="882"/>
      </w:tblGrid>
      <w:tr w:rsidR="004E1959" w:rsidRPr="00E91F4F" w14:paraId="428933E0" w14:textId="77777777" w:rsidTr="00453FCE">
        <w:trPr>
          <w:trHeight w:val="510"/>
          <w:tblHeader/>
        </w:trPr>
        <w:tc>
          <w:tcPr>
            <w:tcW w:w="377" w:type="pct"/>
            <w:shd w:val="clear" w:color="auto" w:fill="FEEC97" w:themeFill="accent2" w:themeFillTint="66"/>
            <w:vAlign w:val="center"/>
          </w:tcPr>
          <w:p w14:paraId="6F6AA7AB" w14:textId="05A26B5F" w:rsidR="00C60D30" w:rsidRPr="00E91F4F" w:rsidRDefault="00C60D30" w:rsidP="00CA39CA">
            <w:pPr>
              <w:pStyle w:val="Bezodstpw"/>
              <w:jc w:val="center"/>
            </w:pPr>
          </w:p>
        </w:tc>
        <w:tc>
          <w:tcPr>
            <w:tcW w:w="1202" w:type="pct"/>
            <w:shd w:val="clear" w:color="auto" w:fill="FEEC97" w:themeFill="accent2" w:themeFillTint="66"/>
            <w:vAlign w:val="center"/>
          </w:tcPr>
          <w:p w14:paraId="69AF3C69" w14:textId="77777777" w:rsidR="00C60D30" w:rsidRPr="00E91F4F" w:rsidRDefault="00C60D30" w:rsidP="00CA39CA">
            <w:pPr>
              <w:pStyle w:val="Bezodstpw"/>
              <w:jc w:val="center"/>
            </w:pPr>
            <w:r w:rsidRPr="00E91F4F">
              <w:t>ZMIENNA</w:t>
            </w:r>
          </w:p>
        </w:tc>
        <w:tc>
          <w:tcPr>
            <w:tcW w:w="2941" w:type="pct"/>
            <w:shd w:val="clear" w:color="auto" w:fill="FEEC97" w:themeFill="accent2" w:themeFillTint="66"/>
            <w:vAlign w:val="center"/>
          </w:tcPr>
          <w:p w14:paraId="02AD7A90" w14:textId="77777777" w:rsidR="00C60D30" w:rsidRPr="00E91F4F" w:rsidRDefault="00C60D30" w:rsidP="00CA39CA">
            <w:pPr>
              <w:pStyle w:val="Bezodstpw"/>
              <w:jc w:val="center"/>
            </w:pPr>
            <w:r w:rsidRPr="00E91F4F">
              <w:t>OPIS ZMIENNEJ</w:t>
            </w:r>
          </w:p>
        </w:tc>
        <w:tc>
          <w:tcPr>
            <w:tcW w:w="480" w:type="pct"/>
            <w:shd w:val="clear" w:color="auto" w:fill="FEEC97" w:themeFill="accent2" w:themeFillTint="66"/>
            <w:vAlign w:val="center"/>
          </w:tcPr>
          <w:p w14:paraId="5443A7CD" w14:textId="77777777" w:rsidR="00C60D30" w:rsidRPr="00E91F4F" w:rsidRDefault="003771CA" w:rsidP="00CA39CA">
            <w:pPr>
              <w:pStyle w:val="Bezodstpw"/>
              <w:jc w:val="center"/>
            </w:pPr>
            <w:r>
              <w:t>KRYZYS (S/D)</w:t>
            </w:r>
          </w:p>
        </w:tc>
      </w:tr>
      <w:tr w:rsidR="00716152" w:rsidRPr="00E91F4F" w14:paraId="4C958847" w14:textId="77777777" w:rsidTr="00453FCE">
        <w:trPr>
          <w:cantSplit/>
          <w:trHeight w:val="1173"/>
        </w:trPr>
        <w:tc>
          <w:tcPr>
            <w:tcW w:w="377" w:type="pct"/>
            <w:vMerge w:val="restart"/>
            <w:shd w:val="clear" w:color="auto" w:fill="FEEC97" w:themeFill="accent2" w:themeFillTint="66"/>
            <w:textDirection w:val="btLr"/>
            <w:vAlign w:val="center"/>
          </w:tcPr>
          <w:p w14:paraId="2497DF09" w14:textId="23E09967" w:rsidR="00716152" w:rsidRPr="00E91F4F" w:rsidRDefault="00716152" w:rsidP="00716152">
            <w:pPr>
              <w:pStyle w:val="Bezodstpw"/>
              <w:jc w:val="center"/>
              <w:rPr>
                <w:sz w:val="24"/>
                <w:szCs w:val="24"/>
              </w:rPr>
            </w:pPr>
            <w:r w:rsidRPr="00E91F4F">
              <w:rPr>
                <w:sz w:val="24"/>
                <w:szCs w:val="24"/>
              </w:rPr>
              <w:t>SFERA SPOŁECZNA</w:t>
            </w:r>
          </w:p>
        </w:tc>
        <w:tc>
          <w:tcPr>
            <w:tcW w:w="1202" w:type="pct"/>
            <w:shd w:val="clear" w:color="auto" w:fill="auto"/>
            <w:vAlign w:val="center"/>
          </w:tcPr>
          <w:p w14:paraId="71541AC2" w14:textId="77777777" w:rsidR="00716152" w:rsidRPr="009F4C64" w:rsidRDefault="00716152" w:rsidP="00CA39CA">
            <w:pPr>
              <w:pStyle w:val="Bezodstpw"/>
              <w:jc w:val="center"/>
            </w:pPr>
            <w:r w:rsidRPr="009F4C64">
              <w:t>1.</w:t>
            </w:r>
          </w:p>
          <w:p w14:paraId="4293710C" w14:textId="77777777" w:rsidR="00716152" w:rsidRPr="009F4C64" w:rsidRDefault="00716152" w:rsidP="00CA39CA">
            <w:pPr>
              <w:pStyle w:val="Bezodstpw"/>
              <w:jc w:val="center"/>
            </w:pPr>
            <w:r w:rsidRPr="009F4C64">
              <w:t>Przyrost naturalny na 1000 mieszkańców</w:t>
            </w:r>
          </w:p>
        </w:tc>
        <w:tc>
          <w:tcPr>
            <w:tcW w:w="2941" w:type="pct"/>
            <w:shd w:val="clear" w:color="auto" w:fill="auto"/>
            <w:vAlign w:val="center"/>
          </w:tcPr>
          <w:p w14:paraId="2D64BAD8" w14:textId="69035802" w:rsidR="00716152" w:rsidRPr="004D68D3" w:rsidRDefault="00716152" w:rsidP="004E1959">
            <w:pPr>
              <w:pStyle w:val="Bezodstpw"/>
              <w:spacing w:before="60" w:after="120"/>
            </w:pPr>
            <w:r w:rsidRPr="00E91F4F">
              <w:t>Wskaźnik dotyczący aspektu demograficznego</w:t>
            </w:r>
            <w:r>
              <w:t>. W</w:t>
            </w:r>
            <w:r w:rsidRPr="00E91F4F">
              <w:t>skaźnik obliczony jako różnica między liczbą urodzeń</w:t>
            </w:r>
            <w:r>
              <w:t xml:space="preserve"> i </w:t>
            </w:r>
            <w:r w:rsidRPr="00E91F4F">
              <w:t>zgonów na danym obszarze, podawany</w:t>
            </w:r>
            <w:r>
              <w:t xml:space="preserve"> w </w:t>
            </w:r>
            <w:r w:rsidRPr="00E91F4F">
              <w:t>przeliczeniu na 1000 mieszkańców.</w:t>
            </w:r>
          </w:p>
          <w:p w14:paraId="0C60B003" w14:textId="288B4359" w:rsidR="00716152" w:rsidRPr="00E91F4F" w:rsidRDefault="00716152" w:rsidP="002B7EF7">
            <w:pPr>
              <w:pStyle w:val="Bezodstpw"/>
              <w:spacing w:before="60" w:after="60"/>
            </w:pPr>
            <w:r>
              <w:t>Źródło: Urząd Miejski Gminy Dobrzyca</w:t>
            </w:r>
          </w:p>
        </w:tc>
        <w:tc>
          <w:tcPr>
            <w:tcW w:w="480" w:type="pct"/>
            <w:vAlign w:val="center"/>
          </w:tcPr>
          <w:p w14:paraId="744D17C3" w14:textId="3FC0D45A" w:rsidR="00716152" w:rsidRPr="00E91F4F" w:rsidRDefault="00716152" w:rsidP="00CA39CA">
            <w:pPr>
              <w:pStyle w:val="Bezodstpw"/>
              <w:jc w:val="center"/>
            </w:pPr>
            <w:r w:rsidRPr="00E91F4F">
              <w:t>S</w:t>
            </w:r>
          </w:p>
        </w:tc>
      </w:tr>
      <w:tr w:rsidR="00716152" w:rsidRPr="00E91F4F" w14:paraId="043D7AE6" w14:textId="77777777" w:rsidTr="00453FCE">
        <w:trPr>
          <w:cantSplit/>
          <w:trHeight w:val="1219"/>
        </w:trPr>
        <w:tc>
          <w:tcPr>
            <w:tcW w:w="377" w:type="pct"/>
            <w:vMerge/>
            <w:shd w:val="clear" w:color="auto" w:fill="FEEC97" w:themeFill="accent2" w:themeFillTint="66"/>
            <w:textDirection w:val="btLr"/>
            <w:vAlign w:val="center"/>
          </w:tcPr>
          <w:p w14:paraId="1F99F020" w14:textId="0ADA91D0" w:rsidR="00716152" w:rsidRPr="00E91F4F" w:rsidRDefault="00716152" w:rsidP="00CA39CA">
            <w:pPr>
              <w:pStyle w:val="Bezodstpw"/>
              <w:ind w:left="113" w:right="113"/>
              <w:jc w:val="center"/>
              <w:rPr>
                <w:sz w:val="24"/>
                <w:szCs w:val="24"/>
              </w:rPr>
            </w:pPr>
          </w:p>
        </w:tc>
        <w:tc>
          <w:tcPr>
            <w:tcW w:w="1202" w:type="pct"/>
            <w:shd w:val="clear" w:color="auto" w:fill="auto"/>
            <w:vAlign w:val="center"/>
          </w:tcPr>
          <w:p w14:paraId="6F9DB76A" w14:textId="77777777" w:rsidR="00716152" w:rsidRPr="009F4C64" w:rsidRDefault="00716152" w:rsidP="00CA39CA">
            <w:pPr>
              <w:pStyle w:val="Bezodstpw"/>
              <w:jc w:val="center"/>
            </w:pPr>
            <w:r w:rsidRPr="009F4C64">
              <w:t>2.</w:t>
            </w:r>
          </w:p>
          <w:p w14:paraId="10925BC4" w14:textId="77777777" w:rsidR="00716152" w:rsidRPr="009F4C64" w:rsidRDefault="00716152" w:rsidP="00CA39CA">
            <w:pPr>
              <w:pStyle w:val="Bezodstpw"/>
              <w:jc w:val="center"/>
            </w:pPr>
            <w:r w:rsidRPr="009F4C64">
              <w:t>Saldo migracji na 1000 mieszkańców</w:t>
            </w:r>
          </w:p>
        </w:tc>
        <w:tc>
          <w:tcPr>
            <w:tcW w:w="2941" w:type="pct"/>
            <w:shd w:val="clear" w:color="auto" w:fill="auto"/>
            <w:vAlign w:val="center"/>
          </w:tcPr>
          <w:p w14:paraId="59D7243A" w14:textId="6E7B0530" w:rsidR="00716152" w:rsidRDefault="00716152" w:rsidP="004E1959">
            <w:pPr>
              <w:pStyle w:val="Bezodstpw"/>
              <w:spacing w:before="60" w:after="120"/>
            </w:pPr>
            <w:r w:rsidRPr="003258B6">
              <w:t>Wskaźnik opisują</w:t>
            </w:r>
            <w:r>
              <w:t>cy różnicę między zameldowaniem a </w:t>
            </w:r>
            <w:r w:rsidRPr="003258B6">
              <w:t>wymeldowani</w:t>
            </w:r>
            <w:r>
              <w:t>em</w:t>
            </w:r>
            <w:r w:rsidRPr="003258B6">
              <w:t xml:space="preserve"> ludności</w:t>
            </w:r>
            <w:r>
              <w:t xml:space="preserve"> z </w:t>
            </w:r>
            <w:r w:rsidRPr="003258B6">
              <w:t>danego obszaru,</w:t>
            </w:r>
            <w:r>
              <w:t xml:space="preserve"> w </w:t>
            </w:r>
            <w:r w:rsidRPr="003258B6">
              <w:t>określonym czasie</w:t>
            </w:r>
            <w:r>
              <w:t>. W</w:t>
            </w:r>
            <w:r w:rsidRPr="003258B6">
              <w:t>skaźnik wyrażony</w:t>
            </w:r>
            <w:r>
              <w:t xml:space="preserve"> w </w:t>
            </w:r>
            <w:r w:rsidRPr="003258B6">
              <w:t>formie przeliczeniowej na 1000 mieszkańców obszaru.</w:t>
            </w:r>
          </w:p>
          <w:p w14:paraId="2D959D7D" w14:textId="426A7654" w:rsidR="00716152" w:rsidRPr="00E91F4F" w:rsidRDefault="00716152" w:rsidP="002B7EF7">
            <w:pPr>
              <w:pStyle w:val="Bezodstpw"/>
              <w:spacing w:before="60" w:after="60"/>
            </w:pPr>
            <w:r>
              <w:t>Źródło: Urząd Miejski Gminy Dobrzyca</w:t>
            </w:r>
          </w:p>
        </w:tc>
        <w:tc>
          <w:tcPr>
            <w:tcW w:w="480" w:type="pct"/>
            <w:vAlign w:val="center"/>
          </w:tcPr>
          <w:p w14:paraId="5FC784C6" w14:textId="0FCAA1EC" w:rsidR="00716152" w:rsidRPr="00E91F4F" w:rsidRDefault="00716152" w:rsidP="00CA39CA">
            <w:pPr>
              <w:pStyle w:val="Bezodstpw"/>
              <w:jc w:val="center"/>
            </w:pPr>
            <w:r w:rsidRPr="00E91F4F">
              <w:t>S</w:t>
            </w:r>
          </w:p>
        </w:tc>
      </w:tr>
      <w:tr w:rsidR="00716152" w:rsidRPr="00E91F4F" w14:paraId="00FA176B" w14:textId="77777777" w:rsidTr="00453FCE">
        <w:tc>
          <w:tcPr>
            <w:tcW w:w="377" w:type="pct"/>
            <w:vMerge/>
            <w:shd w:val="clear" w:color="auto" w:fill="FEEC97" w:themeFill="accent2" w:themeFillTint="66"/>
            <w:textDirection w:val="btLr"/>
            <w:vAlign w:val="center"/>
          </w:tcPr>
          <w:p w14:paraId="45A06A4C" w14:textId="4A86B63A" w:rsidR="00716152" w:rsidRPr="00E91F4F" w:rsidRDefault="00716152" w:rsidP="00CA39CA">
            <w:pPr>
              <w:pStyle w:val="Bezodstpw"/>
              <w:ind w:left="113" w:right="113"/>
              <w:jc w:val="center"/>
            </w:pPr>
          </w:p>
        </w:tc>
        <w:tc>
          <w:tcPr>
            <w:tcW w:w="1202" w:type="pct"/>
            <w:shd w:val="clear" w:color="auto" w:fill="auto"/>
            <w:vAlign w:val="center"/>
          </w:tcPr>
          <w:p w14:paraId="361ACDE9" w14:textId="77777777" w:rsidR="00716152" w:rsidRPr="009F4C64" w:rsidRDefault="00716152" w:rsidP="00CA39CA">
            <w:pPr>
              <w:pStyle w:val="Bezodstpw"/>
              <w:jc w:val="center"/>
            </w:pPr>
            <w:r w:rsidRPr="009F4C64">
              <w:t>3.</w:t>
            </w:r>
          </w:p>
          <w:p w14:paraId="3D5A377D" w14:textId="77777777" w:rsidR="00716152" w:rsidRPr="009F4C64" w:rsidRDefault="00716152" w:rsidP="00CA39CA">
            <w:pPr>
              <w:pStyle w:val="Bezodstpw"/>
              <w:jc w:val="center"/>
            </w:pPr>
            <w:r w:rsidRPr="009F4C64">
              <w:t>Obciążenie demograficzne</w:t>
            </w:r>
          </w:p>
        </w:tc>
        <w:tc>
          <w:tcPr>
            <w:tcW w:w="2941" w:type="pct"/>
            <w:shd w:val="clear" w:color="auto" w:fill="auto"/>
            <w:vAlign w:val="center"/>
          </w:tcPr>
          <w:p w14:paraId="490F9A11" w14:textId="3106DD8D" w:rsidR="00716152" w:rsidRDefault="00716152" w:rsidP="004E1959">
            <w:pPr>
              <w:pStyle w:val="Bezodstpw"/>
              <w:spacing w:before="60" w:after="120"/>
            </w:pPr>
            <w:r w:rsidRPr="003661E4">
              <w:t>Wskaźnik wyrażony jako stosunek liczby ludności w</w:t>
            </w:r>
            <w:r>
              <w:t xml:space="preserve"> </w:t>
            </w:r>
            <w:r w:rsidRPr="003661E4">
              <w:t>wieku nieprodukcyjnym (wiek 0-17 lat oraz 60 lat i</w:t>
            </w:r>
            <w:r>
              <w:t xml:space="preserve"> </w:t>
            </w:r>
            <w:r w:rsidRPr="003661E4">
              <w:t>więcej w</w:t>
            </w:r>
            <w:r>
              <w:t> </w:t>
            </w:r>
            <w:r w:rsidRPr="003661E4">
              <w:t>przypadku kobiet oraz 65 lat i więcej w</w:t>
            </w:r>
            <w:r>
              <w:t xml:space="preserve"> </w:t>
            </w:r>
            <w:r w:rsidRPr="003661E4">
              <w:t>przypadku mężczyzn) do liczby ludności w wieku produkcyjnym (18-59 lat w przypadku kobiet i 18-64 lata w przypadku mężczyzn).</w:t>
            </w:r>
            <w:r w:rsidRPr="00E91F4F">
              <w:t xml:space="preserve"> Jest wyrażany</w:t>
            </w:r>
            <w:r>
              <w:t xml:space="preserve"> w </w:t>
            </w:r>
            <w:r w:rsidRPr="00E91F4F">
              <w:t>procentach.</w:t>
            </w:r>
          </w:p>
          <w:p w14:paraId="769647FA" w14:textId="725272AE" w:rsidR="00716152" w:rsidRPr="00E91F4F" w:rsidRDefault="00716152" w:rsidP="002B7EF7">
            <w:pPr>
              <w:pStyle w:val="Bezodstpw"/>
              <w:spacing w:before="60" w:after="60"/>
            </w:pPr>
            <w:r>
              <w:t>Źródło: Urząd Miejski Gminy Dobrzyca</w:t>
            </w:r>
          </w:p>
        </w:tc>
        <w:tc>
          <w:tcPr>
            <w:tcW w:w="480" w:type="pct"/>
            <w:vAlign w:val="center"/>
          </w:tcPr>
          <w:p w14:paraId="7E543ECC" w14:textId="56363220" w:rsidR="00716152" w:rsidRPr="00E91F4F" w:rsidRDefault="00B25E78" w:rsidP="00CA39CA">
            <w:pPr>
              <w:pStyle w:val="Bezodstpw"/>
              <w:jc w:val="center"/>
            </w:pPr>
            <w:r>
              <w:t>D</w:t>
            </w:r>
          </w:p>
        </w:tc>
      </w:tr>
      <w:tr w:rsidR="00716152" w:rsidRPr="00E91F4F" w14:paraId="354469CD" w14:textId="77777777" w:rsidTr="00453FCE">
        <w:tc>
          <w:tcPr>
            <w:tcW w:w="377" w:type="pct"/>
            <w:vMerge/>
            <w:shd w:val="clear" w:color="auto" w:fill="FEEC97" w:themeFill="accent2" w:themeFillTint="66"/>
            <w:vAlign w:val="center"/>
          </w:tcPr>
          <w:p w14:paraId="1561085D" w14:textId="082E4E01" w:rsidR="00716152" w:rsidRPr="00E91F4F" w:rsidRDefault="00716152" w:rsidP="00CA39CA">
            <w:pPr>
              <w:pStyle w:val="Bezodstpw"/>
              <w:ind w:left="113" w:right="113"/>
              <w:jc w:val="center"/>
            </w:pPr>
          </w:p>
        </w:tc>
        <w:tc>
          <w:tcPr>
            <w:tcW w:w="1202" w:type="pct"/>
            <w:shd w:val="clear" w:color="auto" w:fill="auto"/>
            <w:vAlign w:val="center"/>
          </w:tcPr>
          <w:p w14:paraId="468A9CDF" w14:textId="77777777" w:rsidR="00716152" w:rsidRPr="009F4C64" w:rsidRDefault="00716152" w:rsidP="00CA39CA">
            <w:pPr>
              <w:pStyle w:val="Bezodstpw"/>
              <w:jc w:val="center"/>
            </w:pPr>
            <w:r w:rsidRPr="009F4C64">
              <w:t>4.</w:t>
            </w:r>
          </w:p>
          <w:p w14:paraId="4EB0E81F" w14:textId="77777777" w:rsidR="00716152" w:rsidRPr="009F4C64" w:rsidRDefault="00716152" w:rsidP="00CA39CA">
            <w:pPr>
              <w:pStyle w:val="Bezodstpw"/>
              <w:jc w:val="center"/>
            </w:pPr>
            <w:r w:rsidRPr="009F4C64">
              <w:t>Liczba osób bezrobotnych</w:t>
            </w:r>
          </w:p>
          <w:p w14:paraId="73C5CBF8" w14:textId="77777777" w:rsidR="00716152" w:rsidRPr="009F4C64" w:rsidRDefault="00716152" w:rsidP="00CA39CA">
            <w:pPr>
              <w:pStyle w:val="Bezodstpw"/>
              <w:jc w:val="center"/>
            </w:pPr>
            <w:r w:rsidRPr="009F4C64">
              <w:t>na 1000 mieszkańców</w:t>
            </w:r>
          </w:p>
        </w:tc>
        <w:tc>
          <w:tcPr>
            <w:tcW w:w="2941" w:type="pct"/>
            <w:shd w:val="clear" w:color="auto" w:fill="auto"/>
            <w:vAlign w:val="center"/>
          </w:tcPr>
          <w:p w14:paraId="062ED9B7" w14:textId="087AA8CD" w:rsidR="00716152" w:rsidRPr="00E91F4F" w:rsidRDefault="00716152" w:rsidP="004E1959">
            <w:pPr>
              <w:pStyle w:val="Bezodstpw"/>
              <w:spacing w:before="60" w:after="120"/>
            </w:pPr>
            <w:r w:rsidRPr="00E91F4F">
              <w:t>Wskaźnik skupiający się na ocenie sytuacji społeczności obszaru na lokalnym rynku pracy dotyczący osób poszukujących pracy</w:t>
            </w:r>
            <w:r>
              <w:t xml:space="preserve"> i </w:t>
            </w:r>
            <w:r w:rsidRPr="00E91F4F">
              <w:t>zarejestrowanych jako bezrobotne Zmienna prezentowana</w:t>
            </w:r>
            <w:r>
              <w:t xml:space="preserve"> w </w:t>
            </w:r>
            <w:r w:rsidRPr="00E91F4F">
              <w:t>formie średniej przeliczeniowej pokazującej liczbę osób bezrobotnych na 1000 mieszkańców.</w:t>
            </w:r>
          </w:p>
          <w:p w14:paraId="4E62F541" w14:textId="410B5CDB" w:rsidR="00716152" w:rsidRPr="00E91F4F" w:rsidRDefault="00716152" w:rsidP="002B7EF7">
            <w:pPr>
              <w:pStyle w:val="Bezodstpw"/>
              <w:spacing w:before="60" w:after="60"/>
            </w:pPr>
            <w:r>
              <w:t>Źródło: Powiatowy Urząd Pracy w</w:t>
            </w:r>
            <w:r>
              <w:rPr>
                <w:rFonts w:asciiTheme="majorHAnsi" w:hAnsiTheme="majorHAnsi"/>
                <w:szCs w:val="20"/>
              </w:rPr>
              <w:t xml:space="preserve"> Pleszewie</w:t>
            </w:r>
          </w:p>
        </w:tc>
        <w:tc>
          <w:tcPr>
            <w:tcW w:w="480" w:type="pct"/>
            <w:vAlign w:val="center"/>
          </w:tcPr>
          <w:p w14:paraId="4567AC29" w14:textId="6063A592" w:rsidR="00716152" w:rsidRPr="00E91F4F" w:rsidRDefault="00716152" w:rsidP="00CA39CA">
            <w:pPr>
              <w:pStyle w:val="Bezodstpw"/>
              <w:jc w:val="center"/>
            </w:pPr>
            <w:r w:rsidRPr="00E91F4F">
              <w:t>D</w:t>
            </w:r>
          </w:p>
        </w:tc>
      </w:tr>
      <w:tr w:rsidR="00716152" w:rsidRPr="00E91F4F" w14:paraId="2057413A" w14:textId="77777777" w:rsidTr="00453FCE">
        <w:tc>
          <w:tcPr>
            <w:tcW w:w="377" w:type="pct"/>
            <w:vMerge/>
            <w:shd w:val="clear" w:color="auto" w:fill="FEEC97" w:themeFill="accent2" w:themeFillTint="66"/>
            <w:vAlign w:val="center"/>
          </w:tcPr>
          <w:p w14:paraId="265006A1" w14:textId="472686BE" w:rsidR="00716152" w:rsidRPr="00E91F4F" w:rsidRDefault="00716152" w:rsidP="00CA39CA">
            <w:pPr>
              <w:pStyle w:val="Bezodstpw"/>
              <w:ind w:left="113" w:right="113"/>
              <w:jc w:val="center"/>
            </w:pPr>
          </w:p>
        </w:tc>
        <w:tc>
          <w:tcPr>
            <w:tcW w:w="1202" w:type="pct"/>
            <w:shd w:val="clear" w:color="auto" w:fill="auto"/>
            <w:vAlign w:val="center"/>
          </w:tcPr>
          <w:p w14:paraId="671B1658" w14:textId="39BA5FE6" w:rsidR="00716152" w:rsidRPr="009F4C64" w:rsidRDefault="00716152" w:rsidP="00092890">
            <w:pPr>
              <w:pStyle w:val="Bezodstpw"/>
              <w:jc w:val="center"/>
            </w:pPr>
            <w:r>
              <w:t>5</w:t>
            </w:r>
            <w:r w:rsidRPr="009F4C64">
              <w:t>.</w:t>
            </w:r>
          </w:p>
          <w:p w14:paraId="15350F3B" w14:textId="77777777" w:rsidR="00716152" w:rsidRPr="009F4C64" w:rsidRDefault="00716152" w:rsidP="00092890">
            <w:pPr>
              <w:pStyle w:val="Bezodstpw"/>
              <w:jc w:val="center"/>
            </w:pPr>
            <w:r>
              <w:t>Udział bezrobotnych w </w:t>
            </w:r>
            <w:r w:rsidRPr="009F4C64">
              <w:t>liczbie osób w wieku produkcyjnym</w:t>
            </w:r>
          </w:p>
        </w:tc>
        <w:tc>
          <w:tcPr>
            <w:tcW w:w="2941" w:type="pct"/>
            <w:shd w:val="clear" w:color="auto" w:fill="auto"/>
            <w:vAlign w:val="center"/>
          </w:tcPr>
          <w:p w14:paraId="2F95F512" w14:textId="760A9F72" w:rsidR="00716152" w:rsidRPr="00E91F4F" w:rsidRDefault="00716152" w:rsidP="004E1959">
            <w:pPr>
              <w:pStyle w:val="Bezodstpw"/>
              <w:spacing w:before="60" w:after="120"/>
              <w:rPr>
                <w:rFonts w:asciiTheme="majorHAnsi" w:hAnsiTheme="majorHAnsi"/>
                <w:szCs w:val="20"/>
              </w:rPr>
            </w:pPr>
            <w:r w:rsidRPr="00E91F4F">
              <w:rPr>
                <w:rFonts w:asciiTheme="majorHAnsi" w:hAnsiTheme="majorHAnsi"/>
                <w:szCs w:val="20"/>
              </w:rPr>
              <w:t>Wskaźnik odnoszący się do liczby bezrobotnych</w:t>
            </w:r>
            <w:r>
              <w:rPr>
                <w:rFonts w:asciiTheme="majorHAnsi" w:hAnsiTheme="majorHAnsi"/>
                <w:szCs w:val="20"/>
              </w:rPr>
              <w:t xml:space="preserve"> w </w:t>
            </w:r>
            <w:r w:rsidRPr="00E91F4F">
              <w:rPr>
                <w:rFonts w:asciiTheme="majorHAnsi" w:hAnsiTheme="majorHAnsi"/>
                <w:szCs w:val="20"/>
              </w:rPr>
              <w:t>strukturze ludności. Zmienna policzona jako udział bezrobotnych zarejestrowanych</w:t>
            </w:r>
            <w:r>
              <w:rPr>
                <w:rFonts w:asciiTheme="majorHAnsi" w:hAnsiTheme="majorHAnsi"/>
                <w:szCs w:val="20"/>
              </w:rPr>
              <w:t xml:space="preserve"> w </w:t>
            </w:r>
            <w:r w:rsidRPr="00E91F4F">
              <w:rPr>
                <w:rFonts w:asciiTheme="majorHAnsi" w:hAnsiTheme="majorHAnsi"/>
                <w:szCs w:val="20"/>
              </w:rPr>
              <w:t>liczbie ludności</w:t>
            </w:r>
            <w:r>
              <w:rPr>
                <w:rFonts w:asciiTheme="majorHAnsi" w:hAnsiTheme="majorHAnsi"/>
                <w:szCs w:val="20"/>
              </w:rPr>
              <w:t xml:space="preserve"> w </w:t>
            </w:r>
            <w:r w:rsidRPr="00E91F4F">
              <w:rPr>
                <w:rFonts w:asciiTheme="majorHAnsi" w:hAnsiTheme="majorHAnsi"/>
                <w:szCs w:val="20"/>
              </w:rPr>
              <w:t xml:space="preserve">wieku produkcyjnym. </w:t>
            </w:r>
          </w:p>
          <w:p w14:paraId="26E77494" w14:textId="1F9E00D4" w:rsidR="00716152" w:rsidRPr="00E91F4F" w:rsidRDefault="00716152" w:rsidP="00643A5D">
            <w:pPr>
              <w:pStyle w:val="Bezodstpw"/>
              <w:spacing w:before="60" w:after="60"/>
            </w:pPr>
            <w:r w:rsidRPr="00E91F4F">
              <w:rPr>
                <w:rFonts w:asciiTheme="majorHAnsi" w:hAnsiTheme="majorHAnsi"/>
                <w:szCs w:val="20"/>
              </w:rPr>
              <w:t>Źródło</w:t>
            </w:r>
            <w:r>
              <w:rPr>
                <w:rFonts w:asciiTheme="majorHAnsi" w:hAnsiTheme="majorHAnsi"/>
                <w:szCs w:val="20"/>
              </w:rPr>
              <w:t xml:space="preserve"> </w:t>
            </w:r>
            <w:r w:rsidRPr="00E91F4F">
              <w:rPr>
                <w:rFonts w:asciiTheme="majorHAnsi" w:hAnsiTheme="majorHAnsi"/>
                <w:szCs w:val="20"/>
              </w:rPr>
              <w:t>danych:</w:t>
            </w:r>
            <w:r>
              <w:rPr>
                <w:rFonts w:asciiTheme="majorHAnsi" w:hAnsiTheme="majorHAnsi"/>
                <w:sz w:val="16"/>
                <w:szCs w:val="16"/>
              </w:rPr>
              <w:t xml:space="preserve"> </w:t>
            </w:r>
            <w:r w:rsidRPr="00E91F4F">
              <w:rPr>
                <w:rFonts w:asciiTheme="majorHAnsi" w:hAnsiTheme="majorHAnsi"/>
                <w:szCs w:val="20"/>
              </w:rPr>
              <w:t>Powiatowy</w:t>
            </w:r>
            <w:r>
              <w:rPr>
                <w:rFonts w:asciiTheme="majorHAnsi" w:hAnsiTheme="majorHAnsi"/>
                <w:szCs w:val="20"/>
              </w:rPr>
              <w:t xml:space="preserve"> </w:t>
            </w:r>
            <w:r w:rsidRPr="00E91F4F">
              <w:rPr>
                <w:rFonts w:asciiTheme="majorHAnsi" w:hAnsiTheme="majorHAnsi"/>
                <w:szCs w:val="20"/>
              </w:rPr>
              <w:t>Urząd</w:t>
            </w:r>
            <w:r>
              <w:rPr>
                <w:rFonts w:asciiTheme="majorHAnsi" w:hAnsiTheme="majorHAnsi"/>
                <w:szCs w:val="20"/>
              </w:rPr>
              <w:t xml:space="preserve"> </w:t>
            </w:r>
            <w:r w:rsidRPr="00E91F4F">
              <w:rPr>
                <w:rFonts w:asciiTheme="majorHAnsi" w:hAnsiTheme="majorHAnsi"/>
                <w:szCs w:val="20"/>
              </w:rPr>
              <w:t>Pracy</w:t>
            </w:r>
            <w:r>
              <w:rPr>
                <w:rFonts w:asciiTheme="majorHAnsi" w:hAnsiTheme="majorHAnsi"/>
                <w:szCs w:val="20"/>
              </w:rPr>
              <w:t xml:space="preserve"> w Pleszewie</w:t>
            </w:r>
          </w:p>
        </w:tc>
        <w:tc>
          <w:tcPr>
            <w:tcW w:w="480" w:type="pct"/>
            <w:vAlign w:val="center"/>
          </w:tcPr>
          <w:p w14:paraId="18701EB8" w14:textId="12A00FF5" w:rsidR="00716152" w:rsidRPr="00E91F4F" w:rsidRDefault="00716152" w:rsidP="00CA39CA">
            <w:pPr>
              <w:pStyle w:val="Bezodstpw"/>
              <w:jc w:val="center"/>
            </w:pPr>
            <w:r w:rsidRPr="00E91F4F">
              <w:t>D</w:t>
            </w:r>
          </w:p>
        </w:tc>
      </w:tr>
      <w:tr w:rsidR="00716152" w:rsidRPr="00E91F4F" w14:paraId="0425E3E3" w14:textId="77777777" w:rsidTr="00453FCE">
        <w:trPr>
          <w:trHeight w:val="1461"/>
        </w:trPr>
        <w:tc>
          <w:tcPr>
            <w:tcW w:w="377" w:type="pct"/>
            <w:vMerge/>
            <w:shd w:val="clear" w:color="auto" w:fill="FEEC97" w:themeFill="accent2" w:themeFillTint="66"/>
            <w:vAlign w:val="center"/>
          </w:tcPr>
          <w:p w14:paraId="4E6E1361" w14:textId="450619B3" w:rsidR="00716152" w:rsidRPr="00E91F4F" w:rsidRDefault="00716152" w:rsidP="00CA39CA">
            <w:pPr>
              <w:pStyle w:val="Bezodstpw"/>
              <w:ind w:left="113" w:right="113"/>
              <w:jc w:val="center"/>
            </w:pPr>
          </w:p>
        </w:tc>
        <w:tc>
          <w:tcPr>
            <w:tcW w:w="1202" w:type="pct"/>
            <w:shd w:val="clear" w:color="auto" w:fill="auto"/>
            <w:vAlign w:val="center"/>
          </w:tcPr>
          <w:p w14:paraId="6FEA4AC0" w14:textId="1121BD8A" w:rsidR="00716152" w:rsidRPr="009F4C64" w:rsidRDefault="00716152" w:rsidP="00CA39CA">
            <w:pPr>
              <w:pStyle w:val="Bezodstpw"/>
              <w:jc w:val="center"/>
            </w:pPr>
            <w:r>
              <w:t>6</w:t>
            </w:r>
            <w:r w:rsidRPr="009F4C64">
              <w:t>.</w:t>
            </w:r>
          </w:p>
          <w:p w14:paraId="0A4291C7" w14:textId="77777777" w:rsidR="00716152" w:rsidRPr="009F4C64" w:rsidRDefault="00716152" w:rsidP="00CA39CA">
            <w:pPr>
              <w:pStyle w:val="Bezodstpw"/>
              <w:jc w:val="center"/>
            </w:pPr>
            <w:r w:rsidRPr="009F4C64">
              <w:t>Liczba klientów pomocy społecznej na 1000 mieszkańców</w:t>
            </w:r>
          </w:p>
        </w:tc>
        <w:tc>
          <w:tcPr>
            <w:tcW w:w="2941" w:type="pct"/>
            <w:shd w:val="clear" w:color="auto" w:fill="auto"/>
            <w:vAlign w:val="center"/>
          </w:tcPr>
          <w:p w14:paraId="36DF33AB" w14:textId="10AF57EF" w:rsidR="00716152" w:rsidRPr="00E91F4F" w:rsidRDefault="00716152" w:rsidP="004E1959">
            <w:pPr>
              <w:pStyle w:val="Bezodstpw"/>
              <w:spacing w:before="60" w:after="120"/>
            </w:pPr>
            <w:r w:rsidRPr="00E91F4F">
              <w:t>Wskaźnik opisujący popyt na usługi ośrodka pomocy społecznej na danym obszarze oraz obrazujący stan lokalnej społeczności</w:t>
            </w:r>
            <w:r>
              <w:t xml:space="preserve"> w </w:t>
            </w:r>
            <w:r w:rsidRPr="00E91F4F">
              <w:t>zakresie liczby klientów ośrodka pomocy społecznej</w:t>
            </w:r>
            <w:r>
              <w:t xml:space="preserve"> w </w:t>
            </w:r>
            <w:r w:rsidRPr="00E91F4F">
              <w:t>przeliczeniu na 1000 mieszkańców.</w:t>
            </w:r>
          </w:p>
          <w:p w14:paraId="2BCDFFB0" w14:textId="4A0C4D66" w:rsidR="00716152" w:rsidRPr="00E91F4F" w:rsidRDefault="00716152" w:rsidP="002B7EF7">
            <w:pPr>
              <w:pStyle w:val="Bezodstpw"/>
              <w:spacing w:before="60" w:after="60"/>
            </w:pPr>
            <w:r>
              <w:t xml:space="preserve">Źródło: Gminny </w:t>
            </w:r>
            <w:r w:rsidRPr="002B7EF7">
              <w:t>Ośrodek Pomocy Społecznej w D</w:t>
            </w:r>
            <w:r>
              <w:t>obrzycy</w:t>
            </w:r>
          </w:p>
        </w:tc>
        <w:tc>
          <w:tcPr>
            <w:tcW w:w="480" w:type="pct"/>
            <w:vAlign w:val="center"/>
          </w:tcPr>
          <w:p w14:paraId="18D6D13E" w14:textId="42D5E8D3" w:rsidR="00716152" w:rsidRPr="00E91F4F" w:rsidRDefault="00716152" w:rsidP="00CA39CA">
            <w:pPr>
              <w:pStyle w:val="Bezodstpw"/>
              <w:jc w:val="center"/>
            </w:pPr>
            <w:r w:rsidRPr="00E91F4F">
              <w:t>D</w:t>
            </w:r>
          </w:p>
        </w:tc>
      </w:tr>
      <w:tr w:rsidR="00716152" w:rsidRPr="00E91F4F" w14:paraId="107F1137" w14:textId="77777777" w:rsidTr="00453FCE">
        <w:tc>
          <w:tcPr>
            <w:tcW w:w="377" w:type="pct"/>
            <w:vMerge/>
            <w:shd w:val="clear" w:color="auto" w:fill="FEEC97" w:themeFill="accent2" w:themeFillTint="66"/>
            <w:vAlign w:val="center"/>
          </w:tcPr>
          <w:p w14:paraId="3CA41CF5" w14:textId="3535FED0" w:rsidR="00716152" w:rsidRPr="00E91F4F" w:rsidRDefault="00716152" w:rsidP="00CA39CA">
            <w:pPr>
              <w:pStyle w:val="Bezodstpw"/>
              <w:ind w:left="113" w:right="113"/>
              <w:jc w:val="center"/>
            </w:pPr>
          </w:p>
        </w:tc>
        <w:tc>
          <w:tcPr>
            <w:tcW w:w="1202" w:type="pct"/>
            <w:shd w:val="clear" w:color="auto" w:fill="auto"/>
            <w:vAlign w:val="center"/>
          </w:tcPr>
          <w:p w14:paraId="7EF7C442" w14:textId="2F931B6B" w:rsidR="00716152" w:rsidRPr="009F4C64" w:rsidRDefault="00716152" w:rsidP="00092890">
            <w:pPr>
              <w:pStyle w:val="Bezodstpw"/>
              <w:jc w:val="center"/>
            </w:pPr>
            <w:r>
              <w:t>7</w:t>
            </w:r>
            <w:r w:rsidRPr="009F4C64">
              <w:t>.</w:t>
            </w:r>
          </w:p>
          <w:p w14:paraId="02310F57" w14:textId="77777777" w:rsidR="00716152" w:rsidRPr="009F4C64" w:rsidRDefault="00716152" w:rsidP="00092890">
            <w:pPr>
              <w:pStyle w:val="Bezodstpw"/>
              <w:jc w:val="center"/>
            </w:pPr>
            <w:r w:rsidRPr="009F4C64">
              <w:t>Liczba udzielonych świadczeń na 1000 mieszkańców</w:t>
            </w:r>
          </w:p>
        </w:tc>
        <w:tc>
          <w:tcPr>
            <w:tcW w:w="2941" w:type="pct"/>
            <w:shd w:val="clear" w:color="auto" w:fill="auto"/>
            <w:vAlign w:val="center"/>
          </w:tcPr>
          <w:p w14:paraId="2F263DB8" w14:textId="77777777" w:rsidR="00716152" w:rsidRDefault="00716152" w:rsidP="004E1959">
            <w:pPr>
              <w:pStyle w:val="Bezodstpw"/>
              <w:spacing w:before="60" w:after="120"/>
            </w:pPr>
            <w:r w:rsidRPr="004D68D3">
              <w:t>Wskaźnik prezentujący skalę pomocy społecznej udzielanej mieszkańcom, którzy nie są w stanie pokryć kosztów związanych z utrzymaniem mieszkania. Zmienna prezentowana w formie przeliczeniowej liczby osób pobierających dodatki mie</w:t>
            </w:r>
            <w:r>
              <w:t xml:space="preserve">szkaniowe na 1000 mieszkańców. </w:t>
            </w:r>
          </w:p>
          <w:p w14:paraId="691A8FC3" w14:textId="14AEDDAE" w:rsidR="00716152" w:rsidRPr="004D68D3" w:rsidRDefault="00716152" w:rsidP="002B7EF7">
            <w:pPr>
              <w:pStyle w:val="Bezodstpw"/>
              <w:spacing w:before="60" w:after="60"/>
            </w:pPr>
            <w:r>
              <w:t xml:space="preserve">Źródło: </w:t>
            </w:r>
            <w:r w:rsidRPr="002B7EF7">
              <w:t xml:space="preserve">Gminny Ośrodek Pomocy Społecznej w </w:t>
            </w:r>
            <w:r>
              <w:t>Dobrzycy</w:t>
            </w:r>
          </w:p>
        </w:tc>
        <w:tc>
          <w:tcPr>
            <w:tcW w:w="480" w:type="pct"/>
            <w:vAlign w:val="center"/>
          </w:tcPr>
          <w:p w14:paraId="3B0A2D77" w14:textId="58DD0BE9" w:rsidR="00716152" w:rsidRPr="00E91F4F" w:rsidRDefault="00716152" w:rsidP="00CA39CA">
            <w:pPr>
              <w:pStyle w:val="Bezodstpw"/>
              <w:jc w:val="center"/>
            </w:pPr>
            <w:r w:rsidRPr="00E91F4F">
              <w:t>D</w:t>
            </w:r>
          </w:p>
        </w:tc>
      </w:tr>
      <w:tr w:rsidR="00716152" w:rsidRPr="00E91F4F" w14:paraId="10855EF7" w14:textId="77777777" w:rsidTr="00453FCE">
        <w:tc>
          <w:tcPr>
            <w:tcW w:w="377" w:type="pct"/>
            <w:vMerge/>
            <w:shd w:val="clear" w:color="auto" w:fill="FEEC97" w:themeFill="accent2" w:themeFillTint="66"/>
            <w:textDirection w:val="btLr"/>
            <w:vAlign w:val="center"/>
          </w:tcPr>
          <w:p w14:paraId="75C41C6E" w14:textId="13717B24" w:rsidR="00716152" w:rsidRPr="00E91F4F" w:rsidRDefault="00716152" w:rsidP="00CA39CA">
            <w:pPr>
              <w:pStyle w:val="Bezodstpw"/>
              <w:ind w:left="113" w:right="113"/>
              <w:jc w:val="center"/>
            </w:pPr>
          </w:p>
        </w:tc>
        <w:tc>
          <w:tcPr>
            <w:tcW w:w="1202" w:type="pct"/>
            <w:shd w:val="clear" w:color="auto" w:fill="auto"/>
            <w:vAlign w:val="center"/>
          </w:tcPr>
          <w:p w14:paraId="7F83A3AA" w14:textId="75B92637" w:rsidR="00716152" w:rsidRPr="004E1959" w:rsidRDefault="00716152" w:rsidP="00CA39CA">
            <w:pPr>
              <w:pStyle w:val="Bezodstpw"/>
              <w:jc w:val="center"/>
              <w:rPr>
                <w:rFonts w:asciiTheme="majorHAnsi" w:hAnsiTheme="majorHAnsi" w:cstheme="majorHAnsi"/>
                <w:szCs w:val="20"/>
              </w:rPr>
            </w:pPr>
            <w:r>
              <w:rPr>
                <w:rFonts w:asciiTheme="majorHAnsi" w:hAnsiTheme="majorHAnsi" w:cstheme="majorHAnsi"/>
                <w:szCs w:val="20"/>
              </w:rPr>
              <w:t>8</w:t>
            </w:r>
            <w:r w:rsidRPr="004E1959">
              <w:rPr>
                <w:rFonts w:asciiTheme="majorHAnsi" w:hAnsiTheme="majorHAnsi" w:cstheme="majorHAnsi"/>
                <w:szCs w:val="20"/>
              </w:rPr>
              <w:t>.</w:t>
            </w:r>
          </w:p>
          <w:p w14:paraId="782AACC3" w14:textId="607AE120" w:rsidR="00716152" w:rsidRPr="004E1959" w:rsidRDefault="00716152" w:rsidP="00CA39CA">
            <w:pPr>
              <w:pStyle w:val="Bezodstpw"/>
              <w:jc w:val="center"/>
              <w:rPr>
                <w:rFonts w:asciiTheme="majorHAnsi" w:hAnsiTheme="majorHAnsi" w:cstheme="majorHAnsi"/>
                <w:szCs w:val="20"/>
              </w:rPr>
            </w:pPr>
            <w:r w:rsidRPr="004E1959">
              <w:rPr>
                <w:rFonts w:asciiTheme="majorHAnsi" w:hAnsiTheme="majorHAnsi" w:cstheme="majorHAnsi"/>
                <w:szCs w:val="20"/>
              </w:rPr>
              <w:t>Liczba osób pobierających świadczenia ze względu na niepełnosprawność</w:t>
            </w:r>
            <w:r w:rsidRPr="004E1959">
              <w:rPr>
                <w:rFonts w:asciiTheme="majorHAnsi" w:hAnsiTheme="majorHAnsi" w:cstheme="majorHAnsi"/>
                <w:szCs w:val="20"/>
              </w:rPr>
              <w:br/>
              <w:t>na 1000</w:t>
            </w:r>
            <w:r>
              <w:rPr>
                <w:rFonts w:asciiTheme="majorHAnsi" w:hAnsiTheme="majorHAnsi" w:cstheme="majorHAnsi"/>
                <w:szCs w:val="20"/>
              </w:rPr>
              <w:t xml:space="preserve"> </w:t>
            </w:r>
            <w:r w:rsidRPr="004E1959">
              <w:rPr>
                <w:rFonts w:asciiTheme="majorHAnsi" w:hAnsiTheme="majorHAnsi" w:cstheme="majorHAnsi"/>
                <w:szCs w:val="20"/>
              </w:rPr>
              <w:t>mieszkańców</w:t>
            </w:r>
          </w:p>
        </w:tc>
        <w:tc>
          <w:tcPr>
            <w:tcW w:w="2941" w:type="pct"/>
            <w:shd w:val="clear" w:color="auto" w:fill="auto"/>
            <w:vAlign w:val="center"/>
          </w:tcPr>
          <w:p w14:paraId="78CED6AC" w14:textId="69B69D35" w:rsidR="00716152" w:rsidRPr="004E1959" w:rsidRDefault="00716152" w:rsidP="004E1959">
            <w:pPr>
              <w:pStyle w:val="Bezodstpw"/>
              <w:spacing w:before="60" w:after="120"/>
              <w:rPr>
                <w:rFonts w:asciiTheme="majorHAnsi" w:hAnsiTheme="majorHAnsi" w:cstheme="majorHAnsi"/>
                <w:szCs w:val="20"/>
              </w:rPr>
            </w:pPr>
            <w:r w:rsidRPr="004E1959">
              <w:rPr>
                <w:rFonts w:asciiTheme="majorHAnsi" w:hAnsiTheme="majorHAnsi" w:cstheme="majorHAnsi"/>
                <w:szCs w:val="20"/>
              </w:rPr>
              <w:t>Wskaźnik opisujący popyt na usługi pomocy społecznej na danym obszarze oraz obrazujący poziom zapotrzebowania na świadczenia przez osoby z</w:t>
            </w:r>
            <w:r>
              <w:rPr>
                <w:rFonts w:asciiTheme="majorHAnsi" w:hAnsiTheme="majorHAnsi" w:cstheme="majorHAnsi"/>
                <w:szCs w:val="20"/>
              </w:rPr>
              <w:t xml:space="preserve"> </w:t>
            </w:r>
            <w:r w:rsidRPr="004E1959">
              <w:rPr>
                <w:rFonts w:asciiTheme="majorHAnsi" w:hAnsiTheme="majorHAnsi" w:cstheme="majorHAnsi"/>
                <w:szCs w:val="20"/>
              </w:rPr>
              <w:t>niepełnosprawnością (lub ze względu na niepełnosprawność) w</w:t>
            </w:r>
            <w:r>
              <w:rPr>
                <w:rFonts w:asciiTheme="majorHAnsi" w:hAnsiTheme="majorHAnsi" w:cstheme="majorHAnsi"/>
                <w:szCs w:val="20"/>
              </w:rPr>
              <w:t xml:space="preserve"> </w:t>
            </w:r>
            <w:r w:rsidRPr="004E1959">
              <w:rPr>
                <w:rFonts w:asciiTheme="majorHAnsi" w:hAnsiTheme="majorHAnsi" w:cstheme="majorHAnsi"/>
                <w:szCs w:val="20"/>
              </w:rPr>
              <w:t>przeliczeniu na 1000 mieszkańców.</w:t>
            </w:r>
          </w:p>
          <w:p w14:paraId="6A24D217" w14:textId="51268189" w:rsidR="00716152" w:rsidRPr="004E1959" w:rsidRDefault="00716152" w:rsidP="004E1959">
            <w:pPr>
              <w:pStyle w:val="Bezodstpw"/>
              <w:spacing w:before="60" w:after="60"/>
              <w:rPr>
                <w:rFonts w:asciiTheme="majorHAnsi" w:hAnsiTheme="majorHAnsi" w:cstheme="majorHAnsi"/>
                <w:szCs w:val="20"/>
              </w:rPr>
            </w:pPr>
            <w:r w:rsidRPr="004E1959">
              <w:rPr>
                <w:rFonts w:asciiTheme="majorHAnsi" w:hAnsiTheme="majorHAnsi" w:cstheme="majorHAnsi"/>
                <w:szCs w:val="20"/>
              </w:rPr>
              <w:t>Źródło: Gminny Ośrodek Pomocy Społecznej w D</w:t>
            </w:r>
            <w:r>
              <w:rPr>
                <w:rFonts w:asciiTheme="majorHAnsi" w:hAnsiTheme="majorHAnsi" w:cstheme="majorHAnsi"/>
                <w:szCs w:val="20"/>
              </w:rPr>
              <w:t>obrzycy</w:t>
            </w:r>
          </w:p>
        </w:tc>
        <w:tc>
          <w:tcPr>
            <w:tcW w:w="480" w:type="pct"/>
            <w:vAlign w:val="center"/>
          </w:tcPr>
          <w:p w14:paraId="219C9ED0" w14:textId="655DFFBE" w:rsidR="00716152" w:rsidRPr="004E1959" w:rsidRDefault="00716152" w:rsidP="00CA39CA">
            <w:pPr>
              <w:pStyle w:val="Bezodstpw"/>
              <w:jc w:val="center"/>
              <w:rPr>
                <w:rFonts w:asciiTheme="majorHAnsi" w:hAnsiTheme="majorHAnsi" w:cstheme="majorHAnsi"/>
                <w:szCs w:val="20"/>
              </w:rPr>
            </w:pPr>
            <w:r w:rsidRPr="004E1959">
              <w:rPr>
                <w:rFonts w:asciiTheme="majorHAnsi" w:hAnsiTheme="majorHAnsi" w:cstheme="majorHAnsi"/>
                <w:szCs w:val="20"/>
              </w:rPr>
              <w:t>D</w:t>
            </w:r>
          </w:p>
        </w:tc>
      </w:tr>
      <w:tr w:rsidR="00716152" w:rsidRPr="00E91F4F" w14:paraId="6DF54506" w14:textId="77777777" w:rsidTr="00453FCE">
        <w:trPr>
          <w:trHeight w:val="743"/>
        </w:trPr>
        <w:tc>
          <w:tcPr>
            <w:tcW w:w="377" w:type="pct"/>
            <w:vMerge/>
            <w:shd w:val="clear" w:color="auto" w:fill="FEEC97" w:themeFill="accent2" w:themeFillTint="66"/>
            <w:textDirection w:val="btLr"/>
            <w:vAlign w:val="center"/>
          </w:tcPr>
          <w:p w14:paraId="6798F58E" w14:textId="77777777" w:rsidR="00716152" w:rsidRPr="00E91F4F" w:rsidRDefault="00716152" w:rsidP="00CA39CA">
            <w:pPr>
              <w:pStyle w:val="Bezodstpw"/>
              <w:ind w:left="113" w:right="113"/>
              <w:jc w:val="center"/>
            </w:pPr>
          </w:p>
        </w:tc>
        <w:tc>
          <w:tcPr>
            <w:tcW w:w="1202" w:type="pct"/>
            <w:shd w:val="clear" w:color="auto" w:fill="auto"/>
            <w:vAlign w:val="center"/>
          </w:tcPr>
          <w:p w14:paraId="721141E4" w14:textId="2E4B1B77" w:rsidR="00716152" w:rsidRPr="004E1959" w:rsidRDefault="00716152" w:rsidP="00092890">
            <w:pPr>
              <w:pStyle w:val="Bezodstpw"/>
              <w:jc w:val="center"/>
              <w:rPr>
                <w:rFonts w:asciiTheme="majorHAnsi" w:hAnsiTheme="majorHAnsi" w:cstheme="majorHAnsi"/>
                <w:szCs w:val="20"/>
              </w:rPr>
            </w:pPr>
            <w:r>
              <w:rPr>
                <w:rFonts w:asciiTheme="majorHAnsi" w:hAnsiTheme="majorHAnsi" w:cstheme="majorHAnsi"/>
                <w:szCs w:val="20"/>
              </w:rPr>
              <w:t>9</w:t>
            </w:r>
            <w:r w:rsidRPr="004E1959">
              <w:rPr>
                <w:rFonts w:asciiTheme="majorHAnsi" w:hAnsiTheme="majorHAnsi" w:cstheme="majorHAnsi"/>
                <w:szCs w:val="20"/>
              </w:rPr>
              <w:t>.</w:t>
            </w:r>
          </w:p>
          <w:p w14:paraId="1B19CAF5" w14:textId="77777777" w:rsidR="00716152" w:rsidRPr="004E1959" w:rsidRDefault="00716152" w:rsidP="00092890">
            <w:pPr>
              <w:pStyle w:val="Bezodstpw"/>
              <w:jc w:val="center"/>
              <w:rPr>
                <w:rFonts w:asciiTheme="majorHAnsi" w:hAnsiTheme="majorHAnsi" w:cstheme="majorHAnsi"/>
                <w:szCs w:val="20"/>
              </w:rPr>
            </w:pPr>
            <w:r w:rsidRPr="004E1959">
              <w:rPr>
                <w:rFonts w:asciiTheme="majorHAnsi" w:hAnsiTheme="majorHAnsi" w:cstheme="majorHAnsi"/>
                <w:szCs w:val="20"/>
              </w:rPr>
              <w:t>Ogólna liczba przestępstw na 1000 mieszkańców</w:t>
            </w:r>
          </w:p>
        </w:tc>
        <w:tc>
          <w:tcPr>
            <w:tcW w:w="2941" w:type="pct"/>
            <w:shd w:val="clear" w:color="auto" w:fill="auto"/>
            <w:vAlign w:val="center"/>
          </w:tcPr>
          <w:p w14:paraId="320E88CF" w14:textId="0EA0C5A5" w:rsidR="00716152" w:rsidRPr="004E1959" w:rsidRDefault="00716152" w:rsidP="004E1959">
            <w:pPr>
              <w:pStyle w:val="Bezodstpw"/>
              <w:spacing w:before="60" w:after="120"/>
              <w:rPr>
                <w:rFonts w:asciiTheme="majorHAnsi" w:hAnsiTheme="majorHAnsi" w:cstheme="majorHAnsi"/>
                <w:szCs w:val="20"/>
              </w:rPr>
            </w:pPr>
            <w:r w:rsidRPr="004E1959">
              <w:rPr>
                <w:rFonts w:asciiTheme="majorHAnsi" w:hAnsiTheme="majorHAnsi" w:cstheme="majorHAnsi"/>
                <w:szCs w:val="20"/>
              </w:rPr>
              <w:t>Wskaźnik opisujący poziom bezpieczeństwa na danym obszarze, skupia się na prezentacji danych dotyczących poważnych naruszeń prawa. Zmienna przedstawiana jako liczba zdarzeń zakwalifikowanych jako przestępstwo w przeliczeniu na 1000 mieszkańców.</w:t>
            </w:r>
          </w:p>
          <w:p w14:paraId="587864A2" w14:textId="0BFE44B7" w:rsidR="00716152" w:rsidRPr="004E1959" w:rsidRDefault="00716152" w:rsidP="004E1959">
            <w:pPr>
              <w:pStyle w:val="Bezodstpw"/>
              <w:spacing w:before="60" w:after="60"/>
              <w:rPr>
                <w:rFonts w:asciiTheme="majorHAnsi" w:hAnsiTheme="majorHAnsi" w:cstheme="majorHAnsi"/>
                <w:szCs w:val="20"/>
              </w:rPr>
            </w:pPr>
            <w:r w:rsidRPr="004E1959">
              <w:rPr>
                <w:rFonts w:asciiTheme="majorHAnsi" w:hAnsiTheme="majorHAnsi" w:cstheme="majorHAnsi"/>
                <w:szCs w:val="20"/>
              </w:rPr>
              <w:t xml:space="preserve">Źródło danych: Komenda Powiatowa Policji w </w:t>
            </w:r>
            <w:r>
              <w:rPr>
                <w:rFonts w:asciiTheme="majorHAnsi" w:hAnsiTheme="majorHAnsi" w:cstheme="majorHAnsi"/>
                <w:szCs w:val="20"/>
              </w:rPr>
              <w:t>Pleszewie</w:t>
            </w:r>
          </w:p>
        </w:tc>
        <w:tc>
          <w:tcPr>
            <w:tcW w:w="480" w:type="pct"/>
            <w:vAlign w:val="center"/>
          </w:tcPr>
          <w:p w14:paraId="1DB96F73" w14:textId="36A7FB3C" w:rsidR="00716152" w:rsidRPr="004E1959" w:rsidRDefault="00716152" w:rsidP="00CA39CA">
            <w:pPr>
              <w:pStyle w:val="Bezodstpw"/>
              <w:jc w:val="center"/>
              <w:rPr>
                <w:rFonts w:asciiTheme="majorHAnsi" w:hAnsiTheme="majorHAnsi" w:cstheme="majorHAnsi"/>
                <w:szCs w:val="20"/>
              </w:rPr>
            </w:pPr>
            <w:r w:rsidRPr="004E1959">
              <w:rPr>
                <w:rFonts w:asciiTheme="majorHAnsi" w:hAnsiTheme="majorHAnsi" w:cstheme="majorHAnsi"/>
                <w:szCs w:val="20"/>
              </w:rPr>
              <w:t>D</w:t>
            </w:r>
          </w:p>
        </w:tc>
      </w:tr>
      <w:tr w:rsidR="00716152" w:rsidRPr="00E91F4F" w14:paraId="404EA40A" w14:textId="77777777" w:rsidTr="00453FCE">
        <w:trPr>
          <w:trHeight w:val="1452"/>
        </w:trPr>
        <w:tc>
          <w:tcPr>
            <w:tcW w:w="377" w:type="pct"/>
            <w:vMerge/>
            <w:shd w:val="clear" w:color="auto" w:fill="FEEC97" w:themeFill="accent2" w:themeFillTint="66"/>
            <w:textDirection w:val="btLr"/>
            <w:vAlign w:val="center"/>
          </w:tcPr>
          <w:p w14:paraId="7565E47F" w14:textId="77777777" w:rsidR="00716152" w:rsidRPr="00E91F4F" w:rsidRDefault="00716152" w:rsidP="00CA39CA">
            <w:pPr>
              <w:pStyle w:val="Bezodstpw"/>
              <w:jc w:val="center"/>
              <w:rPr>
                <w:sz w:val="24"/>
                <w:szCs w:val="24"/>
              </w:rPr>
            </w:pPr>
          </w:p>
        </w:tc>
        <w:tc>
          <w:tcPr>
            <w:tcW w:w="1202" w:type="pct"/>
            <w:shd w:val="clear" w:color="auto" w:fill="auto"/>
            <w:vAlign w:val="center"/>
          </w:tcPr>
          <w:p w14:paraId="60FBDCF0" w14:textId="4A5BE504" w:rsidR="00716152" w:rsidRPr="004E1959" w:rsidRDefault="00716152" w:rsidP="00CA39CA">
            <w:pPr>
              <w:pStyle w:val="Bezodstpw"/>
              <w:jc w:val="center"/>
              <w:rPr>
                <w:rFonts w:asciiTheme="majorHAnsi" w:hAnsiTheme="majorHAnsi" w:cstheme="majorHAnsi"/>
                <w:szCs w:val="20"/>
              </w:rPr>
            </w:pPr>
            <w:r w:rsidRPr="004E1959">
              <w:rPr>
                <w:rFonts w:asciiTheme="majorHAnsi" w:hAnsiTheme="majorHAnsi" w:cstheme="majorHAnsi"/>
                <w:szCs w:val="20"/>
              </w:rPr>
              <w:t>1</w:t>
            </w:r>
            <w:r>
              <w:rPr>
                <w:rFonts w:asciiTheme="majorHAnsi" w:hAnsiTheme="majorHAnsi" w:cstheme="majorHAnsi"/>
                <w:szCs w:val="20"/>
              </w:rPr>
              <w:t>0</w:t>
            </w:r>
            <w:r w:rsidRPr="004E1959">
              <w:rPr>
                <w:rFonts w:asciiTheme="majorHAnsi" w:hAnsiTheme="majorHAnsi" w:cstheme="majorHAnsi"/>
                <w:szCs w:val="20"/>
              </w:rPr>
              <w:t>.</w:t>
            </w:r>
          </w:p>
          <w:p w14:paraId="3957C652" w14:textId="77777777" w:rsidR="00716152" w:rsidRPr="004E1959" w:rsidRDefault="00716152" w:rsidP="00CA39CA">
            <w:pPr>
              <w:pStyle w:val="Bezodstpw"/>
              <w:jc w:val="center"/>
              <w:rPr>
                <w:rFonts w:asciiTheme="majorHAnsi" w:hAnsiTheme="majorHAnsi" w:cstheme="majorHAnsi"/>
                <w:szCs w:val="20"/>
              </w:rPr>
            </w:pPr>
            <w:r w:rsidRPr="004E1959">
              <w:rPr>
                <w:rFonts w:asciiTheme="majorHAnsi" w:hAnsiTheme="majorHAnsi" w:cstheme="majorHAnsi"/>
                <w:szCs w:val="20"/>
              </w:rPr>
              <w:t>Liczba organizacji pozarządowych na 1000 mieszkańców</w:t>
            </w:r>
          </w:p>
        </w:tc>
        <w:tc>
          <w:tcPr>
            <w:tcW w:w="2941" w:type="pct"/>
            <w:shd w:val="clear" w:color="auto" w:fill="auto"/>
            <w:vAlign w:val="center"/>
          </w:tcPr>
          <w:p w14:paraId="72A33EA5" w14:textId="7EFE97E2" w:rsidR="00716152" w:rsidRPr="004E1959" w:rsidRDefault="00716152" w:rsidP="004E1959">
            <w:pPr>
              <w:pStyle w:val="Bezodstpw"/>
              <w:spacing w:before="60" w:after="120"/>
              <w:rPr>
                <w:rFonts w:asciiTheme="majorHAnsi" w:hAnsiTheme="majorHAnsi" w:cstheme="majorHAnsi"/>
                <w:szCs w:val="20"/>
              </w:rPr>
            </w:pPr>
            <w:r w:rsidRPr="004E1959">
              <w:rPr>
                <w:rFonts w:asciiTheme="majorHAnsi" w:hAnsiTheme="majorHAnsi" w:cstheme="majorHAnsi"/>
                <w:szCs w:val="20"/>
              </w:rPr>
              <w:t>Wskaźnik obrazujący poziom aktywności społecznej mieszkańców poszczególnych obszarów gminy. Wskaźnik prezentowany w</w:t>
            </w:r>
            <w:r>
              <w:rPr>
                <w:rFonts w:asciiTheme="majorHAnsi" w:hAnsiTheme="majorHAnsi" w:cstheme="majorHAnsi"/>
                <w:szCs w:val="20"/>
              </w:rPr>
              <w:t xml:space="preserve"> </w:t>
            </w:r>
            <w:r w:rsidRPr="004E1959">
              <w:rPr>
                <w:rFonts w:asciiTheme="majorHAnsi" w:hAnsiTheme="majorHAnsi" w:cstheme="majorHAnsi"/>
                <w:szCs w:val="20"/>
              </w:rPr>
              <w:t>formie przeliczeniowej liczbą organizacji pozarządowych na 1000 mieszkańców.</w:t>
            </w:r>
          </w:p>
          <w:p w14:paraId="379A6CD0" w14:textId="04145C10" w:rsidR="00716152" w:rsidRPr="004E1959" w:rsidRDefault="00716152" w:rsidP="004E1959">
            <w:pPr>
              <w:pStyle w:val="Bezodstpw"/>
              <w:spacing w:before="60" w:after="60"/>
              <w:rPr>
                <w:rFonts w:asciiTheme="majorHAnsi" w:hAnsiTheme="majorHAnsi" w:cstheme="majorHAnsi"/>
                <w:szCs w:val="20"/>
                <w:highlight w:val="yellow"/>
              </w:rPr>
            </w:pPr>
            <w:r w:rsidRPr="004E1959">
              <w:rPr>
                <w:rFonts w:asciiTheme="majorHAnsi" w:hAnsiTheme="majorHAnsi" w:cstheme="majorHAnsi"/>
                <w:szCs w:val="20"/>
              </w:rPr>
              <w:t xml:space="preserve">Źródło: Urząd </w:t>
            </w:r>
            <w:r>
              <w:rPr>
                <w:rFonts w:asciiTheme="majorHAnsi" w:hAnsiTheme="majorHAnsi" w:cstheme="majorHAnsi"/>
                <w:szCs w:val="20"/>
              </w:rPr>
              <w:t xml:space="preserve">Miejski </w:t>
            </w:r>
            <w:r w:rsidRPr="004E1959">
              <w:rPr>
                <w:rFonts w:asciiTheme="majorHAnsi" w:hAnsiTheme="majorHAnsi" w:cstheme="majorHAnsi"/>
                <w:szCs w:val="20"/>
              </w:rPr>
              <w:t xml:space="preserve">Gminy </w:t>
            </w:r>
            <w:r>
              <w:rPr>
                <w:rFonts w:asciiTheme="majorHAnsi" w:hAnsiTheme="majorHAnsi" w:cstheme="majorHAnsi"/>
                <w:szCs w:val="20"/>
              </w:rPr>
              <w:t>Dobrzyca</w:t>
            </w:r>
          </w:p>
        </w:tc>
        <w:tc>
          <w:tcPr>
            <w:tcW w:w="480" w:type="pct"/>
            <w:vAlign w:val="center"/>
          </w:tcPr>
          <w:p w14:paraId="3A4D3DF5" w14:textId="36BCAEA8" w:rsidR="00716152" w:rsidRPr="004E1959" w:rsidRDefault="00716152" w:rsidP="00CA39CA">
            <w:pPr>
              <w:pStyle w:val="Bezodstpw"/>
              <w:jc w:val="center"/>
              <w:rPr>
                <w:rFonts w:asciiTheme="majorHAnsi" w:hAnsiTheme="majorHAnsi" w:cstheme="majorHAnsi"/>
                <w:szCs w:val="20"/>
              </w:rPr>
            </w:pPr>
            <w:r w:rsidRPr="004E1959">
              <w:rPr>
                <w:rFonts w:asciiTheme="majorHAnsi" w:hAnsiTheme="majorHAnsi" w:cstheme="majorHAnsi"/>
                <w:szCs w:val="20"/>
              </w:rPr>
              <w:t>S</w:t>
            </w:r>
          </w:p>
        </w:tc>
      </w:tr>
      <w:tr w:rsidR="00716152" w:rsidRPr="00E91F4F" w14:paraId="2039D3B5" w14:textId="77777777" w:rsidTr="00453FCE">
        <w:trPr>
          <w:trHeight w:val="1452"/>
        </w:trPr>
        <w:tc>
          <w:tcPr>
            <w:tcW w:w="377" w:type="pct"/>
            <w:vMerge/>
            <w:shd w:val="clear" w:color="auto" w:fill="FEEC97" w:themeFill="accent2" w:themeFillTint="66"/>
            <w:textDirection w:val="btLr"/>
            <w:vAlign w:val="center"/>
          </w:tcPr>
          <w:p w14:paraId="23F7EAC7" w14:textId="77777777" w:rsidR="00716152" w:rsidRPr="00E91F4F" w:rsidRDefault="00716152" w:rsidP="009F4C64">
            <w:pPr>
              <w:pStyle w:val="Bezodstpw"/>
              <w:jc w:val="center"/>
              <w:rPr>
                <w:sz w:val="24"/>
                <w:szCs w:val="24"/>
              </w:rPr>
            </w:pPr>
          </w:p>
        </w:tc>
        <w:tc>
          <w:tcPr>
            <w:tcW w:w="1202" w:type="pct"/>
            <w:shd w:val="clear" w:color="auto" w:fill="auto"/>
            <w:vAlign w:val="center"/>
          </w:tcPr>
          <w:p w14:paraId="78F69148" w14:textId="0F967E03" w:rsidR="00716152" w:rsidRPr="004E1959" w:rsidRDefault="00716152" w:rsidP="009F4C64">
            <w:pPr>
              <w:pStyle w:val="Bezodstpw"/>
              <w:jc w:val="center"/>
              <w:rPr>
                <w:rFonts w:asciiTheme="majorHAnsi" w:hAnsiTheme="majorHAnsi" w:cstheme="majorHAnsi"/>
                <w:szCs w:val="20"/>
              </w:rPr>
            </w:pPr>
            <w:r w:rsidRPr="004E1959">
              <w:rPr>
                <w:rFonts w:asciiTheme="majorHAnsi" w:hAnsiTheme="majorHAnsi" w:cstheme="majorHAnsi"/>
                <w:szCs w:val="20"/>
              </w:rPr>
              <w:t>1</w:t>
            </w:r>
            <w:r>
              <w:rPr>
                <w:rFonts w:asciiTheme="majorHAnsi" w:hAnsiTheme="majorHAnsi" w:cstheme="majorHAnsi"/>
                <w:szCs w:val="20"/>
              </w:rPr>
              <w:t>1</w:t>
            </w:r>
            <w:r w:rsidRPr="004E1959">
              <w:rPr>
                <w:rFonts w:asciiTheme="majorHAnsi" w:hAnsiTheme="majorHAnsi" w:cstheme="majorHAnsi"/>
                <w:szCs w:val="20"/>
              </w:rPr>
              <w:t>.</w:t>
            </w:r>
          </w:p>
          <w:p w14:paraId="263071D1" w14:textId="1D41BC5B" w:rsidR="00716152" w:rsidRPr="004E1959" w:rsidRDefault="00716152" w:rsidP="009F4C64">
            <w:pPr>
              <w:pStyle w:val="Bezodstpw"/>
              <w:jc w:val="center"/>
              <w:rPr>
                <w:rFonts w:asciiTheme="majorHAnsi" w:hAnsiTheme="majorHAnsi" w:cstheme="majorHAnsi"/>
                <w:szCs w:val="20"/>
              </w:rPr>
            </w:pPr>
            <w:r>
              <w:rPr>
                <w:rFonts w:asciiTheme="majorHAnsi" w:hAnsiTheme="majorHAnsi" w:cstheme="majorHAnsi"/>
                <w:szCs w:val="20"/>
              </w:rPr>
              <w:t>Liczba mieszkańców zapisanych do klubów sportowych na 1000 mieszkańców</w:t>
            </w:r>
          </w:p>
        </w:tc>
        <w:tc>
          <w:tcPr>
            <w:tcW w:w="2941" w:type="pct"/>
            <w:shd w:val="clear" w:color="auto" w:fill="auto"/>
            <w:vAlign w:val="center"/>
          </w:tcPr>
          <w:p w14:paraId="035D208C" w14:textId="3A942380" w:rsidR="00716152" w:rsidRPr="004E1959" w:rsidRDefault="00716152" w:rsidP="004E1959">
            <w:pPr>
              <w:pStyle w:val="Bezodstpw"/>
              <w:spacing w:before="60" w:after="120"/>
              <w:rPr>
                <w:rFonts w:asciiTheme="majorHAnsi" w:hAnsiTheme="majorHAnsi" w:cstheme="majorHAnsi"/>
                <w:szCs w:val="20"/>
              </w:rPr>
            </w:pPr>
            <w:r w:rsidRPr="004E1959">
              <w:rPr>
                <w:rFonts w:asciiTheme="majorHAnsi" w:hAnsiTheme="majorHAnsi" w:cstheme="majorHAnsi"/>
                <w:szCs w:val="20"/>
              </w:rPr>
              <w:t xml:space="preserve">Wskaźnik dotyczący </w:t>
            </w:r>
            <w:r>
              <w:rPr>
                <w:rFonts w:asciiTheme="majorHAnsi" w:hAnsiTheme="majorHAnsi" w:cstheme="majorHAnsi"/>
                <w:szCs w:val="20"/>
              </w:rPr>
              <w:t>liczby mieszkańców zapisanych do klubów sportowych działających na terenie gminy w przeliczeniu na 1000 mieszkańców ogółem.</w:t>
            </w:r>
            <w:r w:rsidRPr="004E1959">
              <w:rPr>
                <w:rFonts w:asciiTheme="majorHAnsi" w:hAnsiTheme="majorHAnsi" w:cstheme="majorHAnsi"/>
                <w:szCs w:val="20"/>
              </w:rPr>
              <w:t xml:space="preserve"> </w:t>
            </w:r>
          </w:p>
          <w:p w14:paraId="134D7413" w14:textId="2E1E24BA" w:rsidR="00716152" w:rsidRPr="004E1959" w:rsidRDefault="00716152" w:rsidP="004E1959">
            <w:pPr>
              <w:pStyle w:val="Bezodstpw"/>
              <w:spacing w:before="60" w:after="60"/>
              <w:rPr>
                <w:rFonts w:asciiTheme="majorHAnsi" w:hAnsiTheme="majorHAnsi" w:cstheme="majorHAnsi"/>
                <w:szCs w:val="20"/>
                <w:highlight w:val="yellow"/>
              </w:rPr>
            </w:pPr>
            <w:r w:rsidRPr="004E1959">
              <w:rPr>
                <w:rFonts w:asciiTheme="majorHAnsi" w:hAnsiTheme="majorHAnsi" w:cstheme="majorHAnsi"/>
                <w:szCs w:val="20"/>
              </w:rPr>
              <w:t xml:space="preserve">Źródło: Urząd </w:t>
            </w:r>
            <w:r>
              <w:rPr>
                <w:rFonts w:asciiTheme="majorHAnsi" w:hAnsiTheme="majorHAnsi" w:cstheme="majorHAnsi"/>
                <w:szCs w:val="20"/>
              </w:rPr>
              <w:t xml:space="preserve">Miejski </w:t>
            </w:r>
            <w:r w:rsidRPr="004E1959">
              <w:rPr>
                <w:rFonts w:asciiTheme="majorHAnsi" w:hAnsiTheme="majorHAnsi" w:cstheme="majorHAnsi"/>
                <w:szCs w:val="20"/>
              </w:rPr>
              <w:t xml:space="preserve">Gminy </w:t>
            </w:r>
            <w:r>
              <w:rPr>
                <w:rFonts w:asciiTheme="majorHAnsi" w:hAnsiTheme="majorHAnsi" w:cstheme="majorHAnsi"/>
                <w:szCs w:val="20"/>
              </w:rPr>
              <w:t>Dobrzyca</w:t>
            </w:r>
          </w:p>
        </w:tc>
        <w:tc>
          <w:tcPr>
            <w:tcW w:w="480" w:type="pct"/>
            <w:vAlign w:val="center"/>
          </w:tcPr>
          <w:p w14:paraId="1D6AAB49" w14:textId="5FE47627" w:rsidR="00716152" w:rsidRPr="004E1959" w:rsidRDefault="00716152" w:rsidP="009F4C64">
            <w:pPr>
              <w:pStyle w:val="Bezodstpw"/>
              <w:jc w:val="center"/>
              <w:rPr>
                <w:rFonts w:asciiTheme="majorHAnsi" w:hAnsiTheme="majorHAnsi" w:cstheme="majorHAnsi"/>
                <w:szCs w:val="20"/>
              </w:rPr>
            </w:pPr>
            <w:r w:rsidRPr="004E1959">
              <w:rPr>
                <w:rFonts w:asciiTheme="majorHAnsi" w:hAnsiTheme="majorHAnsi" w:cstheme="majorHAnsi"/>
                <w:szCs w:val="20"/>
              </w:rPr>
              <w:t>S</w:t>
            </w:r>
          </w:p>
        </w:tc>
      </w:tr>
      <w:tr w:rsidR="004E1959" w:rsidRPr="00E91F4F" w14:paraId="5378BBC9" w14:textId="77777777" w:rsidTr="00453FCE">
        <w:tc>
          <w:tcPr>
            <w:tcW w:w="377" w:type="pct"/>
            <w:vMerge w:val="restart"/>
            <w:shd w:val="clear" w:color="auto" w:fill="FEEC97" w:themeFill="accent2" w:themeFillTint="66"/>
            <w:textDirection w:val="btLr"/>
            <w:vAlign w:val="center"/>
          </w:tcPr>
          <w:p w14:paraId="657B8578" w14:textId="77777777" w:rsidR="004D68D3" w:rsidRPr="00E91F4F" w:rsidRDefault="004D68D3" w:rsidP="00CA39CA">
            <w:pPr>
              <w:pStyle w:val="Bezodstpw"/>
              <w:jc w:val="center"/>
              <w:rPr>
                <w:sz w:val="24"/>
                <w:szCs w:val="24"/>
              </w:rPr>
            </w:pPr>
            <w:bookmarkStart w:id="18" w:name="_Hlk175826446"/>
            <w:r w:rsidRPr="00E91F4F">
              <w:rPr>
                <w:sz w:val="24"/>
                <w:szCs w:val="24"/>
              </w:rPr>
              <w:t>SFERA GOSPODARCZA</w:t>
            </w:r>
          </w:p>
        </w:tc>
        <w:tc>
          <w:tcPr>
            <w:tcW w:w="1202" w:type="pct"/>
            <w:shd w:val="clear" w:color="auto" w:fill="auto"/>
            <w:vAlign w:val="center"/>
          </w:tcPr>
          <w:p w14:paraId="4EBC27B5" w14:textId="77777777" w:rsidR="004D68D3" w:rsidRPr="004E1959" w:rsidRDefault="004D68D3" w:rsidP="00CA39CA">
            <w:pPr>
              <w:pStyle w:val="Bezodstpw"/>
              <w:jc w:val="center"/>
              <w:rPr>
                <w:rFonts w:asciiTheme="majorHAnsi" w:hAnsiTheme="majorHAnsi" w:cstheme="majorHAnsi"/>
                <w:szCs w:val="20"/>
              </w:rPr>
            </w:pPr>
            <w:r w:rsidRPr="004E1959">
              <w:rPr>
                <w:rFonts w:asciiTheme="majorHAnsi" w:hAnsiTheme="majorHAnsi" w:cstheme="majorHAnsi"/>
                <w:szCs w:val="20"/>
              </w:rPr>
              <w:t>1</w:t>
            </w:r>
            <w:r w:rsidR="00092890" w:rsidRPr="004E1959">
              <w:rPr>
                <w:rFonts w:asciiTheme="majorHAnsi" w:hAnsiTheme="majorHAnsi" w:cstheme="majorHAnsi"/>
                <w:szCs w:val="20"/>
              </w:rPr>
              <w:t>2</w:t>
            </w:r>
            <w:r w:rsidRPr="004E1959">
              <w:rPr>
                <w:rFonts w:asciiTheme="majorHAnsi" w:hAnsiTheme="majorHAnsi" w:cstheme="majorHAnsi"/>
                <w:szCs w:val="20"/>
              </w:rPr>
              <w:t>.</w:t>
            </w:r>
          </w:p>
          <w:p w14:paraId="234C1FCD" w14:textId="77777777" w:rsidR="004D68D3" w:rsidRPr="004E1959" w:rsidRDefault="004D68D3" w:rsidP="00CA39CA">
            <w:pPr>
              <w:pStyle w:val="Bezodstpw"/>
              <w:jc w:val="center"/>
              <w:rPr>
                <w:rFonts w:asciiTheme="majorHAnsi" w:hAnsiTheme="majorHAnsi" w:cstheme="majorHAnsi"/>
                <w:szCs w:val="20"/>
              </w:rPr>
            </w:pPr>
            <w:r w:rsidRPr="004E1959">
              <w:rPr>
                <w:rFonts w:asciiTheme="majorHAnsi" w:hAnsiTheme="majorHAnsi" w:cstheme="majorHAnsi"/>
                <w:szCs w:val="20"/>
              </w:rPr>
              <w:t>Liczba podmiotów gospodarczych na 1000 mieszkańców</w:t>
            </w:r>
          </w:p>
        </w:tc>
        <w:tc>
          <w:tcPr>
            <w:tcW w:w="2941" w:type="pct"/>
            <w:shd w:val="clear" w:color="auto" w:fill="auto"/>
            <w:vAlign w:val="center"/>
          </w:tcPr>
          <w:p w14:paraId="776F0736" w14:textId="658BB325" w:rsidR="002B7EF7" w:rsidRPr="004E1959" w:rsidRDefault="004D68D3" w:rsidP="004E1959">
            <w:pPr>
              <w:pStyle w:val="Bezodstpw"/>
              <w:spacing w:before="60" w:after="120"/>
              <w:rPr>
                <w:rFonts w:asciiTheme="majorHAnsi" w:hAnsiTheme="majorHAnsi" w:cstheme="majorHAnsi"/>
                <w:szCs w:val="20"/>
              </w:rPr>
            </w:pPr>
            <w:r w:rsidRPr="004E1959">
              <w:rPr>
                <w:rFonts w:asciiTheme="majorHAnsi" w:hAnsiTheme="majorHAnsi" w:cstheme="majorHAnsi"/>
                <w:szCs w:val="20"/>
              </w:rPr>
              <w:t>Wskaźnik obrazujący poziom rozwoju przedsiębiorczości w poszczególnych obszarach, prezentowany w</w:t>
            </w:r>
            <w:r w:rsidR="00646BF9" w:rsidRPr="004E1959">
              <w:rPr>
                <w:rFonts w:asciiTheme="majorHAnsi" w:hAnsiTheme="majorHAnsi" w:cstheme="majorHAnsi"/>
                <w:szCs w:val="20"/>
              </w:rPr>
              <w:t xml:space="preserve"> </w:t>
            </w:r>
            <w:r w:rsidRPr="004E1959">
              <w:rPr>
                <w:rFonts w:asciiTheme="majorHAnsi" w:hAnsiTheme="majorHAnsi" w:cstheme="majorHAnsi"/>
                <w:szCs w:val="20"/>
              </w:rPr>
              <w:t>formie przeliczeniowej wyrażanej stosunkiem zarejestrowanych gospodarczych przypadających na 1000 mieszkańców.</w:t>
            </w:r>
          </w:p>
          <w:p w14:paraId="7974A597" w14:textId="3891DF2F" w:rsidR="004D68D3" w:rsidRPr="004E1959" w:rsidRDefault="004A018F" w:rsidP="004E1959">
            <w:pPr>
              <w:pStyle w:val="Bezodstpw"/>
              <w:spacing w:before="60" w:after="60"/>
              <w:rPr>
                <w:rFonts w:asciiTheme="majorHAnsi" w:hAnsiTheme="majorHAnsi" w:cstheme="majorHAnsi"/>
                <w:szCs w:val="20"/>
              </w:rPr>
            </w:pPr>
            <w:r w:rsidRPr="004E1959">
              <w:rPr>
                <w:rFonts w:asciiTheme="majorHAnsi" w:hAnsiTheme="majorHAnsi" w:cstheme="majorHAnsi"/>
                <w:bCs/>
                <w:szCs w:val="20"/>
              </w:rPr>
              <w:t xml:space="preserve">Źródło: </w:t>
            </w:r>
            <w:r w:rsidR="005C1E8E" w:rsidRPr="004E1959">
              <w:rPr>
                <w:rFonts w:asciiTheme="majorHAnsi" w:hAnsiTheme="majorHAnsi" w:cstheme="majorHAnsi"/>
                <w:szCs w:val="20"/>
              </w:rPr>
              <w:t>Urząd</w:t>
            </w:r>
            <w:r w:rsidR="00716152">
              <w:rPr>
                <w:rFonts w:asciiTheme="majorHAnsi" w:hAnsiTheme="majorHAnsi" w:cstheme="majorHAnsi"/>
                <w:szCs w:val="20"/>
              </w:rPr>
              <w:t xml:space="preserve"> Miejski</w:t>
            </w:r>
            <w:r w:rsidR="005C1E8E" w:rsidRPr="004E1959">
              <w:rPr>
                <w:rFonts w:asciiTheme="majorHAnsi" w:hAnsiTheme="majorHAnsi" w:cstheme="majorHAnsi"/>
                <w:szCs w:val="20"/>
              </w:rPr>
              <w:t xml:space="preserve"> Gminy</w:t>
            </w:r>
            <w:r w:rsidR="00716152">
              <w:rPr>
                <w:rFonts w:asciiTheme="majorHAnsi" w:hAnsiTheme="majorHAnsi" w:cstheme="majorHAnsi"/>
                <w:szCs w:val="20"/>
              </w:rPr>
              <w:t xml:space="preserve"> Dobrzyca</w:t>
            </w:r>
          </w:p>
        </w:tc>
        <w:tc>
          <w:tcPr>
            <w:tcW w:w="480" w:type="pct"/>
            <w:vAlign w:val="center"/>
          </w:tcPr>
          <w:p w14:paraId="0B017F2E" w14:textId="62484238" w:rsidR="004D68D3" w:rsidRPr="004E1959" w:rsidRDefault="004D68D3" w:rsidP="00CA39CA">
            <w:pPr>
              <w:pStyle w:val="Bezodstpw"/>
              <w:jc w:val="center"/>
              <w:rPr>
                <w:rFonts w:asciiTheme="majorHAnsi" w:hAnsiTheme="majorHAnsi" w:cstheme="majorHAnsi"/>
                <w:szCs w:val="20"/>
              </w:rPr>
            </w:pPr>
            <w:r w:rsidRPr="004E1959">
              <w:rPr>
                <w:rFonts w:asciiTheme="majorHAnsi" w:hAnsiTheme="majorHAnsi" w:cstheme="majorHAnsi"/>
                <w:szCs w:val="20"/>
              </w:rPr>
              <w:t>S</w:t>
            </w:r>
          </w:p>
        </w:tc>
      </w:tr>
      <w:tr w:rsidR="004E1959" w:rsidRPr="00E91F4F" w14:paraId="74D23BF0" w14:textId="77777777" w:rsidTr="00453FCE">
        <w:tc>
          <w:tcPr>
            <w:tcW w:w="377" w:type="pct"/>
            <w:vMerge/>
            <w:shd w:val="clear" w:color="auto" w:fill="FEEC97" w:themeFill="accent2" w:themeFillTint="66"/>
            <w:vAlign w:val="center"/>
          </w:tcPr>
          <w:p w14:paraId="59C8F113" w14:textId="77777777" w:rsidR="004D68D3" w:rsidRPr="00E91F4F" w:rsidRDefault="004D68D3" w:rsidP="00CA39CA">
            <w:pPr>
              <w:pStyle w:val="Bezodstpw"/>
              <w:jc w:val="center"/>
            </w:pPr>
          </w:p>
        </w:tc>
        <w:tc>
          <w:tcPr>
            <w:tcW w:w="1202" w:type="pct"/>
            <w:shd w:val="clear" w:color="auto" w:fill="auto"/>
            <w:vAlign w:val="center"/>
          </w:tcPr>
          <w:p w14:paraId="0CD544B1" w14:textId="77777777" w:rsidR="004D68D3" w:rsidRPr="004E1959" w:rsidRDefault="004D68D3" w:rsidP="00CA39CA">
            <w:pPr>
              <w:pStyle w:val="Bezodstpw"/>
              <w:jc w:val="center"/>
              <w:rPr>
                <w:rFonts w:asciiTheme="majorHAnsi" w:hAnsiTheme="majorHAnsi" w:cstheme="majorHAnsi"/>
                <w:szCs w:val="20"/>
              </w:rPr>
            </w:pPr>
            <w:r w:rsidRPr="004E1959">
              <w:rPr>
                <w:rFonts w:asciiTheme="majorHAnsi" w:hAnsiTheme="majorHAnsi" w:cstheme="majorHAnsi"/>
                <w:szCs w:val="20"/>
              </w:rPr>
              <w:t>1</w:t>
            </w:r>
            <w:r w:rsidR="00092890" w:rsidRPr="004E1959">
              <w:rPr>
                <w:rFonts w:asciiTheme="majorHAnsi" w:hAnsiTheme="majorHAnsi" w:cstheme="majorHAnsi"/>
                <w:szCs w:val="20"/>
              </w:rPr>
              <w:t>3</w:t>
            </w:r>
            <w:r w:rsidRPr="004E1959">
              <w:rPr>
                <w:rFonts w:asciiTheme="majorHAnsi" w:hAnsiTheme="majorHAnsi" w:cstheme="majorHAnsi"/>
                <w:szCs w:val="20"/>
              </w:rPr>
              <w:t>.</w:t>
            </w:r>
          </w:p>
          <w:p w14:paraId="6CB8E528" w14:textId="77777777" w:rsidR="004D68D3" w:rsidRPr="004E1959" w:rsidRDefault="004D68D3" w:rsidP="00CA39CA">
            <w:pPr>
              <w:pStyle w:val="Bezodstpw"/>
              <w:jc w:val="center"/>
              <w:rPr>
                <w:rFonts w:asciiTheme="majorHAnsi" w:hAnsiTheme="majorHAnsi" w:cstheme="majorHAnsi"/>
                <w:szCs w:val="20"/>
              </w:rPr>
            </w:pPr>
            <w:r w:rsidRPr="004E1959">
              <w:rPr>
                <w:rFonts w:asciiTheme="majorHAnsi" w:hAnsiTheme="majorHAnsi" w:cstheme="majorHAnsi"/>
                <w:szCs w:val="20"/>
              </w:rPr>
              <w:t>Różnica pomiędzy nowo- zarejestrowanymi a wyrejestrowanymi podmiotami gospodarczymi na 1000 mieszkańców</w:t>
            </w:r>
          </w:p>
        </w:tc>
        <w:tc>
          <w:tcPr>
            <w:tcW w:w="2941" w:type="pct"/>
            <w:shd w:val="clear" w:color="auto" w:fill="auto"/>
            <w:vAlign w:val="center"/>
          </w:tcPr>
          <w:p w14:paraId="7B6A97C4" w14:textId="3B6486CE" w:rsidR="002B7EF7" w:rsidRPr="004E1959" w:rsidRDefault="004D68D3" w:rsidP="004E1959">
            <w:pPr>
              <w:pStyle w:val="Bezodstpw"/>
              <w:spacing w:before="60" w:after="240"/>
              <w:rPr>
                <w:rFonts w:asciiTheme="majorHAnsi" w:hAnsiTheme="majorHAnsi" w:cstheme="majorHAnsi"/>
                <w:szCs w:val="20"/>
              </w:rPr>
            </w:pPr>
            <w:r w:rsidRPr="004E1959">
              <w:rPr>
                <w:rFonts w:asciiTheme="majorHAnsi" w:hAnsiTheme="majorHAnsi" w:cstheme="majorHAnsi"/>
                <w:szCs w:val="20"/>
              </w:rPr>
              <w:t>Wskaźnik obrazujący tendencje związane z</w:t>
            </w:r>
            <w:r w:rsidR="00646BF9" w:rsidRPr="004E1959">
              <w:rPr>
                <w:rFonts w:asciiTheme="majorHAnsi" w:hAnsiTheme="majorHAnsi" w:cstheme="majorHAnsi"/>
                <w:szCs w:val="20"/>
              </w:rPr>
              <w:t xml:space="preserve"> </w:t>
            </w:r>
            <w:r w:rsidRPr="004E1959">
              <w:rPr>
                <w:rFonts w:asciiTheme="majorHAnsi" w:hAnsiTheme="majorHAnsi" w:cstheme="majorHAnsi"/>
                <w:szCs w:val="20"/>
              </w:rPr>
              <w:t>rozwojem przedsiębiorczości. Wyrażany przez różnicę liczby nowo zarejestrowanych i</w:t>
            </w:r>
            <w:r w:rsidR="00646BF9" w:rsidRPr="004E1959">
              <w:rPr>
                <w:rFonts w:asciiTheme="majorHAnsi" w:hAnsiTheme="majorHAnsi" w:cstheme="majorHAnsi"/>
                <w:szCs w:val="20"/>
              </w:rPr>
              <w:t xml:space="preserve"> </w:t>
            </w:r>
            <w:r w:rsidRPr="004E1959">
              <w:rPr>
                <w:rFonts w:asciiTheme="majorHAnsi" w:hAnsiTheme="majorHAnsi" w:cstheme="majorHAnsi"/>
                <w:szCs w:val="20"/>
              </w:rPr>
              <w:t>wyrejestrowanych podmiotów gospodarczych w</w:t>
            </w:r>
            <w:r w:rsidR="00646BF9" w:rsidRPr="004E1959">
              <w:rPr>
                <w:rFonts w:asciiTheme="majorHAnsi" w:hAnsiTheme="majorHAnsi" w:cstheme="majorHAnsi"/>
                <w:szCs w:val="20"/>
              </w:rPr>
              <w:t xml:space="preserve"> </w:t>
            </w:r>
            <w:r w:rsidRPr="004E1959">
              <w:rPr>
                <w:rFonts w:asciiTheme="majorHAnsi" w:hAnsiTheme="majorHAnsi" w:cstheme="majorHAnsi"/>
                <w:szCs w:val="20"/>
              </w:rPr>
              <w:t>przeliczeniu na 1000 mieszkańców.</w:t>
            </w:r>
          </w:p>
          <w:p w14:paraId="434D310A" w14:textId="236C5F5A" w:rsidR="004D68D3" w:rsidRPr="004E1959" w:rsidRDefault="004A018F" w:rsidP="004E1959">
            <w:pPr>
              <w:pStyle w:val="Bezodstpw"/>
              <w:spacing w:before="60" w:after="60"/>
              <w:rPr>
                <w:rFonts w:asciiTheme="majorHAnsi" w:hAnsiTheme="majorHAnsi" w:cstheme="majorHAnsi"/>
                <w:szCs w:val="20"/>
              </w:rPr>
            </w:pPr>
            <w:r w:rsidRPr="004E1959">
              <w:rPr>
                <w:rFonts w:asciiTheme="majorHAnsi" w:hAnsiTheme="majorHAnsi" w:cstheme="majorHAnsi"/>
                <w:bCs/>
                <w:szCs w:val="20"/>
              </w:rPr>
              <w:t xml:space="preserve">Źródło: </w:t>
            </w:r>
            <w:r w:rsidR="005C1E8E" w:rsidRPr="004E1959">
              <w:rPr>
                <w:rFonts w:asciiTheme="majorHAnsi" w:hAnsiTheme="majorHAnsi" w:cstheme="majorHAnsi"/>
                <w:bCs/>
                <w:szCs w:val="20"/>
              </w:rPr>
              <w:t>Urząd</w:t>
            </w:r>
            <w:r w:rsidR="00716152">
              <w:rPr>
                <w:rFonts w:asciiTheme="majorHAnsi" w:hAnsiTheme="majorHAnsi" w:cstheme="majorHAnsi"/>
                <w:bCs/>
                <w:szCs w:val="20"/>
              </w:rPr>
              <w:t xml:space="preserve"> Miejski</w:t>
            </w:r>
            <w:r w:rsidR="005C1E8E" w:rsidRPr="004E1959">
              <w:rPr>
                <w:rFonts w:asciiTheme="majorHAnsi" w:hAnsiTheme="majorHAnsi" w:cstheme="majorHAnsi"/>
                <w:bCs/>
                <w:szCs w:val="20"/>
              </w:rPr>
              <w:t xml:space="preserve"> Gminy </w:t>
            </w:r>
            <w:r w:rsidR="00716152">
              <w:rPr>
                <w:rFonts w:asciiTheme="majorHAnsi" w:hAnsiTheme="majorHAnsi" w:cstheme="majorHAnsi"/>
                <w:bCs/>
                <w:szCs w:val="20"/>
              </w:rPr>
              <w:t>Dobrzyca</w:t>
            </w:r>
          </w:p>
        </w:tc>
        <w:tc>
          <w:tcPr>
            <w:tcW w:w="480" w:type="pct"/>
            <w:vAlign w:val="center"/>
          </w:tcPr>
          <w:p w14:paraId="035F29C6" w14:textId="414BF0B9" w:rsidR="004D68D3" w:rsidRPr="004E1959" w:rsidRDefault="004D68D3" w:rsidP="00CA39CA">
            <w:pPr>
              <w:pStyle w:val="Bezodstpw"/>
              <w:jc w:val="center"/>
              <w:rPr>
                <w:rFonts w:asciiTheme="majorHAnsi" w:hAnsiTheme="majorHAnsi" w:cstheme="majorHAnsi"/>
                <w:szCs w:val="20"/>
              </w:rPr>
            </w:pPr>
            <w:r w:rsidRPr="004E1959">
              <w:rPr>
                <w:rFonts w:asciiTheme="majorHAnsi" w:hAnsiTheme="majorHAnsi" w:cstheme="majorHAnsi"/>
                <w:szCs w:val="20"/>
              </w:rPr>
              <w:t>S</w:t>
            </w:r>
          </w:p>
        </w:tc>
      </w:tr>
      <w:tr w:rsidR="004E1959" w:rsidRPr="00E91F4F" w14:paraId="6EE9E6A8" w14:textId="77777777" w:rsidTr="00453FCE">
        <w:trPr>
          <w:trHeight w:val="70"/>
        </w:trPr>
        <w:tc>
          <w:tcPr>
            <w:tcW w:w="377" w:type="pct"/>
            <w:vMerge w:val="restart"/>
            <w:shd w:val="clear" w:color="auto" w:fill="FEEC97" w:themeFill="accent2" w:themeFillTint="66"/>
            <w:textDirection w:val="btLr"/>
            <w:vAlign w:val="center"/>
          </w:tcPr>
          <w:p w14:paraId="40524A11" w14:textId="77777777" w:rsidR="004D68D3" w:rsidRPr="00E91F4F" w:rsidRDefault="004D68D3" w:rsidP="00CA39CA">
            <w:pPr>
              <w:pStyle w:val="Bezodstpw"/>
              <w:jc w:val="center"/>
              <w:rPr>
                <w:sz w:val="24"/>
                <w:szCs w:val="24"/>
              </w:rPr>
            </w:pPr>
            <w:r w:rsidRPr="00E91F4F">
              <w:rPr>
                <w:sz w:val="24"/>
                <w:szCs w:val="24"/>
              </w:rPr>
              <w:t>SFERA ŚRODOWISKOWA</w:t>
            </w:r>
          </w:p>
        </w:tc>
        <w:tc>
          <w:tcPr>
            <w:tcW w:w="1202" w:type="pct"/>
            <w:shd w:val="clear" w:color="auto" w:fill="auto"/>
            <w:vAlign w:val="center"/>
          </w:tcPr>
          <w:p w14:paraId="2FF04CF6" w14:textId="77777777" w:rsidR="004D68D3" w:rsidRPr="004E1959" w:rsidRDefault="004D68D3" w:rsidP="00CA39CA">
            <w:pPr>
              <w:pStyle w:val="Bezodstpw"/>
              <w:jc w:val="center"/>
              <w:rPr>
                <w:rFonts w:asciiTheme="majorHAnsi" w:hAnsiTheme="majorHAnsi" w:cstheme="majorHAnsi"/>
                <w:szCs w:val="20"/>
              </w:rPr>
            </w:pPr>
            <w:r w:rsidRPr="004E1959">
              <w:rPr>
                <w:rFonts w:asciiTheme="majorHAnsi" w:hAnsiTheme="majorHAnsi" w:cstheme="majorHAnsi"/>
                <w:szCs w:val="20"/>
              </w:rPr>
              <w:t>1</w:t>
            </w:r>
            <w:r w:rsidR="00092890" w:rsidRPr="004E1959">
              <w:rPr>
                <w:rFonts w:asciiTheme="majorHAnsi" w:hAnsiTheme="majorHAnsi" w:cstheme="majorHAnsi"/>
                <w:szCs w:val="20"/>
              </w:rPr>
              <w:t>4</w:t>
            </w:r>
            <w:r w:rsidRPr="004E1959">
              <w:rPr>
                <w:rFonts w:asciiTheme="majorHAnsi" w:hAnsiTheme="majorHAnsi" w:cstheme="majorHAnsi"/>
                <w:szCs w:val="20"/>
              </w:rPr>
              <w:t>.</w:t>
            </w:r>
          </w:p>
          <w:p w14:paraId="1BCB58CD" w14:textId="048AA58D" w:rsidR="004D68D3" w:rsidRPr="004E1959" w:rsidRDefault="004E1959" w:rsidP="004E1959">
            <w:pPr>
              <w:pStyle w:val="Bezodstpw"/>
              <w:jc w:val="center"/>
              <w:rPr>
                <w:rFonts w:asciiTheme="majorHAnsi" w:hAnsiTheme="majorHAnsi" w:cstheme="majorHAnsi"/>
                <w:szCs w:val="20"/>
              </w:rPr>
            </w:pPr>
            <w:r w:rsidRPr="004E1959">
              <w:rPr>
                <w:rFonts w:asciiTheme="majorHAnsi" w:hAnsiTheme="majorHAnsi" w:cstheme="majorHAnsi"/>
                <w:szCs w:val="20"/>
              </w:rPr>
              <w:t>Udział nieruchomości z wyrobami azbestowymi w budynkach ogółem [%</w:t>
            </w:r>
            <w:r w:rsidR="004D68D3" w:rsidRPr="004E1959">
              <w:rPr>
                <w:rFonts w:asciiTheme="majorHAnsi" w:hAnsiTheme="majorHAnsi" w:cstheme="majorHAnsi"/>
                <w:szCs w:val="20"/>
              </w:rPr>
              <w:t>]</w:t>
            </w:r>
          </w:p>
        </w:tc>
        <w:tc>
          <w:tcPr>
            <w:tcW w:w="2941" w:type="pct"/>
            <w:shd w:val="clear" w:color="auto" w:fill="auto"/>
            <w:vAlign w:val="center"/>
          </w:tcPr>
          <w:p w14:paraId="08703C52" w14:textId="02F348B4" w:rsidR="004D68D3" w:rsidRPr="004E1959" w:rsidRDefault="004D68D3" w:rsidP="004E1959">
            <w:pPr>
              <w:pStyle w:val="Bezodstpw"/>
              <w:spacing w:before="60" w:after="120"/>
              <w:rPr>
                <w:rFonts w:asciiTheme="majorHAnsi" w:hAnsiTheme="majorHAnsi" w:cstheme="majorHAnsi"/>
                <w:szCs w:val="20"/>
              </w:rPr>
            </w:pPr>
            <w:r w:rsidRPr="004E1959">
              <w:rPr>
                <w:rFonts w:asciiTheme="majorHAnsi" w:hAnsiTheme="majorHAnsi" w:cstheme="majorHAnsi"/>
                <w:szCs w:val="20"/>
              </w:rPr>
              <w:t xml:space="preserve">Wskaźnik </w:t>
            </w:r>
            <w:r w:rsidR="005E270C">
              <w:rPr>
                <w:rFonts w:asciiTheme="majorHAnsi" w:hAnsiTheme="majorHAnsi" w:cstheme="majorHAnsi"/>
                <w:szCs w:val="20"/>
              </w:rPr>
              <w:t xml:space="preserve">obrazujący skalę </w:t>
            </w:r>
            <w:r w:rsidRPr="004E1959">
              <w:rPr>
                <w:rFonts w:asciiTheme="majorHAnsi" w:hAnsiTheme="majorHAnsi" w:cstheme="majorHAnsi"/>
                <w:szCs w:val="20"/>
              </w:rPr>
              <w:t>zagrożenia wyrobami azbestowym. Wartość wskaźnika wyrażona została w</w:t>
            </w:r>
            <w:r w:rsidR="005E270C">
              <w:rPr>
                <w:rFonts w:asciiTheme="majorHAnsi" w:hAnsiTheme="majorHAnsi" w:cstheme="majorHAnsi"/>
                <w:szCs w:val="20"/>
              </w:rPr>
              <w:t> </w:t>
            </w:r>
            <w:r w:rsidR="004E1959" w:rsidRPr="004E1959">
              <w:rPr>
                <w:rFonts w:asciiTheme="majorHAnsi" w:hAnsiTheme="majorHAnsi" w:cstheme="majorHAnsi"/>
                <w:szCs w:val="20"/>
              </w:rPr>
              <w:t>procentach poprzez udział nieruchomości z wyrobami azbestowymi w budynkach ogółem</w:t>
            </w:r>
            <w:r w:rsidRPr="004E1959">
              <w:rPr>
                <w:rFonts w:asciiTheme="majorHAnsi" w:hAnsiTheme="majorHAnsi" w:cstheme="majorHAnsi"/>
                <w:szCs w:val="20"/>
              </w:rPr>
              <w:t>.</w:t>
            </w:r>
          </w:p>
          <w:p w14:paraId="54C6D088" w14:textId="789C9B09" w:rsidR="004D68D3" w:rsidRPr="004E1959" w:rsidRDefault="004A018F" w:rsidP="00C21F4E">
            <w:pPr>
              <w:pStyle w:val="Bezodstpw"/>
              <w:spacing w:before="60" w:after="60"/>
              <w:rPr>
                <w:rFonts w:asciiTheme="majorHAnsi" w:hAnsiTheme="majorHAnsi" w:cstheme="majorHAnsi"/>
                <w:szCs w:val="20"/>
              </w:rPr>
            </w:pPr>
            <w:r w:rsidRPr="004E1959">
              <w:rPr>
                <w:rFonts w:asciiTheme="majorHAnsi" w:hAnsiTheme="majorHAnsi" w:cstheme="majorHAnsi"/>
                <w:szCs w:val="20"/>
              </w:rPr>
              <w:t xml:space="preserve">Źródło: </w:t>
            </w:r>
            <w:r w:rsidR="00C21F4E" w:rsidRPr="004E1959">
              <w:rPr>
                <w:rFonts w:asciiTheme="majorHAnsi" w:hAnsiTheme="majorHAnsi" w:cstheme="majorHAnsi"/>
                <w:bCs/>
                <w:szCs w:val="20"/>
              </w:rPr>
              <w:t xml:space="preserve">Urząd </w:t>
            </w:r>
            <w:r w:rsidR="00716152">
              <w:rPr>
                <w:rFonts w:asciiTheme="majorHAnsi" w:hAnsiTheme="majorHAnsi" w:cstheme="majorHAnsi"/>
                <w:bCs/>
                <w:szCs w:val="20"/>
              </w:rPr>
              <w:t xml:space="preserve">Miejski </w:t>
            </w:r>
            <w:r w:rsidR="00C21F4E" w:rsidRPr="004E1959">
              <w:rPr>
                <w:rFonts w:asciiTheme="majorHAnsi" w:hAnsiTheme="majorHAnsi" w:cstheme="majorHAnsi"/>
                <w:bCs/>
                <w:szCs w:val="20"/>
              </w:rPr>
              <w:t xml:space="preserve">Gminy </w:t>
            </w:r>
            <w:r w:rsidR="00716152">
              <w:rPr>
                <w:rFonts w:asciiTheme="majorHAnsi" w:hAnsiTheme="majorHAnsi" w:cstheme="majorHAnsi"/>
                <w:bCs/>
                <w:szCs w:val="20"/>
              </w:rPr>
              <w:t>Dobrzyca</w:t>
            </w:r>
          </w:p>
        </w:tc>
        <w:tc>
          <w:tcPr>
            <w:tcW w:w="480" w:type="pct"/>
            <w:vAlign w:val="center"/>
          </w:tcPr>
          <w:p w14:paraId="6A3ADAD4" w14:textId="72CCF003" w:rsidR="004D68D3" w:rsidRPr="004E1959" w:rsidRDefault="004D68D3" w:rsidP="00CA39CA">
            <w:pPr>
              <w:pStyle w:val="Bezodstpw"/>
              <w:jc w:val="center"/>
              <w:rPr>
                <w:rFonts w:asciiTheme="majorHAnsi" w:hAnsiTheme="majorHAnsi" w:cstheme="majorHAnsi"/>
                <w:szCs w:val="20"/>
              </w:rPr>
            </w:pPr>
            <w:r w:rsidRPr="004E1959">
              <w:rPr>
                <w:rFonts w:asciiTheme="majorHAnsi" w:hAnsiTheme="majorHAnsi" w:cstheme="majorHAnsi"/>
                <w:szCs w:val="20"/>
              </w:rPr>
              <w:t>D</w:t>
            </w:r>
          </w:p>
        </w:tc>
      </w:tr>
      <w:tr w:rsidR="00332937" w:rsidRPr="00E91F4F" w14:paraId="5B3BF1B6" w14:textId="77777777" w:rsidTr="00453FCE">
        <w:trPr>
          <w:trHeight w:val="70"/>
        </w:trPr>
        <w:tc>
          <w:tcPr>
            <w:tcW w:w="377" w:type="pct"/>
            <w:vMerge/>
            <w:shd w:val="clear" w:color="auto" w:fill="FEEC97" w:themeFill="accent2" w:themeFillTint="66"/>
            <w:textDirection w:val="btLr"/>
            <w:vAlign w:val="center"/>
          </w:tcPr>
          <w:p w14:paraId="0025314E" w14:textId="77777777" w:rsidR="00332937" w:rsidRPr="00E91F4F" w:rsidRDefault="00332937" w:rsidP="00CA39CA">
            <w:pPr>
              <w:pStyle w:val="Bezodstpw"/>
              <w:jc w:val="center"/>
              <w:rPr>
                <w:sz w:val="24"/>
                <w:szCs w:val="24"/>
              </w:rPr>
            </w:pPr>
          </w:p>
        </w:tc>
        <w:tc>
          <w:tcPr>
            <w:tcW w:w="1202" w:type="pct"/>
            <w:shd w:val="clear" w:color="auto" w:fill="auto"/>
            <w:vAlign w:val="center"/>
          </w:tcPr>
          <w:p w14:paraId="341725DD" w14:textId="77777777" w:rsidR="00332937" w:rsidRDefault="00332937" w:rsidP="00CA39CA">
            <w:pPr>
              <w:pStyle w:val="Bezodstpw"/>
              <w:jc w:val="center"/>
              <w:rPr>
                <w:rFonts w:asciiTheme="majorHAnsi" w:hAnsiTheme="majorHAnsi" w:cstheme="majorHAnsi"/>
                <w:szCs w:val="20"/>
              </w:rPr>
            </w:pPr>
            <w:r w:rsidRPr="00332937">
              <w:rPr>
                <w:rFonts w:asciiTheme="majorHAnsi" w:hAnsiTheme="majorHAnsi" w:cstheme="majorHAnsi"/>
                <w:szCs w:val="20"/>
              </w:rPr>
              <w:t xml:space="preserve">15. </w:t>
            </w:r>
          </w:p>
          <w:p w14:paraId="2DE13F5A" w14:textId="04B9D214" w:rsidR="00332937" w:rsidRPr="00332937" w:rsidRDefault="00332937" w:rsidP="00CA39CA">
            <w:pPr>
              <w:pStyle w:val="Bezodstpw"/>
              <w:jc w:val="center"/>
              <w:rPr>
                <w:rFonts w:asciiTheme="majorHAnsi" w:hAnsiTheme="majorHAnsi" w:cstheme="majorHAnsi"/>
                <w:szCs w:val="20"/>
              </w:rPr>
            </w:pPr>
            <w:r w:rsidRPr="00332937">
              <w:rPr>
                <w:rFonts w:asciiTheme="majorHAnsi" w:hAnsiTheme="majorHAnsi" w:cstheme="majorHAnsi"/>
                <w:szCs w:val="20"/>
              </w:rPr>
              <w:t>Ilość wyrobów azbestowych na jednego mieszkańca</w:t>
            </w:r>
            <w:r w:rsidR="00082DEF">
              <w:rPr>
                <w:rFonts w:asciiTheme="majorHAnsi" w:hAnsiTheme="majorHAnsi" w:cstheme="majorHAnsi"/>
                <w:szCs w:val="20"/>
              </w:rPr>
              <w:t xml:space="preserve"> [kg]</w:t>
            </w:r>
          </w:p>
        </w:tc>
        <w:tc>
          <w:tcPr>
            <w:tcW w:w="2941" w:type="pct"/>
            <w:shd w:val="clear" w:color="auto" w:fill="auto"/>
            <w:vAlign w:val="center"/>
          </w:tcPr>
          <w:p w14:paraId="04E6AF9C" w14:textId="77777777" w:rsidR="00332937" w:rsidRPr="00332937" w:rsidRDefault="00332937" w:rsidP="004E1959">
            <w:pPr>
              <w:pStyle w:val="Bezodstpw"/>
              <w:spacing w:before="60" w:after="120"/>
              <w:rPr>
                <w:rFonts w:asciiTheme="majorHAnsi" w:hAnsiTheme="majorHAnsi" w:cstheme="majorHAnsi"/>
                <w:szCs w:val="20"/>
              </w:rPr>
            </w:pPr>
            <w:r w:rsidRPr="00332937">
              <w:rPr>
                <w:rFonts w:asciiTheme="majorHAnsi" w:hAnsiTheme="majorHAnsi" w:cstheme="majorHAnsi"/>
                <w:szCs w:val="20"/>
              </w:rPr>
              <w:t>Wskaźnik obrazujący masę wyrobów azbestowych (w kg) w danej jednostce porównawczej przypadającą na jednego mieszkańca.</w:t>
            </w:r>
          </w:p>
          <w:p w14:paraId="35482B25" w14:textId="57D1413F" w:rsidR="00332937" w:rsidRPr="00332937" w:rsidRDefault="00332937" w:rsidP="00332937">
            <w:pPr>
              <w:rPr>
                <w:sz w:val="20"/>
                <w:szCs w:val="20"/>
              </w:rPr>
            </w:pPr>
            <w:r w:rsidRPr="00332937">
              <w:rPr>
                <w:sz w:val="20"/>
                <w:szCs w:val="20"/>
              </w:rPr>
              <w:t>Źródło: Urząd Miejski Gminy Dobrzyca</w:t>
            </w:r>
          </w:p>
        </w:tc>
        <w:tc>
          <w:tcPr>
            <w:tcW w:w="480" w:type="pct"/>
            <w:vAlign w:val="center"/>
          </w:tcPr>
          <w:p w14:paraId="2CABF0A7" w14:textId="70F56E8C" w:rsidR="00332937" w:rsidRPr="004E1959" w:rsidRDefault="00332937" w:rsidP="00CA39CA">
            <w:pPr>
              <w:pStyle w:val="Bezodstpw"/>
              <w:jc w:val="center"/>
              <w:rPr>
                <w:rFonts w:asciiTheme="majorHAnsi" w:hAnsiTheme="majorHAnsi" w:cstheme="majorHAnsi"/>
                <w:szCs w:val="20"/>
              </w:rPr>
            </w:pPr>
            <w:r w:rsidRPr="00332937">
              <w:rPr>
                <w:rFonts w:asciiTheme="majorHAnsi" w:hAnsiTheme="majorHAnsi" w:cstheme="majorHAnsi"/>
                <w:szCs w:val="20"/>
              </w:rPr>
              <w:t>D</w:t>
            </w:r>
          </w:p>
        </w:tc>
      </w:tr>
      <w:tr w:rsidR="004E1959" w:rsidRPr="00E91F4F" w14:paraId="057E601A" w14:textId="77777777" w:rsidTr="00453FCE">
        <w:trPr>
          <w:trHeight w:val="1644"/>
        </w:trPr>
        <w:tc>
          <w:tcPr>
            <w:tcW w:w="377" w:type="pct"/>
            <w:vMerge/>
            <w:shd w:val="clear" w:color="auto" w:fill="FEEC97" w:themeFill="accent2" w:themeFillTint="66"/>
            <w:vAlign w:val="center"/>
          </w:tcPr>
          <w:p w14:paraId="18DD72E1" w14:textId="77777777" w:rsidR="004D68D3" w:rsidRPr="00E91F4F" w:rsidRDefault="004D68D3" w:rsidP="00CA39CA">
            <w:pPr>
              <w:pStyle w:val="Bezodstpw"/>
              <w:jc w:val="center"/>
            </w:pPr>
          </w:p>
        </w:tc>
        <w:tc>
          <w:tcPr>
            <w:tcW w:w="1202" w:type="pct"/>
            <w:shd w:val="clear" w:color="auto" w:fill="auto"/>
            <w:vAlign w:val="center"/>
          </w:tcPr>
          <w:p w14:paraId="028CE840" w14:textId="6537209D" w:rsidR="004D68D3" w:rsidRPr="004E1959" w:rsidRDefault="004D68D3" w:rsidP="00CA39CA">
            <w:pPr>
              <w:pStyle w:val="Bezodstpw"/>
              <w:jc w:val="center"/>
              <w:rPr>
                <w:rFonts w:asciiTheme="majorHAnsi" w:hAnsiTheme="majorHAnsi" w:cstheme="majorHAnsi"/>
                <w:szCs w:val="20"/>
              </w:rPr>
            </w:pPr>
            <w:r w:rsidRPr="004E1959">
              <w:rPr>
                <w:rFonts w:asciiTheme="majorHAnsi" w:hAnsiTheme="majorHAnsi" w:cstheme="majorHAnsi"/>
                <w:szCs w:val="20"/>
              </w:rPr>
              <w:t>1</w:t>
            </w:r>
            <w:r w:rsidR="00332937">
              <w:rPr>
                <w:rFonts w:asciiTheme="majorHAnsi" w:hAnsiTheme="majorHAnsi" w:cstheme="majorHAnsi"/>
                <w:szCs w:val="20"/>
              </w:rPr>
              <w:t>6</w:t>
            </w:r>
            <w:r w:rsidRPr="004E1959">
              <w:rPr>
                <w:rFonts w:asciiTheme="majorHAnsi" w:hAnsiTheme="majorHAnsi" w:cstheme="majorHAnsi"/>
                <w:szCs w:val="20"/>
              </w:rPr>
              <w:t>.</w:t>
            </w:r>
          </w:p>
          <w:p w14:paraId="72B68FCD" w14:textId="0EEB17A8" w:rsidR="004D68D3" w:rsidRPr="004E1959" w:rsidRDefault="004D68D3" w:rsidP="00CA39CA">
            <w:pPr>
              <w:pStyle w:val="Bezodstpw"/>
              <w:jc w:val="center"/>
              <w:rPr>
                <w:rFonts w:asciiTheme="majorHAnsi" w:hAnsiTheme="majorHAnsi" w:cstheme="majorHAnsi"/>
                <w:szCs w:val="20"/>
              </w:rPr>
            </w:pPr>
            <w:r w:rsidRPr="004E1959">
              <w:rPr>
                <w:rFonts w:asciiTheme="majorHAnsi" w:hAnsiTheme="majorHAnsi" w:cstheme="majorHAnsi"/>
                <w:szCs w:val="20"/>
              </w:rPr>
              <w:t xml:space="preserve">Udział budynków mieszkalnych znajdujących się w strefie zagrożenia hałasem drogowym </w:t>
            </w:r>
            <w:r w:rsidR="004E1959" w:rsidRPr="004E1959">
              <w:rPr>
                <w:rFonts w:asciiTheme="majorHAnsi" w:hAnsiTheme="majorHAnsi" w:cstheme="majorHAnsi"/>
                <w:szCs w:val="20"/>
              </w:rPr>
              <w:t>[%]</w:t>
            </w:r>
          </w:p>
        </w:tc>
        <w:tc>
          <w:tcPr>
            <w:tcW w:w="2941" w:type="pct"/>
            <w:shd w:val="clear" w:color="auto" w:fill="auto"/>
            <w:vAlign w:val="center"/>
          </w:tcPr>
          <w:p w14:paraId="7F8D082D" w14:textId="483A7EC9" w:rsidR="004D68D3" w:rsidRPr="004E1959" w:rsidRDefault="004D68D3" w:rsidP="004E1959">
            <w:pPr>
              <w:pStyle w:val="Bezodstpw"/>
              <w:spacing w:before="60" w:after="240"/>
              <w:rPr>
                <w:rFonts w:asciiTheme="majorHAnsi" w:hAnsiTheme="majorHAnsi" w:cstheme="majorHAnsi"/>
                <w:szCs w:val="20"/>
              </w:rPr>
            </w:pPr>
            <w:r w:rsidRPr="004E1959">
              <w:rPr>
                <w:rFonts w:asciiTheme="majorHAnsi" w:hAnsiTheme="majorHAnsi" w:cstheme="majorHAnsi"/>
                <w:szCs w:val="20"/>
              </w:rPr>
              <w:t>Wskaźnik opisujący jaki odsetek budynków mieszkalnych w poszczególnych obszarach znajduje się w</w:t>
            </w:r>
            <w:r w:rsidR="006362D2">
              <w:rPr>
                <w:rFonts w:asciiTheme="majorHAnsi" w:hAnsiTheme="majorHAnsi" w:cstheme="majorHAnsi"/>
                <w:szCs w:val="20"/>
              </w:rPr>
              <w:t xml:space="preserve"> </w:t>
            </w:r>
            <w:r w:rsidRPr="004E1959">
              <w:rPr>
                <w:rFonts w:asciiTheme="majorHAnsi" w:hAnsiTheme="majorHAnsi" w:cstheme="majorHAnsi"/>
                <w:szCs w:val="20"/>
              </w:rPr>
              <w:t>strefie zagrożenia hałasem drogowym</w:t>
            </w:r>
            <w:r w:rsidR="00332937">
              <w:rPr>
                <w:rFonts w:asciiTheme="majorHAnsi" w:hAnsiTheme="majorHAnsi" w:cstheme="majorHAnsi"/>
                <w:szCs w:val="20"/>
              </w:rPr>
              <w:t xml:space="preserve">. </w:t>
            </w:r>
            <w:r w:rsidRPr="004E1959">
              <w:rPr>
                <w:rFonts w:asciiTheme="majorHAnsi" w:hAnsiTheme="majorHAnsi" w:cstheme="majorHAnsi"/>
                <w:szCs w:val="20"/>
              </w:rPr>
              <w:t>Zmienna wyrażana w</w:t>
            </w:r>
            <w:r w:rsidR="006362D2">
              <w:rPr>
                <w:rFonts w:asciiTheme="majorHAnsi" w:hAnsiTheme="majorHAnsi" w:cstheme="majorHAnsi"/>
                <w:szCs w:val="20"/>
              </w:rPr>
              <w:t xml:space="preserve"> </w:t>
            </w:r>
            <w:r w:rsidRPr="004E1959">
              <w:rPr>
                <w:rFonts w:asciiTheme="majorHAnsi" w:hAnsiTheme="majorHAnsi" w:cstheme="majorHAnsi"/>
                <w:szCs w:val="20"/>
              </w:rPr>
              <w:t>wartościach procentowych.</w:t>
            </w:r>
          </w:p>
          <w:p w14:paraId="607FA99F" w14:textId="77777777" w:rsidR="004D68D3" w:rsidRPr="004E1959" w:rsidRDefault="004A018F" w:rsidP="004E1959">
            <w:pPr>
              <w:pStyle w:val="Bezodstpw"/>
              <w:spacing w:before="60" w:after="60"/>
              <w:rPr>
                <w:rFonts w:asciiTheme="majorHAnsi" w:hAnsiTheme="majorHAnsi" w:cstheme="majorHAnsi"/>
                <w:bCs/>
                <w:szCs w:val="20"/>
              </w:rPr>
            </w:pPr>
            <w:r w:rsidRPr="004E1959">
              <w:rPr>
                <w:rFonts w:asciiTheme="majorHAnsi" w:hAnsiTheme="majorHAnsi" w:cstheme="majorHAnsi"/>
                <w:bCs/>
                <w:szCs w:val="20"/>
              </w:rPr>
              <w:t xml:space="preserve">Źródło: </w:t>
            </w:r>
            <w:r w:rsidR="004D68D3" w:rsidRPr="004E1959">
              <w:rPr>
                <w:rFonts w:asciiTheme="majorHAnsi" w:hAnsiTheme="majorHAnsi" w:cstheme="majorHAnsi"/>
                <w:bCs/>
                <w:szCs w:val="20"/>
              </w:rPr>
              <w:t>BDOT (Baza danych obiektów topograficznych)</w:t>
            </w:r>
          </w:p>
        </w:tc>
        <w:tc>
          <w:tcPr>
            <w:tcW w:w="480" w:type="pct"/>
            <w:vAlign w:val="center"/>
          </w:tcPr>
          <w:p w14:paraId="1C9B1B98" w14:textId="4AC5222C" w:rsidR="004D68D3" w:rsidRPr="004E1959" w:rsidRDefault="004D68D3" w:rsidP="00CA39CA">
            <w:pPr>
              <w:pStyle w:val="Bezodstpw"/>
              <w:jc w:val="center"/>
              <w:rPr>
                <w:rFonts w:asciiTheme="majorHAnsi" w:hAnsiTheme="majorHAnsi" w:cstheme="majorHAnsi"/>
                <w:strike/>
                <w:szCs w:val="20"/>
              </w:rPr>
            </w:pPr>
            <w:r w:rsidRPr="004E1959">
              <w:rPr>
                <w:rFonts w:asciiTheme="majorHAnsi" w:hAnsiTheme="majorHAnsi" w:cstheme="majorHAnsi"/>
                <w:szCs w:val="20"/>
              </w:rPr>
              <w:t>D</w:t>
            </w:r>
          </w:p>
        </w:tc>
      </w:tr>
      <w:tr w:rsidR="004E1959" w:rsidRPr="00E91F4F" w14:paraId="1207B2EC" w14:textId="77777777" w:rsidTr="00453FCE">
        <w:trPr>
          <w:trHeight w:val="1644"/>
        </w:trPr>
        <w:tc>
          <w:tcPr>
            <w:tcW w:w="377" w:type="pct"/>
            <w:vMerge/>
            <w:shd w:val="clear" w:color="auto" w:fill="FEEC97" w:themeFill="accent2" w:themeFillTint="66"/>
            <w:vAlign w:val="center"/>
          </w:tcPr>
          <w:p w14:paraId="5C397CAB" w14:textId="77777777" w:rsidR="004D68D3" w:rsidRPr="00E91F4F" w:rsidRDefault="004D68D3" w:rsidP="00CA39CA">
            <w:pPr>
              <w:pStyle w:val="Bezodstpw"/>
              <w:jc w:val="center"/>
            </w:pPr>
          </w:p>
        </w:tc>
        <w:tc>
          <w:tcPr>
            <w:tcW w:w="1202" w:type="pct"/>
            <w:shd w:val="clear" w:color="auto" w:fill="auto"/>
            <w:vAlign w:val="center"/>
          </w:tcPr>
          <w:p w14:paraId="247080F1" w14:textId="775A190C" w:rsidR="004D68D3" w:rsidRPr="004E1959" w:rsidRDefault="004D68D3" w:rsidP="00CA39CA">
            <w:pPr>
              <w:pStyle w:val="Bezodstpw"/>
              <w:jc w:val="center"/>
              <w:rPr>
                <w:rFonts w:asciiTheme="majorHAnsi" w:hAnsiTheme="majorHAnsi" w:cstheme="majorHAnsi"/>
                <w:szCs w:val="20"/>
              </w:rPr>
            </w:pPr>
            <w:r w:rsidRPr="004E1959">
              <w:rPr>
                <w:rFonts w:asciiTheme="majorHAnsi" w:hAnsiTheme="majorHAnsi" w:cstheme="majorHAnsi"/>
                <w:szCs w:val="20"/>
              </w:rPr>
              <w:t>1</w:t>
            </w:r>
            <w:r w:rsidR="005C0FCD">
              <w:rPr>
                <w:rFonts w:asciiTheme="majorHAnsi" w:hAnsiTheme="majorHAnsi" w:cstheme="majorHAnsi"/>
                <w:szCs w:val="20"/>
              </w:rPr>
              <w:t>7</w:t>
            </w:r>
            <w:r w:rsidRPr="004E1959">
              <w:rPr>
                <w:rFonts w:asciiTheme="majorHAnsi" w:hAnsiTheme="majorHAnsi" w:cstheme="majorHAnsi"/>
                <w:szCs w:val="20"/>
              </w:rPr>
              <w:t>.</w:t>
            </w:r>
          </w:p>
          <w:p w14:paraId="0B0F68B5" w14:textId="77777777" w:rsidR="004D68D3" w:rsidRPr="004E1959" w:rsidRDefault="004D68D3" w:rsidP="00CA39CA">
            <w:pPr>
              <w:pStyle w:val="Bezodstpw"/>
              <w:jc w:val="center"/>
              <w:rPr>
                <w:rFonts w:asciiTheme="majorHAnsi" w:hAnsiTheme="majorHAnsi" w:cstheme="majorHAnsi"/>
                <w:szCs w:val="20"/>
              </w:rPr>
            </w:pPr>
            <w:r w:rsidRPr="004E1959">
              <w:rPr>
                <w:rFonts w:asciiTheme="majorHAnsi" w:hAnsiTheme="majorHAnsi" w:cstheme="majorHAnsi"/>
                <w:szCs w:val="20"/>
              </w:rPr>
              <w:t>Średnie roczne stężenie PM2.5</w:t>
            </w:r>
          </w:p>
        </w:tc>
        <w:tc>
          <w:tcPr>
            <w:tcW w:w="2941" w:type="pct"/>
            <w:shd w:val="clear" w:color="auto" w:fill="auto"/>
            <w:vAlign w:val="center"/>
          </w:tcPr>
          <w:p w14:paraId="09D10BD3" w14:textId="012361E7" w:rsidR="004D68D3" w:rsidRPr="004E1959" w:rsidRDefault="004D68D3" w:rsidP="004859FA">
            <w:pPr>
              <w:pStyle w:val="Bezodstpw"/>
              <w:spacing w:after="120"/>
              <w:rPr>
                <w:rFonts w:asciiTheme="majorHAnsi" w:hAnsiTheme="majorHAnsi" w:cstheme="majorHAnsi"/>
                <w:szCs w:val="20"/>
              </w:rPr>
            </w:pPr>
            <w:r w:rsidRPr="004E1959">
              <w:rPr>
                <w:rFonts w:asciiTheme="majorHAnsi" w:hAnsiTheme="majorHAnsi" w:cstheme="majorHAnsi"/>
                <w:szCs w:val="20"/>
              </w:rPr>
              <w:t>Wskaźnik dotyczy jakości powietrza w</w:t>
            </w:r>
            <w:r w:rsidR="006362D2">
              <w:rPr>
                <w:rFonts w:asciiTheme="majorHAnsi" w:hAnsiTheme="majorHAnsi" w:cstheme="majorHAnsi"/>
                <w:szCs w:val="20"/>
              </w:rPr>
              <w:t xml:space="preserve"> </w:t>
            </w:r>
            <w:r w:rsidRPr="004E1959">
              <w:rPr>
                <w:rFonts w:asciiTheme="majorHAnsi" w:hAnsiTheme="majorHAnsi" w:cstheme="majorHAnsi"/>
                <w:szCs w:val="20"/>
              </w:rPr>
              <w:t>poszczególnych obszarach, wyrażany w</w:t>
            </w:r>
            <w:r w:rsidR="006362D2">
              <w:rPr>
                <w:rFonts w:asciiTheme="majorHAnsi" w:hAnsiTheme="majorHAnsi" w:cstheme="majorHAnsi"/>
                <w:szCs w:val="20"/>
              </w:rPr>
              <w:t xml:space="preserve"> </w:t>
            </w:r>
            <w:r w:rsidRPr="004E1959">
              <w:rPr>
                <w:rFonts w:asciiTheme="majorHAnsi" w:hAnsiTheme="majorHAnsi" w:cstheme="majorHAnsi"/>
                <w:szCs w:val="20"/>
              </w:rPr>
              <w:t>postaci wartości st</w:t>
            </w:r>
            <w:r w:rsidR="004859FA">
              <w:rPr>
                <w:rFonts w:asciiTheme="majorHAnsi" w:hAnsiTheme="majorHAnsi" w:cstheme="majorHAnsi"/>
                <w:szCs w:val="20"/>
              </w:rPr>
              <w:t>ężenia pyłów zawieszonych PM2.5</w:t>
            </w:r>
            <w:r w:rsidR="00233ED6">
              <w:rPr>
                <w:rFonts w:asciiTheme="majorHAnsi" w:hAnsiTheme="majorHAnsi" w:cstheme="majorHAnsi"/>
                <w:szCs w:val="20"/>
              </w:rPr>
              <w:t>.</w:t>
            </w:r>
          </w:p>
          <w:p w14:paraId="33BF48D0" w14:textId="77777777" w:rsidR="004D68D3" w:rsidRPr="004E1959" w:rsidRDefault="004D68D3" w:rsidP="004859FA">
            <w:pPr>
              <w:pStyle w:val="Bezodstpw"/>
              <w:rPr>
                <w:rFonts w:asciiTheme="majorHAnsi" w:hAnsiTheme="majorHAnsi" w:cstheme="majorHAnsi"/>
                <w:szCs w:val="20"/>
              </w:rPr>
            </w:pPr>
            <w:r w:rsidRPr="004E1959">
              <w:rPr>
                <w:rFonts w:asciiTheme="majorHAnsi" w:hAnsiTheme="majorHAnsi" w:cstheme="majorHAnsi"/>
                <w:bCs/>
                <w:szCs w:val="20"/>
              </w:rPr>
              <w:t>Źródło: https://powietrze.gios.gov.pl/</w:t>
            </w:r>
          </w:p>
        </w:tc>
        <w:tc>
          <w:tcPr>
            <w:tcW w:w="480" w:type="pct"/>
            <w:vAlign w:val="center"/>
          </w:tcPr>
          <w:p w14:paraId="4C591F04" w14:textId="23AC9848" w:rsidR="004D68D3" w:rsidRPr="004E1959" w:rsidRDefault="004D68D3" w:rsidP="00CA39CA">
            <w:pPr>
              <w:pStyle w:val="Bezodstpw"/>
              <w:jc w:val="center"/>
              <w:rPr>
                <w:rFonts w:asciiTheme="majorHAnsi" w:hAnsiTheme="majorHAnsi" w:cstheme="majorHAnsi"/>
                <w:szCs w:val="20"/>
              </w:rPr>
            </w:pPr>
            <w:r w:rsidRPr="004E1959">
              <w:rPr>
                <w:rFonts w:asciiTheme="majorHAnsi" w:hAnsiTheme="majorHAnsi" w:cstheme="majorHAnsi"/>
                <w:szCs w:val="20"/>
              </w:rPr>
              <w:t>D</w:t>
            </w:r>
          </w:p>
        </w:tc>
      </w:tr>
      <w:bookmarkEnd w:id="18"/>
      <w:tr w:rsidR="004E1959" w:rsidRPr="00E91F4F" w14:paraId="73724CB0" w14:textId="77777777" w:rsidTr="00453FCE">
        <w:trPr>
          <w:trHeight w:val="1644"/>
        </w:trPr>
        <w:tc>
          <w:tcPr>
            <w:tcW w:w="377" w:type="pct"/>
            <w:vMerge/>
            <w:shd w:val="clear" w:color="auto" w:fill="FEEC97" w:themeFill="accent2" w:themeFillTint="66"/>
            <w:vAlign w:val="center"/>
          </w:tcPr>
          <w:p w14:paraId="4C67D2BD" w14:textId="77777777" w:rsidR="004D68D3" w:rsidRPr="00E91F4F" w:rsidRDefault="004D68D3" w:rsidP="00CA39CA">
            <w:pPr>
              <w:pStyle w:val="Bezodstpw"/>
              <w:jc w:val="center"/>
            </w:pPr>
          </w:p>
        </w:tc>
        <w:tc>
          <w:tcPr>
            <w:tcW w:w="1202" w:type="pct"/>
            <w:shd w:val="clear" w:color="auto" w:fill="auto"/>
            <w:vAlign w:val="center"/>
          </w:tcPr>
          <w:p w14:paraId="460C6FAE" w14:textId="032E00CA" w:rsidR="004D68D3" w:rsidRPr="004E1959" w:rsidRDefault="004D68D3" w:rsidP="00CA39CA">
            <w:pPr>
              <w:pStyle w:val="Bezodstpw"/>
              <w:jc w:val="center"/>
              <w:rPr>
                <w:rFonts w:asciiTheme="majorHAnsi" w:hAnsiTheme="majorHAnsi" w:cstheme="majorHAnsi"/>
                <w:szCs w:val="20"/>
              </w:rPr>
            </w:pPr>
            <w:r w:rsidRPr="004E1959">
              <w:rPr>
                <w:rFonts w:asciiTheme="majorHAnsi" w:hAnsiTheme="majorHAnsi" w:cstheme="majorHAnsi"/>
                <w:szCs w:val="20"/>
              </w:rPr>
              <w:t>1</w:t>
            </w:r>
            <w:r w:rsidR="005C0FCD">
              <w:rPr>
                <w:rFonts w:asciiTheme="majorHAnsi" w:hAnsiTheme="majorHAnsi" w:cstheme="majorHAnsi"/>
                <w:szCs w:val="20"/>
              </w:rPr>
              <w:t>8</w:t>
            </w:r>
            <w:r w:rsidRPr="004E1959">
              <w:rPr>
                <w:rFonts w:asciiTheme="majorHAnsi" w:hAnsiTheme="majorHAnsi" w:cstheme="majorHAnsi"/>
                <w:szCs w:val="20"/>
              </w:rPr>
              <w:t>.</w:t>
            </w:r>
          </w:p>
          <w:p w14:paraId="662549F0" w14:textId="0812BB43" w:rsidR="004D68D3" w:rsidRPr="004E1959" w:rsidRDefault="004D68D3" w:rsidP="00CA39CA">
            <w:pPr>
              <w:pStyle w:val="Bezodstpw"/>
              <w:jc w:val="center"/>
              <w:rPr>
                <w:rFonts w:asciiTheme="majorHAnsi" w:hAnsiTheme="majorHAnsi" w:cstheme="majorHAnsi"/>
                <w:szCs w:val="20"/>
              </w:rPr>
            </w:pPr>
            <w:r w:rsidRPr="004E1959">
              <w:rPr>
                <w:rFonts w:asciiTheme="majorHAnsi" w:hAnsiTheme="majorHAnsi" w:cstheme="majorHAnsi"/>
                <w:szCs w:val="20"/>
              </w:rPr>
              <w:t>Udział gospodarstw domowych ogrzewanych kotłami na paliwo stałe</w:t>
            </w:r>
            <w:r w:rsidR="004E1959" w:rsidRPr="004E1959">
              <w:rPr>
                <w:rFonts w:asciiTheme="majorHAnsi" w:hAnsiTheme="majorHAnsi" w:cstheme="majorHAnsi"/>
                <w:szCs w:val="20"/>
              </w:rPr>
              <w:t xml:space="preserve"> [%]</w:t>
            </w:r>
          </w:p>
        </w:tc>
        <w:tc>
          <w:tcPr>
            <w:tcW w:w="2941" w:type="pct"/>
            <w:shd w:val="clear" w:color="auto" w:fill="auto"/>
            <w:vAlign w:val="center"/>
          </w:tcPr>
          <w:p w14:paraId="705F09A5" w14:textId="11F9EA47" w:rsidR="004D68D3" w:rsidRPr="004E1959" w:rsidRDefault="004D68D3" w:rsidP="004859FA">
            <w:pPr>
              <w:pStyle w:val="Bezodstpw"/>
              <w:spacing w:after="120"/>
              <w:rPr>
                <w:rFonts w:asciiTheme="majorHAnsi" w:hAnsiTheme="majorHAnsi" w:cstheme="majorHAnsi"/>
                <w:szCs w:val="20"/>
              </w:rPr>
            </w:pPr>
            <w:r w:rsidRPr="004E1959">
              <w:rPr>
                <w:rFonts w:asciiTheme="majorHAnsi" w:hAnsiTheme="majorHAnsi" w:cstheme="majorHAnsi"/>
                <w:szCs w:val="20"/>
              </w:rPr>
              <w:t>Wskaźnik przedstawia udział gospodarstw, w których źródłem jest paliwo stałe, a dokładniej odsetek tych punktów, wskazanych w ewidencji, których źródłe</w:t>
            </w:r>
            <w:r w:rsidR="004859FA">
              <w:rPr>
                <w:rFonts w:asciiTheme="majorHAnsi" w:hAnsiTheme="majorHAnsi" w:cstheme="majorHAnsi"/>
                <w:szCs w:val="20"/>
              </w:rPr>
              <w:t>m ogrzewania jest paliwo stałe.</w:t>
            </w:r>
          </w:p>
          <w:p w14:paraId="0901FE9F" w14:textId="39CF8B0B" w:rsidR="004D68D3" w:rsidRPr="004E1959" w:rsidRDefault="004A018F" w:rsidP="004859FA">
            <w:pPr>
              <w:pStyle w:val="Bezodstpw"/>
              <w:rPr>
                <w:rFonts w:asciiTheme="majorHAnsi" w:hAnsiTheme="majorHAnsi" w:cstheme="majorHAnsi"/>
                <w:szCs w:val="20"/>
              </w:rPr>
            </w:pPr>
            <w:r w:rsidRPr="004E1959">
              <w:rPr>
                <w:rFonts w:asciiTheme="majorHAnsi" w:hAnsiTheme="majorHAnsi" w:cstheme="majorHAnsi"/>
                <w:szCs w:val="20"/>
              </w:rPr>
              <w:t xml:space="preserve">Źródło: </w:t>
            </w:r>
            <w:r w:rsidR="004D68D3" w:rsidRPr="004E1959">
              <w:rPr>
                <w:rFonts w:asciiTheme="majorHAnsi" w:hAnsiTheme="majorHAnsi" w:cstheme="majorHAnsi"/>
                <w:szCs w:val="20"/>
              </w:rPr>
              <w:t>Inwentaryzacja źródeł ciepła</w:t>
            </w:r>
            <w:r w:rsidR="00092890" w:rsidRPr="004E1959">
              <w:rPr>
                <w:rFonts w:asciiTheme="majorHAnsi" w:hAnsiTheme="majorHAnsi" w:cstheme="majorHAnsi"/>
                <w:szCs w:val="20"/>
              </w:rPr>
              <w:t xml:space="preserve"> </w:t>
            </w:r>
            <w:r w:rsidR="005C1E8E" w:rsidRPr="004E1959">
              <w:rPr>
                <w:rFonts w:asciiTheme="majorHAnsi" w:hAnsiTheme="majorHAnsi" w:cstheme="majorHAnsi"/>
                <w:bCs/>
                <w:szCs w:val="20"/>
              </w:rPr>
              <w:t xml:space="preserve">Urząd </w:t>
            </w:r>
            <w:r w:rsidR="005C0FCD">
              <w:rPr>
                <w:rFonts w:asciiTheme="majorHAnsi" w:hAnsiTheme="majorHAnsi" w:cstheme="majorHAnsi"/>
                <w:bCs/>
                <w:szCs w:val="20"/>
              </w:rPr>
              <w:t xml:space="preserve">Miejski </w:t>
            </w:r>
            <w:r w:rsidR="005C1E8E" w:rsidRPr="004E1959">
              <w:rPr>
                <w:rFonts w:asciiTheme="majorHAnsi" w:hAnsiTheme="majorHAnsi" w:cstheme="majorHAnsi"/>
                <w:bCs/>
                <w:szCs w:val="20"/>
              </w:rPr>
              <w:t xml:space="preserve">Gminy </w:t>
            </w:r>
            <w:r w:rsidR="005C0FCD">
              <w:rPr>
                <w:rFonts w:asciiTheme="majorHAnsi" w:hAnsiTheme="majorHAnsi" w:cstheme="majorHAnsi"/>
                <w:bCs/>
                <w:szCs w:val="20"/>
              </w:rPr>
              <w:t>Dobrzyca</w:t>
            </w:r>
          </w:p>
        </w:tc>
        <w:tc>
          <w:tcPr>
            <w:tcW w:w="480" w:type="pct"/>
            <w:vAlign w:val="center"/>
          </w:tcPr>
          <w:p w14:paraId="2C91E105" w14:textId="7E40018C" w:rsidR="004D68D3" w:rsidRPr="004E1959" w:rsidRDefault="004D68D3" w:rsidP="00CA39CA">
            <w:pPr>
              <w:pStyle w:val="Bezodstpw"/>
              <w:jc w:val="center"/>
              <w:rPr>
                <w:rFonts w:asciiTheme="majorHAnsi" w:hAnsiTheme="majorHAnsi" w:cstheme="majorHAnsi"/>
                <w:szCs w:val="20"/>
              </w:rPr>
            </w:pPr>
            <w:r w:rsidRPr="004E1959">
              <w:rPr>
                <w:rFonts w:asciiTheme="majorHAnsi" w:hAnsiTheme="majorHAnsi" w:cstheme="majorHAnsi"/>
                <w:szCs w:val="20"/>
              </w:rPr>
              <w:t>D</w:t>
            </w:r>
          </w:p>
        </w:tc>
      </w:tr>
      <w:tr w:rsidR="004E1959" w:rsidRPr="00E91F4F" w14:paraId="2C17DA5E" w14:textId="77777777" w:rsidTr="00453FCE">
        <w:trPr>
          <w:cantSplit/>
          <w:trHeight w:val="1644"/>
        </w:trPr>
        <w:tc>
          <w:tcPr>
            <w:tcW w:w="377" w:type="pct"/>
            <w:vMerge w:val="restart"/>
            <w:shd w:val="clear" w:color="auto" w:fill="FEEC97" w:themeFill="accent2" w:themeFillTint="66"/>
            <w:textDirection w:val="btLr"/>
            <w:vAlign w:val="center"/>
          </w:tcPr>
          <w:p w14:paraId="02F4EDE8" w14:textId="378BD1D6" w:rsidR="00CA39CA" w:rsidRPr="00E91F4F" w:rsidRDefault="004E1959" w:rsidP="00CA39CA">
            <w:pPr>
              <w:pStyle w:val="Bezodstpw"/>
              <w:jc w:val="center"/>
              <w:rPr>
                <w:sz w:val="24"/>
                <w:szCs w:val="24"/>
              </w:rPr>
            </w:pPr>
            <w:r>
              <w:rPr>
                <w:sz w:val="24"/>
                <w:szCs w:val="24"/>
              </w:rPr>
              <w:t>SFERA PRZESTRZENNO- F</w:t>
            </w:r>
            <w:r w:rsidR="00CA39CA" w:rsidRPr="00E91F4F">
              <w:rPr>
                <w:sz w:val="24"/>
                <w:szCs w:val="24"/>
              </w:rPr>
              <w:t>UNKCJONALNA</w:t>
            </w:r>
          </w:p>
        </w:tc>
        <w:tc>
          <w:tcPr>
            <w:tcW w:w="1202" w:type="pct"/>
            <w:shd w:val="clear" w:color="auto" w:fill="auto"/>
            <w:vAlign w:val="center"/>
          </w:tcPr>
          <w:p w14:paraId="00F161CA" w14:textId="6D772BDD" w:rsidR="00CA39CA" w:rsidRPr="004E1959" w:rsidRDefault="00CA39CA" w:rsidP="004859FA">
            <w:pPr>
              <w:pStyle w:val="Bezodstpw"/>
              <w:jc w:val="center"/>
              <w:rPr>
                <w:rFonts w:asciiTheme="majorHAnsi" w:hAnsiTheme="majorHAnsi" w:cstheme="majorHAnsi"/>
                <w:szCs w:val="20"/>
              </w:rPr>
            </w:pPr>
            <w:r w:rsidRPr="004E1959">
              <w:rPr>
                <w:rFonts w:asciiTheme="majorHAnsi" w:hAnsiTheme="majorHAnsi" w:cstheme="majorHAnsi"/>
                <w:szCs w:val="20"/>
              </w:rPr>
              <w:t>1</w:t>
            </w:r>
            <w:r w:rsidR="003E5AB3">
              <w:rPr>
                <w:rFonts w:asciiTheme="majorHAnsi" w:hAnsiTheme="majorHAnsi" w:cstheme="majorHAnsi"/>
                <w:szCs w:val="20"/>
              </w:rPr>
              <w:t>9</w:t>
            </w:r>
            <w:r w:rsidRPr="004E1959">
              <w:rPr>
                <w:rFonts w:asciiTheme="majorHAnsi" w:hAnsiTheme="majorHAnsi" w:cstheme="majorHAnsi"/>
                <w:szCs w:val="20"/>
              </w:rPr>
              <w:t>.</w:t>
            </w:r>
          </w:p>
          <w:p w14:paraId="474142A9" w14:textId="77777777" w:rsidR="00CA39CA" w:rsidRPr="004E1959" w:rsidRDefault="00CA39CA" w:rsidP="00CA39CA">
            <w:pPr>
              <w:pStyle w:val="Bezodstpw"/>
              <w:jc w:val="center"/>
              <w:rPr>
                <w:rFonts w:asciiTheme="majorHAnsi" w:hAnsiTheme="majorHAnsi" w:cstheme="majorHAnsi"/>
                <w:szCs w:val="20"/>
              </w:rPr>
            </w:pPr>
            <w:r w:rsidRPr="004E1959">
              <w:rPr>
                <w:rFonts w:asciiTheme="majorHAnsi" w:hAnsiTheme="majorHAnsi" w:cstheme="majorHAnsi"/>
                <w:szCs w:val="20"/>
              </w:rPr>
              <w:t>Dostępność punktów usług publicznych (apteki, banki, biblioteki, instytucje kultury, poczta, świetlice, urzędy)</w:t>
            </w:r>
          </w:p>
        </w:tc>
        <w:tc>
          <w:tcPr>
            <w:tcW w:w="2941" w:type="pct"/>
            <w:shd w:val="clear" w:color="auto" w:fill="auto"/>
            <w:vAlign w:val="center"/>
          </w:tcPr>
          <w:p w14:paraId="3B82B0C5" w14:textId="49DF122D" w:rsidR="004859FA" w:rsidRPr="004859FA" w:rsidRDefault="00CA39CA" w:rsidP="004859FA">
            <w:pPr>
              <w:pStyle w:val="Bezodstpw"/>
              <w:spacing w:after="120"/>
              <w:rPr>
                <w:rFonts w:asciiTheme="majorHAnsi" w:hAnsiTheme="majorHAnsi" w:cstheme="majorHAnsi"/>
                <w:szCs w:val="20"/>
              </w:rPr>
            </w:pPr>
            <w:r w:rsidRPr="004E1959">
              <w:rPr>
                <w:rFonts w:asciiTheme="majorHAnsi" w:hAnsiTheme="majorHAnsi" w:cstheme="majorHAnsi"/>
                <w:szCs w:val="20"/>
              </w:rPr>
              <w:t>Wskaźnik określa poziom dostępności instytucji publicznych. Poddano go ocenie na podstawie liczby aptek, bibliotek, banków, urzędów pocztowych, urzędów, instytucji kultury, świetlic przypadających na 1000 mieszkańców obszaru</w:t>
            </w:r>
            <w:r w:rsidR="004859FA">
              <w:rPr>
                <w:rFonts w:asciiTheme="majorHAnsi" w:hAnsiTheme="majorHAnsi" w:cstheme="majorHAnsi"/>
                <w:szCs w:val="20"/>
              </w:rPr>
              <w:t xml:space="preserve"> (w znaczeniu organizacyjnym). </w:t>
            </w:r>
          </w:p>
          <w:p w14:paraId="462359BE" w14:textId="4BF42480" w:rsidR="00CA39CA" w:rsidRPr="004E1959" w:rsidRDefault="004A018F" w:rsidP="004859FA">
            <w:pPr>
              <w:pStyle w:val="Bezodstpw"/>
              <w:rPr>
                <w:rFonts w:asciiTheme="majorHAnsi" w:hAnsiTheme="majorHAnsi" w:cstheme="majorHAnsi"/>
                <w:szCs w:val="20"/>
              </w:rPr>
            </w:pPr>
            <w:r w:rsidRPr="004E1959">
              <w:rPr>
                <w:rFonts w:asciiTheme="majorHAnsi" w:hAnsiTheme="majorHAnsi" w:cstheme="majorHAnsi"/>
                <w:szCs w:val="20"/>
              </w:rPr>
              <w:t xml:space="preserve">Źródło: </w:t>
            </w:r>
            <w:r w:rsidR="005C1E8E" w:rsidRPr="004E1959">
              <w:rPr>
                <w:rFonts w:asciiTheme="majorHAnsi" w:hAnsiTheme="majorHAnsi" w:cstheme="majorHAnsi"/>
                <w:szCs w:val="20"/>
              </w:rPr>
              <w:t xml:space="preserve">Urząd </w:t>
            </w:r>
            <w:r w:rsidR="003E5AB3">
              <w:rPr>
                <w:rFonts w:asciiTheme="majorHAnsi" w:hAnsiTheme="majorHAnsi" w:cstheme="majorHAnsi"/>
                <w:szCs w:val="20"/>
              </w:rPr>
              <w:t xml:space="preserve">Miejski </w:t>
            </w:r>
            <w:r w:rsidR="005C1E8E" w:rsidRPr="004E1959">
              <w:rPr>
                <w:rFonts w:asciiTheme="majorHAnsi" w:hAnsiTheme="majorHAnsi" w:cstheme="majorHAnsi"/>
                <w:szCs w:val="20"/>
              </w:rPr>
              <w:t xml:space="preserve">Gminy </w:t>
            </w:r>
            <w:r w:rsidR="003E5AB3">
              <w:rPr>
                <w:rFonts w:asciiTheme="majorHAnsi" w:hAnsiTheme="majorHAnsi" w:cstheme="majorHAnsi"/>
                <w:szCs w:val="20"/>
              </w:rPr>
              <w:t>Dobrzyca</w:t>
            </w:r>
          </w:p>
        </w:tc>
        <w:tc>
          <w:tcPr>
            <w:tcW w:w="480" w:type="pct"/>
            <w:vAlign w:val="center"/>
          </w:tcPr>
          <w:p w14:paraId="5536A2FE" w14:textId="6E383B18" w:rsidR="00CA39CA" w:rsidRPr="004E1959" w:rsidRDefault="00233ED6" w:rsidP="00CA39CA">
            <w:pPr>
              <w:pStyle w:val="Bezodstpw"/>
              <w:jc w:val="center"/>
              <w:rPr>
                <w:rFonts w:asciiTheme="majorHAnsi" w:hAnsiTheme="majorHAnsi" w:cstheme="majorHAnsi"/>
                <w:szCs w:val="20"/>
              </w:rPr>
            </w:pPr>
            <w:r>
              <w:rPr>
                <w:rFonts w:asciiTheme="majorHAnsi" w:hAnsiTheme="majorHAnsi" w:cstheme="majorHAnsi"/>
                <w:szCs w:val="20"/>
              </w:rPr>
              <w:t>S</w:t>
            </w:r>
          </w:p>
        </w:tc>
      </w:tr>
      <w:tr w:rsidR="004E1959" w:rsidRPr="00E91F4F" w14:paraId="2B512C9F" w14:textId="77777777" w:rsidTr="00453FCE">
        <w:trPr>
          <w:cantSplit/>
          <w:trHeight w:val="1757"/>
        </w:trPr>
        <w:tc>
          <w:tcPr>
            <w:tcW w:w="377" w:type="pct"/>
            <w:vMerge/>
            <w:shd w:val="clear" w:color="auto" w:fill="FEEC97" w:themeFill="accent2" w:themeFillTint="66"/>
            <w:textDirection w:val="btLr"/>
            <w:vAlign w:val="center"/>
          </w:tcPr>
          <w:p w14:paraId="2A2117CD" w14:textId="77777777" w:rsidR="00CA39CA" w:rsidRPr="00E91F4F" w:rsidRDefault="00CA39CA" w:rsidP="00CA39CA">
            <w:pPr>
              <w:pStyle w:val="Bezodstpw"/>
              <w:jc w:val="center"/>
              <w:rPr>
                <w:sz w:val="24"/>
                <w:szCs w:val="24"/>
              </w:rPr>
            </w:pPr>
          </w:p>
        </w:tc>
        <w:tc>
          <w:tcPr>
            <w:tcW w:w="1202" w:type="pct"/>
            <w:shd w:val="clear" w:color="auto" w:fill="auto"/>
            <w:vAlign w:val="center"/>
          </w:tcPr>
          <w:p w14:paraId="529ACA2B" w14:textId="76FFA6F1" w:rsidR="00CA39CA" w:rsidRPr="004E1959" w:rsidRDefault="00D4341C" w:rsidP="00CA39CA">
            <w:pPr>
              <w:pStyle w:val="Bezodstpw"/>
              <w:jc w:val="center"/>
              <w:rPr>
                <w:rFonts w:asciiTheme="majorHAnsi" w:hAnsiTheme="majorHAnsi" w:cstheme="majorHAnsi"/>
                <w:szCs w:val="20"/>
              </w:rPr>
            </w:pPr>
            <w:r w:rsidRPr="004E1959">
              <w:rPr>
                <w:rFonts w:asciiTheme="majorHAnsi" w:hAnsiTheme="majorHAnsi" w:cstheme="majorHAnsi"/>
                <w:szCs w:val="20"/>
              </w:rPr>
              <w:t>2</w:t>
            </w:r>
            <w:r w:rsidR="003E5AB3">
              <w:rPr>
                <w:rFonts w:asciiTheme="majorHAnsi" w:hAnsiTheme="majorHAnsi" w:cstheme="majorHAnsi"/>
                <w:szCs w:val="20"/>
              </w:rPr>
              <w:t>0</w:t>
            </w:r>
            <w:r w:rsidR="00CA39CA" w:rsidRPr="004E1959">
              <w:rPr>
                <w:rFonts w:asciiTheme="majorHAnsi" w:hAnsiTheme="majorHAnsi" w:cstheme="majorHAnsi"/>
                <w:szCs w:val="20"/>
              </w:rPr>
              <w:t>.</w:t>
            </w:r>
          </w:p>
          <w:p w14:paraId="174AC464" w14:textId="27C75348" w:rsidR="00CA39CA" w:rsidRPr="004E1959" w:rsidRDefault="005769E7" w:rsidP="00CA39CA">
            <w:pPr>
              <w:pStyle w:val="Bezodstpw"/>
              <w:jc w:val="center"/>
              <w:rPr>
                <w:rFonts w:asciiTheme="majorHAnsi" w:hAnsiTheme="majorHAnsi" w:cstheme="majorHAnsi"/>
                <w:szCs w:val="20"/>
              </w:rPr>
            </w:pPr>
            <w:r w:rsidRPr="005769E7">
              <w:rPr>
                <w:rFonts w:asciiTheme="majorHAnsi" w:hAnsiTheme="majorHAnsi" w:cstheme="majorHAnsi"/>
                <w:szCs w:val="20"/>
              </w:rPr>
              <w:t>Liczba terenów rekreacyjnych na 1000 mieszkańców</w:t>
            </w:r>
          </w:p>
        </w:tc>
        <w:tc>
          <w:tcPr>
            <w:tcW w:w="2941" w:type="pct"/>
            <w:shd w:val="clear" w:color="auto" w:fill="auto"/>
            <w:vAlign w:val="center"/>
          </w:tcPr>
          <w:p w14:paraId="4ABB6F11" w14:textId="4889728A" w:rsidR="00CA39CA" w:rsidRPr="004E1959" w:rsidRDefault="00CA39CA" w:rsidP="004859FA">
            <w:pPr>
              <w:pStyle w:val="Bezodstpw"/>
              <w:spacing w:after="120"/>
              <w:rPr>
                <w:rFonts w:asciiTheme="majorHAnsi" w:hAnsiTheme="majorHAnsi" w:cstheme="majorHAnsi"/>
                <w:szCs w:val="20"/>
              </w:rPr>
            </w:pPr>
            <w:r w:rsidRPr="004E1959">
              <w:rPr>
                <w:rFonts w:asciiTheme="majorHAnsi" w:hAnsiTheme="majorHAnsi" w:cstheme="majorHAnsi"/>
                <w:szCs w:val="20"/>
              </w:rPr>
              <w:t xml:space="preserve">Wskaźnik prezentujący dostęp do przestrzeni rekreacyjnych w poszczególnych obszarach. Wskaźnik </w:t>
            </w:r>
            <w:r w:rsidR="005769E7">
              <w:rPr>
                <w:rFonts w:asciiTheme="majorHAnsi" w:hAnsiTheme="majorHAnsi" w:cstheme="majorHAnsi"/>
                <w:szCs w:val="20"/>
              </w:rPr>
              <w:t xml:space="preserve">dotyczy liczby terenów rekreacyjnych: </w:t>
            </w:r>
            <w:r w:rsidR="005769E7" w:rsidRPr="005769E7">
              <w:rPr>
                <w:rFonts w:asciiTheme="majorHAnsi" w:hAnsiTheme="majorHAnsi" w:cstheme="majorHAnsi"/>
                <w:szCs w:val="20"/>
              </w:rPr>
              <w:t>placów zabaw, siłowni plenerowych oraz miejsc małej architektury</w:t>
            </w:r>
            <w:r w:rsidR="005769E7">
              <w:rPr>
                <w:rFonts w:asciiTheme="majorHAnsi" w:hAnsiTheme="majorHAnsi" w:cstheme="majorHAnsi"/>
                <w:szCs w:val="20"/>
              </w:rPr>
              <w:t xml:space="preserve"> w przeliczeniu na 1000 mieszkańców.</w:t>
            </w:r>
            <w:r w:rsidR="004859FA">
              <w:rPr>
                <w:rFonts w:asciiTheme="majorHAnsi" w:hAnsiTheme="majorHAnsi" w:cstheme="majorHAnsi"/>
                <w:szCs w:val="20"/>
              </w:rPr>
              <w:t>.</w:t>
            </w:r>
          </w:p>
          <w:p w14:paraId="13A0ACF4" w14:textId="6A0C933E" w:rsidR="00CA39CA" w:rsidRPr="004E1959" w:rsidRDefault="004A018F" w:rsidP="004859FA">
            <w:pPr>
              <w:pStyle w:val="Bezodstpw"/>
              <w:rPr>
                <w:rFonts w:asciiTheme="majorHAnsi" w:hAnsiTheme="majorHAnsi" w:cstheme="majorHAnsi"/>
                <w:szCs w:val="20"/>
              </w:rPr>
            </w:pPr>
            <w:r w:rsidRPr="004E1959">
              <w:rPr>
                <w:rFonts w:asciiTheme="majorHAnsi" w:hAnsiTheme="majorHAnsi" w:cstheme="majorHAnsi"/>
                <w:szCs w:val="20"/>
              </w:rPr>
              <w:t xml:space="preserve">Źródło: </w:t>
            </w:r>
            <w:r w:rsidR="005C1E8E" w:rsidRPr="004E1959">
              <w:rPr>
                <w:rFonts w:asciiTheme="majorHAnsi" w:hAnsiTheme="majorHAnsi" w:cstheme="majorHAnsi"/>
                <w:szCs w:val="20"/>
              </w:rPr>
              <w:t xml:space="preserve">Urząd </w:t>
            </w:r>
            <w:r w:rsidR="003E5AB3">
              <w:rPr>
                <w:rFonts w:asciiTheme="majorHAnsi" w:hAnsiTheme="majorHAnsi" w:cstheme="majorHAnsi"/>
                <w:szCs w:val="20"/>
              </w:rPr>
              <w:t xml:space="preserve">Miejski </w:t>
            </w:r>
            <w:r w:rsidR="005C1E8E" w:rsidRPr="004E1959">
              <w:rPr>
                <w:rFonts w:asciiTheme="majorHAnsi" w:hAnsiTheme="majorHAnsi" w:cstheme="majorHAnsi"/>
                <w:szCs w:val="20"/>
              </w:rPr>
              <w:t xml:space="preserve">Gminy </w:t>
            </w:r>
            <w:r w:rsidR="003E5AB3">
              <w:rPr>
                <w:rFonts w:asciiTheme="majorHAnsi" w:hAnsiTheme="majorHAnsi" w:cstheme="majorHAnsi"/>
                <w:szCs w:val="20"/>
              </w:rPr>
              <w:t>Dobrzyca</w:t>
            </w:r>
          </w:p>
        </w:tc>
        <w:tc>
          <w:tcPr>
            <w:tcW w:w="480" w:type="pct"/>
            <w:vAlign w:val="center"/>
          </w:tcPr>
          <w:p w14:paraId="1617D4F3" w14:textId="17BC9346" w:rsidR="00CA39CA" w:rsidRPr="004E1959" w:rsidRDefault="00233ED6" w:rsidP="00CA39CA">
            <w:pPr>
              <w:pStyle w:val="Bezodstpw"/>
              <w:jc w:val="center"/>
              <w:rPr>
                <w:rFonts w:asciiTheme="majorHAnsi" w:hAnsiTheme="majorHAnsi" w:cstheme="majorHAnsi"/>
                <w:szCs w:val="20"/>
              </w:rPr>
            </w:pPr>
            <w:r>
              <w:rPr>
                <w:rFonts w:asciiTheme="majorHAnsi" w:hAnsiTheme="majorHAnsi" w:cstheme="majorHAnsi"/>
                <w:szCs w:val="20"/>
              </w:rPr>
              <w:t>S</w:t>
            </w:r>
          </w:p>
        </w:tc>
      </w:tr>
      <w:tr w:rsidR="004E1959" w:rsidRPr="00E91F4F" w14:paraId="08430DE1" w14:textId="77777777" w:rsidTr="00453FCE">
        <w:trPr>
          <w:cantSplit/>
          <w:trHeight w:val="1757"/>
        </w:trPr>
        <w:tc>
          <w:tcPr>
            <w:tcW w:w="377" w:type="pct"/>
            <w:vMerge/>
            <w:shd w:val="clear" w:color="auto" w:fill="FEEC97" w:themeFill="accent2" w:themeFillTint="66"/>
            <w:textDirection w:val="btLr"/>
            <w:vAlign w:val="center"/>
          </w:tcPr>
          <w:p w14:paraId="64298808" w14:textId="77777777" w:rsidR="00CA39CA" w:rsidRPr="00E91F4F" w:rsidRDefault="00CA39CA" w:rsidP="00CA39CA">
            <w:pPr>
              <w:pStyle w:val="Bezodstpw"/>
              <w:jc w:val="center"/>
              <w:rPr>
                <w:sz w:val="24"/>
                <w:szCs w:val="24"/>
              </w:rPr>
            </w:pPr>
          </w:p>
        </w:tc>
        <w:tc>
          <w:tcPr>
            <w:tcW w:w="1202" w:type="pct"/>
            <w:shd w:val="clear" w:color="auto" w:fill="auto"/>
            <w:vAlign w:val="center"/>
          </w:tcPr>
          <w:p w14:paraId="2854848F" w14:textId="1236F16D" w:rsidR="00CA39CA" w:rsidRPr="004E1959" w:rsidRDefault="00D4341C" w:rsidP="00CA39CA">
            <w:pPr>
              <w:pStyle w:val="Bezodstpw"/>
              <w:jc w:val="center"/>
              <w:rPr>
                <w:rFonts w:asciiTheme="majorHAnsi" w:hAnsiTheme="majorHAnsi" w:cstheme="majorHAnsi"/>
                <w:szCs w:val="20"/>
              </w:rPr>
            </w:pPr>
            <w:r w:rsidRPr="004E1959">
              <w:rPr>
                <w:rFonts w:asciiTheme="majorHAnsi" w:hAnsiTheme="majorHAnsi" w:cstheme="majorHAnsi"/>
                <w:szCs w:val="20"/>
              </w:rPr>
              <w:t>2</w:t>
            </w:r>
            <w:r w:rsidR="00233ED6">
              <w:rPr>
                <w:rFonts w:asciiTheme="majorHAnsi" w:hAnsiTheme="majorHAnsi" w:cstheme="majorHAnsi"/>
                <w:szCs w:val="20"/>
              </w:rPr>
              <w:t>1</w:t>
            </w:r>
            <w:r w:rsidR="00CA39CA" w:rsidRPr="004E1959">
              <w:rPr>
                <w:rFonts w:asciiTheme="majorHAnsi" w:hAnsiTheme="majorHAnsi" w:cstheme="majorHAnsi"/>
                <w:szCs w:val="20"/>
              </w:rPr>
              <w:t>.</w:t>
            </w:r>
          </w:p>
          <w:p w14:paraId="4D6E19C5" w14:textId="383A505C" w:rsidR="00CA39CA" w:rsidRPr="004E1959" w:rsidRDefault="00CA39CA" w:rsidP="00CA39CA">
            <w:pPr>
              <w:pStyle w:val="Bezodstpw"/>
              <w:jc w:val="center"/>
              <w:rPr>
                <w:rFonts w:asciiTheme="majorHAnsi" w:hAnsiTheme="majorHAnsi" w:cstheme="majorHAnsi"/>
                <w:szCs w:val="20"/>
              </w:rPr>
            </w:pPr>
            <w:r w:rsidRPr="004E1959">
              <w:rPr>
                <w:rFonts w:asciiTheme="majorHAnsi" w:hAnsiTheme="majorHAnsi" w:cstheme="majorHAnsi"/>
                <w:szCs w:val="20"/>
              </w:rPr>
              <w:t>Dostępność komunikacyjna</w:t>
            </w:r>
            <w:r w:rsidR="004E1959" w:rsidRPr="004E1959">
              <w:rPr>
                <w:rFonts w:asciiTheme="majorHAnsi" w:hAnsiTheme="majorHAnsi" w:cstheme="majorHAnsi"/>
                <w:szCs w:val="20"/>
              </w:rPr>
              <w:t xml:space="preserve"> [%]</w:t>
            </w:r>
          </w:p>
        </w:tc>
        <w:tc>
          <w:tcPr>
            <w:tcW w:w="2941" w:type="pct"/>
            <w:shd w:val="clear" w:color="auto" w:fill="auto"/>
            <w:vAlign w:val="center"/>
          </w:tcPr>
          <w:p w14:paraId="005BD61E" w14:textId="5EA0A0FF" w:rsidR="00CA39CA" w:rsidRPr="004E1959" w:rsidRDefault="00CA39CA" w:rsidP="004859FA">
            <w:pPr>
              <w:pStyle w:val="Bezodstpw"/>
              <w:spacing w:after="120"/>
              <w:rPr>
                <w:rFonts w:asciiTheme="majorHAnsi" w:hAnsiTheme="majorHAnsi" w:cstheme="majorHAnsi"/>
                <w:szCs w:val="20"/>
              </w:rPr>
            </w:pPr>
            <w:r w:rsidRPr="004E1959">
              <w:rPr>
                <w:rFonts w:asciiTheme="majorHAnsi" w:hAnsiTheme="majorHAnsi" w:cstheme="majorHAnsi"/>
                <w:szCs w:val="20"/>
              </w:rPr>
              <w:t>Wskaźnik obrazuje dostępność przystanków komunikacji publicznej w</w:t>
            </w:r>
            <w:r w:rsidR="006362D2">
              <w:rPr>
                <w:rFonts w:asciiTheme="majorHAnsi" w:hAnsiTheme="majorHAnsi" w:cstheme="majorHAnsi"/>
                <w:szCs w:val="20"/>
              </w:rPr>
              <w:t xml:space="preserve"> </w:t>
            </w:r>
            <w:r w:rsidRPr="004E1959">
              <w:rPr>
                <w:rFonts w:asciiTheme="majorHAnsi" w:hAnsiTheme="majorHAnsi" w:cstheme="majorHAnsi"/>
                <w:szCs w:val="20"/>
              </w:rPr>
              <w:t xml:space="preserve">poszczególnych obszarach. Wyrażony jest on jako wartość </w:t>
            </w:r>
            <w:r w:rsidR="004E1959" w:rsidRPr="004E1959">
              <w:rPr>
                <w:rFonts w:asciiTheme="majorHAnsi" w:hAnsiTheme="majorHAnsi" w:cstheme="majorHAnsi"/>
                <w:szCs w:val="20"/>
              </w:rPr>
              <w:t>procentowa udziału</w:t>
            </w:r>
            <w:r w:rsidR="00092890" w:rsidRPr="004E1959">
              <w:rPr>
                <w:rFonts w:asciiTheme="majorHAnsi" w:hAnsiTheme="majorHAnsi" w:cstheme="majorHAnsi"/>
                <w:szCs w:val="20"/>
              </w:rPr>
              <w:t xml:space="preserve"> </w:t>
            </w:r>
            <w:r w:rsidRPr="004E1959">
              <w:rPr>
                <w:rFonts w:asciiTheme="majorHAnsi" w:hAnsiTheme="majorHAnsi" w:cstheme="majorHAnsi"/>
                <w:szCs w:val="20"/>
              </w:rPr>
              <w:t xml:space="preserve">liczby przystanków w danym obszarze do </w:t>
            </w:r>
            <w:r w:rsidR="00A80984" w:rsidRPr="004E1959">
              <w:rPr>
                <w:rFonts w:asciiTheme="majorHAnsi" w:hAnsiTheme="majorHAnsi" w:cstheme="majorHAnsi"/>
                <w:szCs w:val="20"/>
              </w:rPr>
              <w:t>ogólnej liczby przystanków w</w:t>
            </w:r>
            <w:r w:rsidR="006362D2">
              <w:rPr>
                <w:rFonts w:asciiTheme="majorHAnsi" w:hAnsiTheme="majorHAnsi" w:cstheme="majorHAnsi"/>
                <w:szCs w:val="20"/>
              </w:rPr>
              <w:t xml:space="preserve"> </w:t>
            </w:r>
            <w:r w:rsidR="00A80984" w:rsidRPr="004E1959">
              <w:rPr>
                <w:rFonts w:asciiTheme="majorHAnsi" w:hAnsiTheme="majorHAnsi" w:cstheme="majorHAnsi"/>
                <w:szCs w:val="20"/>
              </w:rPr>
              <w:t>gminie</w:t>
            </w:r>
            <w:r w:rsidR="004859FA">
              <w:rPr>
                <w:rFonts w:asciiTheme="majorHAnsi" w:hAnsiTheme="majorHAnsi" w:cstheme="majorHAnsi"/>
                <w:szCs w:val="20"/>
              </w:rPr>
              <w:t>.</w:t>
            </w:r>
          </w:p>
          <w:p w14:paraId="5E31FA7D" w14:textId="57576927" w:rsidR="00CA39CA" w:rsidRPr="004E1959" w:rsidRDefault="004A018F" w:rsidP="00EF7B98">
            <w:pPr>
              <w:pStyle w:val="Bezodstpw"/>
              <w:jc w:val="left"/>
              <w:rPr>
                <w:rFonts w:asciiTheme="majorHAnsi" w:hAnsiTheme="majorHAnsi" w:cstheme="majorHAnsi"/>
                <w:szCs w:val="20"/>
              </w:rPr>
            </w:pPr>
            <w:r w:rsidRPr="004E1959">
              <w:rPr>
                <w:rFonts w:asciiTheme="majorHAnsi" w:hAnsiTheme="majorHAnsi" w:cstheme="majorHAnsi"/>
                <w:bCs/>
                <w:szCs w:val="20"/>
              </w:rPr>
              <w:t xml:space="preserve">Źródło: </w:t>
            </w:r>
            <w:r w:rsidR="00233ED6">
              <w:rPr>
                <w:rFonts w:asciiTheme="majorHAnsi" w:hAnsiTheme="majorHAnsi" w:cstheme="majorHAnsi"/>
                <w:bCs/>
                <w:szCs w:val="20"/>
              </w:rPr>
              <w:t>Urząd Miejski Gminy Dobrzyca</w:t>
            </w:r>
          </w:p>
        </w:tc>
        <w:tc>
          <w:tcPr>
            <w:tcW w:w="480" w:type="pct"/>
            <w:vAlign w:val="center"/>
          </w:tcPr>
          <w:p w14:paraId="3E637317" w14:textId="13D12B62" w:rsidR="00CA39CA" w:rsidRPr="004E1959" w:rsidRDefault="00233ED6" w:rsidP="00CA39CA">
            <w:pPr>
              <w:pStyle w:val="Bezodstpw"/>
              <w:jc w:val="center"/>
              <w:rPr>
                <w:rFonts w:asciiTheme="majorHAnsi" w:hAnsiTheme="majorHAnsi" w:cstheme="majorHAnsi"/>
                <w:szCs w:val="20"/>
              </w:rPr>
            </w:pPr>
            <w:r>
              <w:rPr>
                <w:rFonts w:asciiTheme="majorHAnsi" w:hAnsiTheme="majorHAnsi" w:cstheme="majorHAnsi"/>
                <w:szCs w:val="20"/>
              </w:rPr>
              <w:t>S</w:t>
            </w:r>
          </w:p>
        </w:tc>
      </w:tr>
      <w:tr w:rsidR="004E1959" w:rsidRPr="00E91F4F" w14:paraId="31100AF7" w14:textId="77777777" w:rsidTr="00453FCE">
        <w:trPr>
          <w:trHeight w:val="2041"/>
        </w:trPr>
        <w:tc>
          <w:tcPr>
            <w:tcW w:w="377" w:type="pct"/>
            <w:vMerge/>
            <w:shd w:val="clear" w:color="auto" w:fill="FEEC97" w:themeFill="accent2" w:themeFillTint="66"/>
            <w:vAlign w:val="center"/>
          </w:tcPr>
          <w:p w14:paraId="0F782005" w14:textId="77777777" w:rsidR="00CA39CA" w:rsidRPr="00E91F4F" w:rsidRDefault="00CA39CA" w:rsidP="00CA39CA">
            <w:pPr>
              <w:pStyle w:val="Bezodstpw"/>
              <w:jc w:val="center"/>
            </w:pPr>
          </w:p>
        </w:tc>
        <w:tc>
          <w:tcPr>
            <w:tcW w:w="1202" w:type="pct"/>
            <w:shd w:val="clear" w:color="auto" w:fill="auto"/>
            <w:vAlign w:val="center"/>
          </w:tcPr>
          <w:p w14:paraId="0E712AE6" w14:textId="2B30907A" w:rsidR="00CA39CA" w:rsidRPr="004E1959" w:rsidRDefault="00CA39CA" w:rsidP="00CA39CA">
            <w:pPr>
              <w:pStyle w:val="Bezodstpw"/>
              <w:jc w:val="center"/>
              <w:rPr>
                <w:rFonts w:asciiTheme="majorHAnsi" w:hAnsiTheme="majorHAnsi" w:cstheme="majorHAnsi"/>
                <w:szCs w:val="20"/>
              </w:rPr>
            </w:pPr>
            <w:r w:rsidRPr="004E1959">
              <w:rPr>
                <w:rFonts w:asciiTheme="majorHAnsi" w:hAnsiTheme="majorHAnsi" w:cstheme="majorHAnsi"/>
                <w:szCs w:val="20"/>
              </w:rPr>
              <w:t>2</w:t>
            </w:r>
            <w:r w:rsidR="00233ED6">
              <w:rPr>
                <w:rFonts w:asciiTheme="majorHAnsi" w:hAnsiTheme="majorHAnsi" w:cstheme="majorHAnsi"/>
                <w:szCs w:val="20"/>
              </w:rPr>
              <w:t>2</w:t>
            </w:r>
            <w:r w:rsidRPr="004E1959">
              <w:rPr>
                <w:rFonts w:asciiTheme="majorHAnsi" w:hAnsiTheme="majorHAnsi" w:cstheme="majorHAnsi"/>
                <w:szCs w:val="20"/>
              </w:rPr>
              <w:t>.</w:t>
            </w:r>
          </w:p>
          <w:p w14:paraId="26876D2F" w14:textId="77777777" w:rsidR="00CA39CA" w:rsidRPr="004E1959" w:rsidRDefault="00CA39CA" w:rsidP="00CA39CA">
            <w:pPr>
              <w:pStyle w:val="Bezodstpw"/>
              <w:jc w:val="center"/>
              <w:rPr>
                <w:rFonts w:asciiTheme="majorHAnsi" w:hAnsiTheme="majorHAnsi" w:cstheme="majorHAnsi"/>
                <w:szCs w:val="20"/>
              </w:rPr>
            </w:pPr>
            <w:r w:rsidRPr="004E1959">
              <w:rPr>
                <w:rFonts w:asciiTheme="majorHAnsi" w:hAnsiTheme="majorHAnsi" w:cstheme="majorHAnsi"/>
                <w:szCs w:val="20"/>
              </w:rPr>
              <w:t>Udział powierzchni biologicznie czynnej w powierzchni ogółem</w:t>
            </w:r>
          </w:p>
        </w:tc>
        <w:tc>
          <w:tcPr>
            <w:tcW w:w="2941" w:type="pct"/>
            <w:shd w:val="clear" w:color="auto" w:fill="auto"/>
            <w:vAlign w:val="center"/>
          </w:tcPr>
          <w:p w14:paraId="6F2CE3EF" w14:textId="516BD016" w:rsidR="00CA39CA" w:rsidRPr="004E1959" w:rsidRDefault="00CA39CA" w:rsidP="004859FA">
            <w:pPr>
              <w:pStyle w:val="Bezodstpw"/>
              <w:spacing w:after="120"/>
              <w:rPr>
                <w:rFonts w:asciiTheme="majorHAnsi" w:hAnsiTheme="majorHAnsi" w:cstheme="majorHAnsi"/>
                <w:szCs w:val="20"/>
              </w:rPr>
            </w:pPr>
            <w:r w:rsidRPr="004E1959">
              <w:rPr>
                <w:rFonts w:asciiTheme="majorHAnsi" w:hAnsiTheme="majorHAnsi" w:cstheme="majorHAnsi"/>
                <w:szCs w:val="20"/>
              </w:rPr>
              <w:t>Wskaźnik obrazuje udział trenów z</w:t>
            </w:r>
            <w:r w:rsidR="006362D2">
              <w:rPr>
                <w:rFonts w:asciiTheme="majorHAnsi" w:hAnsiTheme="majorHAnsi" w:cstheme="majorHAnsi"/>
                <w:szCs w:val="20"/>
              </w:rPr>
              <w:t xml:space="preserve"> </w:t>
            </w:r>
            <w:r w:rsidRPr="004E1959">
              <w:rPr>
                <w:rFonts w:asciiTheme="majorHAnsi" w:hAnsiTheme="majorHAnsi" w:cstheme="majorHAnsi"/>
                <w:szCs w:val="20"/>
              </w:rPr>
              <w:t>nawierzchnią ziemną, zapewniającą naturalną wegetację. Wskaźnik zaprezentowany w</w:t>
            </w:r>
            <w:r w:rsidR="006362D2">
              <w:rPr>
                <w:rFonts w:asciiTheme="majorHAnsi" w:hAnsiTheme="majorHAnsi" w:cstheme="majorHAnsi"/>
                <w:szCs w:val="20"/>
              </w:rPr>
              <w:t xml:space="preserve"> </w:t>
            </w:r>
            <w:r w:rsidRPr="004E1959">
              <w:rPr>
                <w:rFonts w:asciiTheme="majorHAnsi" w:hAnsiTheme="majorHAnsi" w:cstheme="majorHAnsi"/>
                <w:szCs w:val="20"/>
              </w:rPr>
              <w:t>formie udziału (odsetka) w</w:t>
            </w:r>
            <w:r w:rsidR="006362D2">
              <w:rPr>
                <w:rFonts w:asciiTheme="majorHAnsi" w:hAnsiTheme="majorHAnsi" w:cstheme="majorHAnsi"/>
                <w:szCs w:val="20"/>
              </w:rPr>
              <w:t xml:space="preserve"> </w:t>
            </w:r>
            <w:r w:rsidRPr="004E1959">
              <w:rPr>
                <w:rFonts w:asciiTheme="majorHAnsi" w:hAnsiTheme="majorHAnsi" w:cstheme="majorHAnsi"/>
                <w:szCs w:val="20"/>
              </w:rPr>
              <w:t>stosunku do</w:t>
            </w:r>
            <w:r w:rsidR="004859FA">
              <w:rPr>
                <w:rFonts w:asciiTheme="majorHAnsi" w:hAnsiTheme="majorHAnsi" w:cstheme="majorHAnsi"/>
                <w:szCs w:val="20"/>
              </w:rPr>
              <w:t xml:space="preserve"> ogólnej powierzchni jednostki.</w:t>
            </w:r>
          </w:p>
          <w:p w14:paraId="28313D2A" w14:textId="77777777" w:rsidR="00CA39CA" w:rsidRPr="004E1959" w:rsidRDefault="004A018F" w:rsidP="004859FA">
            <w:pPr>
              <w:pStyle w:val="Bezodstpw"/>
              <w:rPr>
                <w:rFonts w:asciiTheme="majorHAnsi" w:hAnsiTheme="majorHAnsi" w:cstheme="majorHAnsi"/>
                <w:szCs w:val="20"/>
              </w:rPr>
            </w:pPr>
            <w:r w:rsidRPr="004E1959">
              <w:rPr>
                <w:rFonts w:asciiTheme="majorHAnsi" w:hAnsiTheme="majorHAnsi" w:cstheme="majorHAnsi"/>
                <w:szCs w:val="20"/>
              </w:rPr>
              <w:t xml:space="preserve">Źródło: </w:t>
            </w:r>
            <w:r w:rsidR="00CA39CA" w:rsidRPr="004E1959">
              <w:rPr>
                <w:rFonts w:asciiTheme="majorHAnsi" w:hAnsiTheme="majorHAnsi" w:cstheme="majorHAnsi"/>
                <w:szCs w:val="20"/>
              </w:rPr>
              <w:t>BDOT (Baza danych obiektów topograficznych)</w:t>
            </w:r>
          </w:p>
        </w:tc>
        <w:tc>
          <w:tcPr>
            <w:tcW w:w="480" w:type="pct"/>
            <w:vAlign w:val="center"/>
          </w:tcPr>
          <w:p w14:paraId="0404391F" w14:textId="42109D15" w:rsidR="00CA39CA" w:rsidRPr="004E1959" w:rsidRDefault="00233ED6" w:rsidP="00CA39CA">
            <w:pPr>
              <w:pStyle w:val="Bezodstpw"/>
              <w:jc w:val="center"/>
              <w:rPr>
                <w:rFonts w:asciiTheme="majorHAnsi" w:hAnsiTheme="majorHAnsi" w:cstheme="majorHAnsi"/>
                <w:szCs w:val="20"/>
              </w:rPr>
            </w:pPr>
            <w:r>
              <w:rPr>
                <w:rFonts w:asciiTheme="majorHAnsi" w:hAnsiTheme="majorHAnsi" w:cstheme="majorHAnsi"/>
                <w:szCs w:val="20"/>
              </w:rPr>
              <w:t>S</w:t>
            </w:r>
          </w:p>
        </w:tc>
      </w:tr>
      <w:tr w:rsidR="004E1959" w:rsidRPr="00E91F4F" w14:paraId="674BF39A" w14:textId="77777777" w:rsidTr="00453FCE">
        <w:trPr>
          <w:cantSplit/>
          <w:trHeight w:val="1219"/>
        </w:trPr>
        <w:tc>
          <w:tcPr>
            <w:tcW w:w="377" w:type="pct"/>
            <w:vMerge w:val="restart"/>
            <w:shd w:val="clear" w:color="auto" w:fill="FEEC97" w:themeFill="accent2" w:themeFillTint="66"/>
            <w:textDirection w:val="btLr"/>
            <w:vAlign w:val="center"/>
          </w:tcPr>
          <w:p w14:paraId="4F81821E" w14:textId="4EED14C9" w:rsidR="004D68D3" w:rsidRPr="00E91F4F" w:rsidRDefault="004D68D3" w:rsidP="00CA39CA">
            <w:pPr>
              <w:pStyle w:val="Bezodstpw"/>
              <w:jc w:val="center"/>
            </w:pPr>
            <w:r w:rsidRPr="00E91F4F">
              <w:rPr>
                <w:sz w:val="24"/>
                <w:szCs w:val="24"/>
              </w:rPr>
              <w:t>SFERA TECHNICZNA</w:t>
            </w:r>
          </w:p>
        </w:tc>
        <w:tc>
          <w:tcPr>
            <w:tcW w:w="1202" w:type="pct"/>
            <w:shd w:val="clear" w:color="auto" w:fill="auto"/>
            <w:vAlign w:val="center"/>
          </w:tcPr>
          <w:p w14:paraId="36699151" w14:textId="65D8B1CA" w:rsidR="00CA39CA" w:rsidRPr="004E1959" w:rsidRDefault="00CA39CA" w:rsidP="00CA39CA">
            <w:pPr>
              <w:pStyle w:val="Bezodstpw"/>
              <w:jc w:val="center"/>
              <w:rPr>
                <w:rFonts w:asciiTheme="majorHAnsi" w:hAnsiTheme="majorHAnsi" w:cstheme="majorHAnsi"/>
                <w:szCs w:val="20"/>
              </w:rPr>
            </w:pPr>
            <w:r w:rsidRPr="004E1959">
              <w:rPr>
                <w:rFonts w:asciiTheme="majorHAnsi" w:hAnsiTheme="majorHAnsi" w:cstheme="majorHAnsi"/>
                <w:szCs w:val="20"/>
              </w:rPr>
              <w:t>2</w:t>
            </w:r>
            <w:r w:rsidR="00233ED6">
              <w:rPr>
                <w:rFonts w:asciiTheme="majorHAnsi" w:hAnsiTheme="majorHAnsi" w:cstheme="majorHAnsi"/>
                <w:szCs w:val="20"/>
              </w:rPr>
              <w:t>3</w:t>
            </w:r>
            <w:r w:rsidRPr="004E1959">
              <w:rPr>
                <w:rFonts w:asciiTheme="majorHAnsi" w:hAnsiTheme="majorHAnsi" w:cstheme="majorHAnsi"/>
                <w:szCs w:val="20"/>
              </w:rPr>
              <w:t>.</w:t>
            </w:r>
          </w:p>
          <w:p w14:paraId="0AF890CB" w14:textId="77777777" w:rsidR="004D68D3" w:rsidRPr="004E1959" w:rsidRDefault="004D68D3" w:rsidP="00CA39CA">
            <w:pPr>
              <w:pStyle w:val="Bezodstpw"/>
              <w:jc w:val="center"/>
              <w:rPr>
                <w:rFonts w:asciiTheme="majorHAnsi" w:hAnsiTheme="majorHAnsi" w:cstheme="majorHAnsi"/>
                <w:szCs w:val="20"/>
              </w:rPr>
            </w:pPr>
            <w:r w:rsidRPr="004E1959">
              <w:rPr>
                <w:rFonts w:asciiTheme="majorHAnsi" w:hAnsiTheme="majorHAnsi" w:cstheme="majorHAnsi"/>
                <w:szCs w:val="20"/>
              </w:rPr>
              <w:t>Liczba zabytków i </w:t>
            </w:r>
            <w:r w:rsidR="00CA39CA" w:rsidRPr="004E1959">
              <w:rPr>
                <w:rFonts w:asciiTheme="majorHAnsi" w:hAnsiTheme="majorHAnsi" w:cstheme="majorHAnsi"/>
                <w:szCs w:val="20"/>
              </w:rPr>
              <w:t>pomników przyrody</w:t>
            </w:r>
            <w:r w:rsidR="00CA39CA" w:rsidRPr="004E1959">
              <w:rPr>
                <w:rFonts w:asciiTheme="majorHAnsi" w:hAnsiTheme="majorHAnsi" w:cstheme="majorHAnsi"/>
                <w:szCs w:val="20"/>
              </w:rPr>
              <w:br/>
            </w:r>
            <w:r w:rsidRPr="004E1959">
              <w:rPr>
                <w:rFonts w:asciiTheme="majorHAnsi" w:hAnsiTheme="majorHAnsi" w:cstheme="majorHAnsi"/>
                <w:szCs w:val="20"/>
              </w:rPr>
              <w:t>na km²</w:t>
            </w:r>
          </w:p>
        </w:tc>
        <w:tc>
          <w:tcPr>
            <w:tcW w:w="2941" w:type="pct"/>
            <w:shd w:val="clear" w:color="auto" w:fill="auto"/>
            <w:vAlign w:val="center"/>
          </w:tcPr>
          <w:p w14:paraId="6FFDCD70" w14:textId="0B6841EF" w:rsidR="004D68D3" w:rsidRPr="004E1959" w:rsidRDefault="004D68D3" w:rsidP="004859FA">
            <w:pPr>
              <w:pStyle w:val="Bezodstpw"/>
              <w:spacing w:after="120"/>
              <w:rPr>
                <w:rFonts w:asciiTheme="majorHAnsi" w:hAnsiTheme="majorHAnsi" w:cstheme="majorHAnsi"/>
                <w:szCs w:val="20"/>
              </w:rPr>
            </w:pPr>
            <w:r w:rsidRPr="004E1959">
              <w:rPr>
                <w:rFonts w:asciiTheme="majorHAnsi" w:hAnsiTheme="majorHAnsi" w:cstheme="majorHAnsi"/>
                <w:szCs w:val="20"/>
              </w:rPr>
              <w:t>Wskaźnik odnoszący się do liczby zabytków oraz pomników przyrody na danym obszarze. Zmienna wyrażona jako średnia liczba takich obiektów w</w:t>
            </w:r>
            <w:r w:rsidR="006362D2">
              <w:rPr>
                <w:rFonts w:asciiTheme="majorHAnsi" w:hAnsiTheme="majorHAnsi" w:cstheme="majorHAnsi"/>
                <w:szCs w:val="20"/>
              </w:rPr>
              <w:t xml:space="preserve"> </w:t>
            </w:r>
            <w:r w:rsidRPr="004E1959">
              <w:rPr>
                <w:rFonts w:asciiTheme="majorHAnsi" w:hAnsiTheme="majorHAnsi" w:cstheme="majorHAnsi"/>
                <w:szCs w:val="20"/>
              </w:rPr>
              <w:t>przeliczeniu na km</w:t>
            </w:r>
            <w:r w:rsidRPr="004E1959">
              <w:rPr>
                <w:rFonts w:asciiTheme="majorHAnsi" w:hAnsiTheme="majorHAnsi" w:cstheme="majorHAnsi"/>
                <w:szCs w:val="20"/>
                <w:vertAlign w:val="superscript"/>
              </w:rPr>
              <w:t>2</w:t>
            </w:r>
            <w:r w:rsidR="004859FA">
              <w:rPr>
                <w:rFonts w:asciiTheme="majorHAnsi" w:hAnsiTheme="majorHAnsi" w:cstheme="majorHAnsi"/>
                <w:szCs w:val="20"/>
              </w:rPr>
              <w:t>.</w:t>
            </w:r>
          </w:p>
          <w:p w14:paraId="76BF2A0F" w14:textId="6A57DC5F" w:rsidR="004D68D3" w:rsidRPr="004E1959" w:rsidRDefault="004A018F" w:rsidP="004859FA">
            <w:pPr>
              <w:pStyle w:val="Bezodstpw"/>
              <w:rPr>
                <w:rFonts w:asciiTheme="majorHAnsi" w:hAnsiTheme="majorHAnsi" w:cstheme="majorHAnsi"/>
                <w:szCs w:val="20"/>
              </w:rPr>
            </w:pPr>
            <w:r w:rsidRPr="004E1959">
              <w:rPr>
                <w:rFonts w:asciiTheme="majorHAnsi" w:hAnsiTheme="majorHAnsi" w:cstheme="majorHAnsi"/>
                <w:szCs w:val="20"/>
              </w:rPr>
              <w:t xml:space="preserve">Źródło: </w:t>
            </w:r>
            <w:r w:rsidR="005C1E8E" w:rsidRPr="004E1959">
              <w:rPr>
                <w:rFonts w:asciiTheme="majorHAnsi" w:hAnsiTheme="majorHAnsi" w:cstheme="majorHAnsi"/>
                <w:szCs w:val="20"/>
              </w:rPr>
              <w:t xml:space="preserve">Urząd </w:t>
            </w:r>
            <w:r w:rsidR="00233ED6">
              <w:rPr>
                <w:rFonts w:asciiTheme="majorHAnsi" w:hAnsiTheme="majorHAnsi" w:cstheme="majorHAnsi"/>
                <w:szCs w:val="20"/>
              </w:rPr>
              <w:t xml:space="preserve">Miejski </w:t>
            </w:r>
            <w:r w:rsidR="005C1E8E" w:rsidRPr="004E1959">
              <w:rPr>
                <w:rFonts w:asciiTheme="majorHAnsi" w:hAnsiTheme="majorHAnsi" w:cstheme="majorHAnsi"/>
                <w:szCs w:val="20"/>
              </w:rPr>
              <w:t xml:space="preserve">Gminy </w:t>
            </w:r>
            <w:r w:rsidR="00233ED6">
              <w:rPr>
                <w:rFonts w:asciiTheme="majorHAnsi" w:hAnsiTheme="majorHAnsi" w:cstheme="majorHAnsi"/>
                <w:szCs w:val="20"/>
              </w:rPr>
              <w:t>Dobrzyca</w:t>
            </w:r>
          </w:p>
        </w:tc>
        <w:tc>
          <w:tcPr>
            <w:tcW w:w="480" w:type="pct"/>
            <w:vAlign w:val="center"/>
          </w:tcPr>
          <w:p w14:paraId="1EBD82B4" w14:textId="597DADA9" w:rsidR="004D68D3" w:rsidRPr="004E1959" w:rsidRDefault="00233ED6" w:rsidP="00CA39CA">
            <w:pPr>
              <w:pStyle w:val="Bezodstpw"/>
              <w:jc w:val="center"/>
              <w:rPr>
                <w:rFonts w:asciiTheme="majorHAnsi" w:hAnsiTheme="majorHAnsi" w:cstheme="majorHAnsi"/>
                <w:szCs w:val="20"/>
              </w:rPr>
            </w:pPr>
            <w:r>
              <w:rPr>
                <w:rFonts w:asciiTheme="majorHAnsi" w:hAnsiTheme="majorHAnsi" w:cstheme="majorHAnsi"/>
                <w:szCs w:val="20"/>
              </w:rPr>
              <w:t>D</w:t>
            </w:r>
          </w:p>
        </w:tc>
      </w:tr>
      <w:tr w:rsidR="004E1959" w:rsidRPr="00E91F4F" w14:paraId="442A1BD3" w14:textId="77777777" w:rsidTr="00453FCE">
        <w:trPr>
          <w:cantSplit/>
          <w:trHeight w:val="1502"/>
        </w:trPr>
        <w:tc>
          <w:tcPr>
            <w:tcW w:w="377" w:type="pct"/>
            <w:vMerge/>
            <w:shd w:val="clear" w:color="auto" w:fill="FEEC97" w:themeFill="accent2" w:themeFillTint="66"/>
            <w:textDirection w:val="btLr"/>
            <w:vAlign w:val="center"/>
          </w:tcPr>
          <w:p w14:paraId="67CD4E55" w14:textId="77777777" w:rsidR="004D68D3" w:rsidRPr="00E91F4F" w:rsidRDefault="004D68D3" w:rsidP="00CA39CA">
            <w:pPr>
              <w:pStyle w:val="Bezodstpw"/>
              <w:jc w:val="center"/>
            </w:pPr>
          </w:p>
        </w:tc>
        <w:tc>
          <w:tcPr>
            <w:tcW w:w="1202" w:type="pct"/>
            <w:shd w:val="clear" w:color="auto" w:fill="auto"/>
            <w:vAlign w:val="center"/>
          </w:tcPr>
          <w:p w14:paraId="4A430897" w14:textId="7E0F5527" w:rsidR="00CA39CA" w:rsidRPr="004E1959" w:rsidRDefault="00CA39CA" w:rsidP="00CA39CA">
            <w:pPr>
              <w:pStyle w:val="Bezodstpw"/>
              <w:jc w:val="center"/>
              <w:rPr>
                <w:rFonts w:asciiTheme="majorHAnsi" w:hAnsiTheme="majorHAnsi" w:cstheme="majorHAnsi"/>
                <w:szCs w:val="20"/>
              </w:rPr>
            </w:pPr>
            <w:r w:rsidRPr="004E1959">
              <w:rPr>
                <w:rFonts w:asciiTheme="majorHAnsi" w:hAnsiTheme="majorHAnsi" w:cstheme="majorHAnsi"/>
                <w:szCs w:val="20"/>
              </w:rPr>
              <w:t>2</w:t>
            </w:r>
            <w:r w:rsidR="00233ED6">
              <w:rPr>
                <w:rFonts w:asciiTheme="majorHAnsi" w:hAnsiTheme="majorHAnsi" w:cstheme="majorHAnsi"/>
                <w:szCs w:val="20"/>
              </w:rPr>
              <w:t>4</w:t>
            </w:r>
            <w:r w:rsidRPr="004E1959">
              <w:rPr>
                <w:rFonts w:asciiTheme="majorHAnsi" w:hAnsiTheme="majorHAnsi" w:cstheme="majorHAnsi"/>
                <w:szCs w:val="20"/>
              </w:rPr>
              <w:t>.</w:t>
            </w:r>
          </w:p>
          <w:p w14:paraId="08AD7069" w14:textId="77777777" w:rsidR="004D68D3" w:rsidRPr="004E1959" w:rsidRDefault="004D68D3" w:rsidP="00CA39CA">
            <w:pPr>
              <w:pStyle w:val="Bezodstpw"/>
              <w:jc w:val="center"/>
              <w:rPr>
                <w:rFonts w:asciiTheme="majorHAnsi" w:hAnsiTheme="majorHAnsi" w:cstheme="majorHAnsi"/>
                <w:szCs w:val="20"/>
              </w:rPr>
            </w:pPr>
            <w:r w:rsidRPr="004E1959">
              <w:rPr>
                <w:rFonts w:asciiTheme="majorHAnsi" w:hAnsiTheme="majorHAnsi" w:cstheme="majorHAnsi"/>
                <w:szCs w:val="20"/>
              </w:rPr>
              <w:t>Udział obiektów publicznych wymagających termomodernizacji</w:t>
            </w:r>
          </w:p>
        </w:tc>
        <w:tc>
          <w:tcPr>
            <w:tcW w:w="2941" w:type="pct"/>
            <w:shd w:val="clear" w:color="auto" w:fill="auto"/>
            <w:vAlign w:val="center"/>
          </w:tcPr>
          <w:p w14:paraId="18F826A0" w14:textId="30A6ABD3" w:rsidR="004D68D3" w:rsidRPr="004E1959" w:rsidRDefault="004D68D3" w:rsidP="004859FA">
            <w:pPr>
              <w:pStyle w:val="Bezodstpw"/>
              <w:spacing w:after="120"/>
              <w:rPr>
                <w:rFonts w:asciiTheme="majorHAnsi" w:hAnsiTheme="majorHAnsi" w:cstheme="majorHAnsi"/>
                <w:szCs w:val="20"/>
              </w:rPr>
            </w:pPr>
            <w:r w:rsidRPr="004E1959">
              <w:rPr>
                <w:rStyle w:val="fontstyle01"/>
                <w:rFonts w:asciiTheme="majorHAnsi" w:hAnsiTheme="majorHAnsi" w:cstheme="majorHAnsi"/>
                <w:sz w:val="20"/>
                <w:szCs w:val="20"/>
              </w:rPr>
              <w:t>Wskaźnik skupiający się na ocenie potrzeb</w:t>
            </w:r>
            <w:r w:rsidR="00092890" w:rsidRPr="004E1959">
              <w:rPr>
                <w:rStyle w:val="fontstyle01"/>
                <w:rFonts w:asciiTheme="majorHAnsi" w:hAnsiTheme="majorHAnsi" w:cstheme="majorHAnsi"/>
                <w:sz w:val="20"/>
                <w:szCs w:val="20"/>
              </w:rPr>
              <w:t xml:space="preserve"> </w:t>
            </w:r>
            <w:r w:rsidRPr="004E1959">
              <w:rPr>
                <w:rStyle w:val="fontstyle01"/>
                <w:rFonts w:asciiTheme="majorHAnsi" w:hAnsiTheme="majorHAnsi" w:cstheme="majorHAnsi"/>
                <w:sz w:val="20"/>
                <w:szCs w:val="20"/>
              </w:rPr>
              <w:t>związanych z termomodernizacją obiektów</w:t>
            </w:r>
            <w:r w:rsidR="00092890" w:rsidRPr="004E1959">
              <w:rPr>
                <w:rStyle w:val="fontstyle01"/>
                <w:rFonts w:asciiTheme="majorHAnsi" w:hAnsiTheme="majorHAnsi" w:cstheme="majorHAnsi"/>
                <w:sz w:val="20"/>
                <w:szCs w:val="20"/>
              </w:rPr>
              <w:t xml:space="preserve"> </w:t>
            </w:r>
            <w:r w:rsidRPr="004E1959">
              <w:rPr>
                <w:rStyle w:val="fontstyle01"/>
                <w:rFonts w:asciiTheme="majorHAnsi" w:hAnsiTheme="majorHAnsi" w:cstheme="majorHAnsi"/>
                <w:sz w:val="20"/>
                <w:szCs w:val="20"/>
              </w:rPr>
              <w:t>użyteczności publicznej. Wskaźnik wyrażony</w:t>
            </w:r>
            <w:r w:rsidR="00092890" w:rsidRPr="004E1959">
              <w:rPr>
                <w:rStyle w:val="fontstyle01"/>
                <w:rFonts w:asciiTheme="majorHAnsi" w:hAnsiTheme="majorHAnsi" w:cstheme="majorHAnsi"/>
                <w:sz w:val="20"/>
                <w:szCs w:val="20"/>
              </w:rPr>
              <w:t xml:space="preserve"> </w:t>
            </w:r>
            <w:r w:rsidRPr="004E1959">
              <w:rPr>
                <w:rStyle w:val="fontstyle01"/>
                <w:rFonts w:asciiTheme="majorHAnsi" w:hAnsiTheme="majorHAnsi" w:cstheme="majorHAnsi"/>
                <w:sz w:val="20"/>
                <w:szCs w:val="20"/>
              </w:rPr>
              <w:t>jako wartość procentowa w ogóle budynków</w:t>
            </w:r>
            <w:r w:rsidR="00092890" w:rsidRPr="004E1959">
              <w:rPr>
                <w:rStyle w:val="fontstyle01"/>
                <w:rFonts w:asciiTheme="majorHAnsi" w:hAnsiTheme="majorHAnsi" w:cstheme="majorHAnsi"/>
                <w:sz w:val="20"/>
                <w:szCs w:val="20"/>
              </w:rPr>
              <w:t xml:space="preserve"> </w:t>
            </w:r>
            <w:r w:rsidRPr="004E1959">
              <w:rPr>
                <w:rStyle w:val="fontstyle01"/>
                <w:rFonts w:asciiTheme="majorHAnsi" w:hAnsiTheme="majorHAnsi" w:cstheme="majorHAnsi"/>
                <w:sz w:val="20"/>
                <w:szCs w:val="20"/>
              </w:rPr>
              <w:t>użyteczności publicznej na danym obszarze.</w:t>
            </w:r>
          </w:p>
          <w:p w14:paraId="02EE8E30" w14:textId="5C77891E" w:rsidR="004D68D3" w:rsidRPr="004E1959" w:rsidRDefault="004A018F" w:rsidP="004859FA">
            <w:pPr>
              <w:pStyle w:val="Bezodstpw"/>
              <w:rPr>
                <w:rFonts w:asciiTheme="majorHAnsi" w:hAnsiTheme="majorHAnsi" w:cstheme="majorHAnsi"/>
                <w:szCs w:val="20"/>
                <w:highlight w:val="yellow"/>
              </w:rPr>
            </w:pPr>
            <w:r w:rsidRPr="004E1959">
              <w:rPr>
                <w:rFonts w:asciiTheme="majorHAnsi" w:hAnsiTheme="majorHAnsi" w:cstheme="majorHAnsi"/>
                <w:szCs w:val="20"/>
              </w:rPr>
              <w:t xml:space="preserve">Źródło: </w:t>
            </w:r>
            <w:r w:rsidR="005C1E8E" w:rsidRPr="004E1959">
              <w:rPr>
                <w:rFonts w:asciiTheme="majorHAnsi" w:hAnsiTheme="majorHAnsi" w:cstheme="majorHAnsi"/>
                <w:szCs w:val="20"/>
              </w:rPr>
              <w:t xml:space="preserve">Urząd </w:t>
            </w:r>
            <w:r w:rsidR="00233ED6">
              <w:rPr>
                <w:rFonts w:asciiTheme="majorHAnsi" w:hAnsiTheme="majorHAnsi" w:cstheme="majorHAnsi"/>
                <w:szCs w:val="20"/>
              </w:rPr>
              <w:t xml:space="preserve">Miejski </w:t>
            </w:r>
            <w:r w:rsidR="005C1E8E" w:rsidRPr="004E1959">
              <w:rPr>
                <w:rFonts w:asciiTheme="majorHAnsi" w:hAnsiTheme="majorHAnsi" w:cstheme="majorHAnsi"/>
                <w:szCs w:val="20"/>
              </w:rPr>
              <w:t xml:space="preserve">Gminy </w:t>
            </w:r>
            <w:r w:rsidR="00233ED6">
              <w:rPr>
                <w:rFonts w:asciiTheme="majorHAnsi" w:hAnsiTheme="majorHAnsi" w:cstheme="majorHAnsi"/>
                <w:szCs w:val="20"/>
              </w:rPr>
              <w:t>Dobrzyca</w:t>
            </w:r>
          </w:p>
        </w:tc>
        <w:tc>
          <w:tcPr>
            <w:tcW w:w="480" w:type="pct"/>
            <w:vAlign w:val="center"/>
          </w:tcPr>
          <w:p w14:paraId="14D1800C" w14:textId="7FB1381B" w:rsidR="004D68D3" w:rsidRPr="004E1959" w:rsidRDefault="00233ED6" w:rsidP="00CA39CA">
            <w:pPr>
              <w:pStyle w:val="Bezodstpw"/>
              <w:jc w:val="center"/>
              <w:rPr>
                <w:rFonts w:asciiTheme="majorHAnsi" w:hAnsiTheme="majorHAnsi" w:cstheme="majorHAnsi"/>
                <w:szCs w:val="20"/>
              </w:rPr>
            </w:pPr>
            <w:r>
              <w:rPr>
                <w:rStyle w:val="fontstyle01"/>
              </w:rPr>
              <w:t>D</w:t>
            </w:r>
          </w:p>
        </w:tc>
      </w:tr>
      <w:tr w:rsidR="004E1959" w:rsidRPr="00E91F4F" w14:paraId="52DDA8DC" w14:textId="77777777" w:rsidTr="00453FCE">
        <w:tc>
          <w:tcPr>
            <w:tcW w:w="377" w:type="pct"/>
            <w:vMerge/>
            <w:shd w:val="clear" w:color="auto" w:fill="FEEC97" w:themeFill="accent2" w:themeFillTint="66"/>
            <w:textDirection w:val="btLr"/>
            <w:vAlign w:val="center"/>
          </w:tcPr>
          <w:p w14:paraId="1E7A3D1E" w14:textId="77777777" w:rsidR="004D68D3" w:rsidRPr="00E91F4F" w:rsidRDefault="004D68D3" w:rsidP="00CA39CA">
            <w:pPr>
              <w:pStyle w:val="Bezodstpw"/>
              <w:jc w:val="center"/>
            </w:pPr>
          </w:p>
        </w:tc>
        <w:tc>
          <w:tcPr>
            <w:tcW w:w="1202" w:type="pct"/>
            <w:shd w:val="clear" w:color="auto" w:fill="auto"/>
            <w:vAlign w:val="center"/>
          </w:tcPr>
          <w:p w14:paraId="52876065" w14:textId="62D0232A" w:rsidR="00CA39CA" w:rsidRPr="004E1959" w:rsidRDefault="00CA39CA" w:rsidP="00CA39CA">
            <w:pPr>
              <w:pStyle w:val="Bezodstpw"/>
              <w:jc w:val="center"/>
              <w:rPr>
                <w:rFonts w:asciiTheme="majorHAnsi" w:hAnsiTheme="majorHAnsi" w:cstheme="majorHAnsi"/>
                <w:szCs w:val="20"/>
              </w:rPr>
            </w:pPr>
            <w:r w:rsidRPr="004E1959">
              <w:rPr>
                <w:rFonts w:asciiTheme="majorHAnsi" w:hAnsiTheme="majorHAnsi" w:cstheme="majorHAnsi"/>
                <w:szCs w:val="20"/>
              </w:rPr>
              <w:t>2</w:t>
            </w:r>
            <w:r w:rsidR="00233ED6">
              <w:rPr>
                <w:rFonts w:asciiTheme="majorHAnsi" w:hAnsiTheme="majorHAnsi" w:cstheme="majorHAnsi"/>
                <w:szCs w:val="20"/>
              </w:rPr>
              <w:t>5</w:t>
            </w:r>
            <w:r w:rsidRPr="004E1959">
              <w:rPr>
                <w:rFonts w:asciiTheme="majorHAnsi" w:hAnsiTheme="majorHAnsi" w:cstheme="majorHAnsi"/>
                <w:szCs w:val="20"/>
              </w:rPr>
              <w:t>.</w:t>
            </w:r>
          </w:p>
          <w:p w14:paraId="2E89DAE2" w14:textId="77777777" w:rsidR="004D68D3" w:rsidRPr="004E1959" w:rsidRDefault="004D68D3" w:rsidP="00CA39CA">
            <w:pPr>
              <w:pStyle w:val="Bezodstpw"/>
              <w:jc w:val="center"/>
              <w:rPr>
                <w:rFonts w:asciiTheme="majorHAnsi" w:hAnsiTheme="majorHAnsi" w:cstheme="majorHAnsi"/>
                <w:szCs w:val="20"/>
              </w:rPr>
            </w:pPr>
            <w:r w:rsidRPr="004E1959">
              <w:rPr>
                <w:rFonts w:asciiTheme="majorHAnsi" w:hAnsiTheme="majorHAnsi" w:cstheme="majorHAnsi"/>
                <w:szCs w:val="20"/>
              </w:rPr>
              <w:t>Udział obiektów wymagających dostosowania do osób ze szczególnymi potrzebami</w:t>
            </w:r>
          </w:p>
        </w:tc>
        <w:tc>
          <w:tcPr>
            <w:tcW w:w="2941" w:type="pct"/>
            <w:shd w:val="clear" w:color="auto" w:fill="auto"/>
            <w:vAlign w:val="center"/>
          </w:tcPr>
          <w:p w14:paraId="5F4E020F" w14:textId="1FC45434" w:rsidR="004D68D3" w:rsidRPr="004E1959" w:rsidRDefault="004D68D3" w:rsidP="004859FA">
            <w:pPr>
              <w:pStyle w:val="Bezodstpw"/>
              <w:spacing w:after="120"/>
              <w:rPr>
                <w:rFonts w:asciiTheme="majorHAnsi" w:hAnsiTheme="majorHAnsi" w:cstheme="majorHAnsi"/>
                <w:szCs w:val="20"/>
              </w:rPr>
            </w:pPr>
            <w:r w:rsidRPr="004E1959">
              <w:rPr>
                <w:rFonts w:asciiTheme="majorHAnsi" w:hAnsiTheme="majorHAnsi" w:cstheme="majorHAnsi"/>
                <w:szCs w:val="20"/>
              </w:rPr>
              <w:t>Wskaźnik odnoszący się do dostosowania budynków użyteczności publicznej do potrzeb osób ze szczególnymi potrzebami. Wskaźnik wyrażony jako wartość procentowa w ogóle budynków użyteczności publicznej na danym obszarze.</w:t>
            </w:r>
          </w:p>
          <w:p w14:paraId="4EB1E5DF" w14:textId="5B2ADCD9" w:rsidR="004D68D3" w:rsidRPr="004E1959" w:rsidRDefault="004A018F" w:rsidP="004859FA">
            <w:pPr>
              <w:pStyle w:val="Bezodstpw"/>
              <w:rPr>
                <w:rFonts w:asciiTheme="majorHAnsi" w:hAnsiTheme="majorHAnsi" w:cstheme="majorHAnsi"/>
                <w:szCs w:val="20"/>
                <w:highlight w:val="yellow"/>
              </w:rPr>
            </w:pPr>
            <w:r w:rsidRPr="004E1959">
              <w:rPr>
                <w:rFonts w:asciiTheme="majorHAnsi" w:hAnsiTheme="majorHAnsi" w:cstheme="majorHAnsi"/>
                <w:szCs w:val="20"/>
              </w:rPr>
              <w:t xml:space="preserve">Źródło: </w:t>
            </w:r>
            <w:r w:rsidR="005C1E8E" w:rsidRPr="004E1959">
              <w:rPr>
                <w:rFonts w:asciiTheme="majorHAnsi" w:hAnsiTheme="majorHAnsi" w:cstheme="majorHAnsi"/>
                <w:szCs w:val="20"/>
              </w:rPr>
              <w:t xml:space="preserve">Urząd </w:t>
            </w:r>
            <w:r w:rsidR="00233ED6">
              <w:rPr>
                <w:rFonts w:asciiTheme="majorHAnsi" w:hAnsiTheme="majorHAnsi" w:cstheme="majorHAnsi"/>
                <w:szCs w:val="20"/>
              </w:rPr>
              <w:t xml:space="preserve">Miejski </w:t>
            </w:r>
            <w:r w:rsidR="005C1E8E" w:rsidRPr="004E1959">
              <w:rPr>
                <w:rFonts w:asciiTheme="majorHAnsi" w:hAnsiTheme="majorHAnsi" w:cstheme="majorHAnsi"/>
                <w:szCs w:val="20"/>
              </w:rPr>
              <w:t xml:space="preserve">Gminy </w:t>
            </w:r>
            <w:r w:rsidR="00233ED6">
              <w:rPr>
                <w:rFonts w:asciiTheme="majorHAnsi" w:hAnsiTheme="majorHAnsi" w:cstheme="majorHAnsi"/>
                <w:szCs w:val="20"/>
              </w:rPr>
              <w:t>Dobrzyca</w:t>
            </w:r>
          </w:p>
        </w:tc>
        <w:tc>
          <w:tcPr>
            <w:tcW w:w="480" w:type="pct"/>
            <w:vAlign w:val="center"/>
          </w:tcPr>
          <w:p w14:paraId="19CC6F7C" w14:textId="4D5BF921" w:rsidR="004D68D3" w:rsidRPr="004E1959" w:rsidRDefault="00233ED6" w:rsidP="00CA39CA">
            <w:pPr>
              <w:pStyle w:val="Bezodstpw"/>
              <w:jc w:val="center"/>
              <w:rPr>
                <w:rFonts w:asciiTheme="majorHAnsi" w:hAnsiTheme="majorHAnsi" w:cstheme="majorHAnsi"/>
                <w:szCs w:val="20"/>
              </w:rPr>
            </w:pPr>
            <w:r>
              <w:rPr>
                <w:rFonts w:asciiTheme="majorHAnsi" w:hAnsiTheme="majorHAnsi" w:cstheme="majorHAnsi"/>
                <w:szCs w:val="20"/>
              </w:rPr>
              <w:t>D</w:t>
            </w:r>
          </w:p>
        </w:tc>
      </w:tr>
    </w:tbl>
    <w:p w14:paraId="1CA3DE56" w14:textId="7234193E" w:rsidR="00FA398C" w:rsidRPr="00E91F4F" w:rsidRDefault="004A018F" w:rsidP="00A608CF">
      <w:pPr>
        <w:pStyle w:val="podtabel"/>
      </w:pPr>
      <w:r>
        <w:t xml:space="preserve">Źródło: </w:t>
      </w:r>
      <w:r w:rsidR="00627A59" w:rsidRPr="00E91F4F">
        <w:t>opracowanie własne</w:t>
      </w:r>
      <w:r w:rsidR="004A4B09">
        <w:t>.</w:t>
      </w:r>
    </w:p>
    <w:p w14:paraId="5068F0C7" w14:textId="77777777" w:rsidR="00A44AAF" w:rsidRPr="006D16F3" w:rsidRDefault="003D0741" w:rsidP="004859FA">
      <w:pPr>
        <w:pStyle w:val="Nagwek1"/>
        <w:spacing w:before="0"/>
        <w:rPr>
          <w:color w:val="731D00" w:themeColor="accent3" w:themeShade="80"/>
        </w:rPr>
      </w:pPr>
      <w:r>
        <w:br w:type="column"/>
      </w:r>
      <w:bookmarkStart w:id="19" w:name="_Toc176353518"/>
      <w:r w:rsidR="00A44AAF" w:rsidRPr="006D16F3">
        <w:rPr>
          <w:color w:val="731D00" w:themeColor="accent3" w:themeShade="80"/>
        </w:rPr>
        <w:t>3. Diagnoza obszaru zdegradowanego</w:t>
      </w:r>
      <w:bookmarkEnd w:id="19"/>
    </w:p>
    <w:p w14:paraId="14C1D239" w14:textId="3B564E30" w:rsidR="004859FA" w:rsidRPr="004859FA" w:rsidRDefault="006362D2" w:rsidP="004859FA">
      <w:pPr>
        <w:spacing w:after="120"/>
      </w:pPr>
      <w:r>
        <w:t>Z</w:t>
      </w:r>
      <w:r w:rsidR="004859FA">
        <w:t xml:space="preserve">godnie z przyjętą w dokumencie metodyką, </w:t>
      </w:r>
      <w:r>
        <w:t>kolejnym krokiem było przeprowadzanie</w:t>
      </w:r>
      <w:r w:rsidR="004859FA">
        <w:t xml:space="preserve"> rzeteln</w:t>
      </w:r>
      <w:r>
        <w:t>ej</w:t>
      </w:r>
      <w:r w:rsidR="004859FA">
        <w:t xml:space="preserve"> analiz</w:t>
      </w:r>
      <w:r>
        <w:t>y</w:t>
      </w:r>
      <w:r w:rsidR="004859FA">
        <w:t xml:space="preserve"> zmiennych, która przedstawiona została w poniższych rozdziałach z podziałem na sfery, </w:t>
      </w:r>
      <w:r w:rsidR="004859FA" w:rsidRPr="00E32BE0">
        <w:t>w formie szczegółowych opisów, w ujęciu tabelarycznym oraz w postaci diagramów mapowych.</w:t>
      </w:r>
    </w:p>
    <w:p w14:paraId="64E9DD67" w14:textId="77777777" w:rsidR="00FA398C" w:rsidRPr="006D16F3" w:rsidRDefault="00D03144" w:rsidP="004859FA">
      <w:pPr>
        <w:pStyle w:val="Nagwek2"/>
        <w:spacing w:before="0"/>
        <w:rPr>
          <w:color w:val="FF8157" w:themeColor="accent3" w:themeTint="99"/>
        </w:rPr>
      </w:pPr>
      <w:bookmarkStart w:id="20" w:name="_Toc176353519"/>
      <w:r w:rsidRPr="006D16F3">
        <w:rPr>
          <w:color w:val="FF8157" w:themeColor="accent3" w:themeTint="99"/>
        </w:rPr>
        <w:t>Sfera</w:t>
      </w:r>
      <w:r w:rsidR="00FA398C" w:rsidRPr="006D16F3">
        <w:rPr>
          <w:color w:val="FF8157" w:themeColor="accent3" w:themeTint="99"/>
        </w:rPr>
        <w:t xml:space="preserve"> społeczn</w:t>
      </w:r>
      <w:r w:rsidRPr="006D16F3">
        <w:rPr>
          <w:color w:val="FF8157" w:themeColor="accent3" w:themeTint="99"/>
        </w:rPr>
        <w:t>a</w:t>
      </w:r>
      <w:bookmarkEnd w:id="20"/>
    </w:p>
    <w:p w14:paraId="303FE126" w14:textId="00245339" w:rsidR="00BC3C20" w:rsidRDefault="00637D9F" w:rsidP="00BC3C20">
      <w:r w:rsidRPr="00637D9F">
        <w:t>W</w:t>
      </w:r>
      <w:r>
        <w:t xml:space="preserve"> pierwszej kolejności przeanalizowano sferę społeczną, która jest najistotniejsza z punktu widzenia rewitalizacji. Zgodnie z zapisami Ustawy o rewitalizacji, działania podejmowane w ramach GPR powinny skupiać się na poprawie życia lokalnej społeczności. Wybrane wskaźniki społeczne pozwalają na zidentyfikowanie problemów i niekorzystnych procesów społecznych, które rozwijają się w </w:t>
      </w:r>
      <w:r w:rsidRPr="00C46884">
        <w:t>poszczególnych obszarach.</w:t>
      </w:r>
      <w:r w:rsidR="00C46884" w:rsidRPr="00C46884">
        <w:t xml:space="preserve"> Wyniki delimitacji w sferze społecznej są podstawą do wyznaczenia obszaru zdegradowanego, a następnie obszaru rewitalizacji. </w:t>
      </w:r>
      <w:r w:rsidR="00100465" w:rsidRPr="00C46884">
        <w:t xml:space="preserve">Wykorzystane w diagnozie delimitacyjnej </w:t>
      </w:r>
      <w:r w:rsidR="00C46884" w:rsidRPr="00C46884">
        <w:t>Gminy Dobrzyca</w:t>
      </w:r>
      <w:r w:rsidR="00100465" w:rsidRPr="00C46884">
        <w:t xml:space="preserve"> </w:t>
      </w:r>
      <w:r w:rsidR="00863F8C" w:rsidRPr="00C46884">
        <w:t>zmienne</w:t>
      </w:r>
      <w:r w:rsidR="00100465" w:rsidRPr="00C46884">
        <w:t xml:space="preserve"> określają: atrakcyjność osiedleńczą obszarów, kwestie dotyczące bezrobocia, bezpieczeństwo publiczne w gminie, aktywność mieszkańców oraz skalę korzystania z pomocy społecznej.</w:t>
      </w:r>
    </w:p>
    <w:p w14:paraId="42D06BDC" w14:textId="2798CE5E" w:rsidR="00A628D0" w:rsidRPr="00C46884" w:rsidRDefault="00C46884" w:rsidP="00BC3C20">
      <w:pPr>
        <w:rPr>
          <w:highlight w:val="yellow"/>
        </w:rPr>
      </w:pPr>
      <w:r>
        <w:t xml:space="preserve">Pierwszą analizowaną zmienną w sferze społecznej jest przyrost naturalny w przeliczeniu na 1000 </w:t>
      </w:r>
      <w:r w:rsidRPr="00C46884">
        <w:t xml:space="preserve">mieszkańców. </w:t>
      </w:r>
      <w:r w:rsidR="00863F8C" w:rsidRPr="00C46884">
        <w:t xml:space="preserve">Wartość tej zmiennej obliczono </w:t>
      </w:r>
      <w:r w:rsidR="00494ACC" w:rsidRPr="00C46884">
        <w:t>z różnicy liczby urodzeń do liczby zgonów oraz odniesion</w:t>
      </w:r>
      <w:r w:rsidR="006362D2" w:rsidRPr="00C46884">
        <w:t>o</w:t>
      </w:r>
      <w:r w:rsidR="00494ACC" w:rsidRPr="00C46884">
        <w:t xml:space="preserve"> do 1000 mieszkańców. </w:t>
      </w:r>
      <w:r>
        <w:t xml:space="preserve">Wskaźnik dla gminy ogółem </w:t>
      </w:r>
      <w:r w:rsidR="00411611">
        <w:t xml:space="preserve">w 2023 r. </w:t>
      </w:r>
      <w:r>
        <w:t>wyniósł -1,5 – ujemną zmienną odnotowano w pięciu jednostkach, z czego najniższą w jednostce VI (-11,5) oraz jednostce II (-11,4). W najkorzystniejszej sytuacji była jednostka IX, gdzie przyrost naturalny wyniósł 5,2, a więc był znacznie wyższy niż wskaźnik dla gminy ogółem</w:t>
      </w:r>
      <w:r w:rsidRPr="00C46884">
        <w:t xml:space="preserve">. </w:t>
      </w:r>
      <w:r w:rsidR="00A628D0" w:rsidRPr="00C46884">
        <w:rPr>
          <w:rFonts w:cs="Calibri Light"/>
          <w:color w:val="000000"/>
        </w:rPr>
        <w:t>W poniższej tabeli zaprezentowano dane dla poszczególnych jednostek porównawczych, a na następnej stronie przedstawiono wskaźnik w formie graficznej</w:t>
      </w:r>
      <w:r w:rsidR="001605F8" w:rsidRPr="00C46884">
        <w:rPr>
          <w:rFonts w:cs="Calibri Light"/>
          <w:color w:val="000000"/>
        </w:rPr>
        <w:t xml:space="preserve"> (mapowej)</w:t>
      </w:r>
      <w:r w:rsidR="00A628D0" w:rsidRPr="00C46884">
        <w:rPr>
          <w:rFonts w:cs="Calibri Light"/>
          <w:color w:val="000000"/>
        </w:rPr>
        <w:t xml:space="preserve">. </w:t>
      </w:r>
      <w:r w:rsidR="001605F8" w:rsidRPr="00C46884">
        <w:rPr>
          <w:rFonts w:cs="Calibri Light"/>
          <w:color w:val="000000"/>
        </w:rPr>
        <w:t xml:space="preserve">Miejsce </w:t>
      </w:r>
      <w:r w:rsidR="00411611">
        <w:rPr>
          <w:rFonts w:cs="Calibri Light"/>
          <w:color w:val="000000"/>
        </w:rPr>
        <w:t>wyróżniające się najmniej korzystnym wskaźnikiem</w:t>
      </w:r>
      <w:r w:rsidR="001605F8" w:rsidRPr="00C46884">
        <w:rPr>
          <w:rFonts w:cs="Calibri Light"/>
          <w:color w:val="000000"/>
        </w:rPr>
        <w:t xml:space="preserve"> oznaczono kolorem czerwonym.</w:t>
      </w:r>
      <w:r w:rsidR="001605F8">
        <w:rPr>
          <w:rFonts w:cs="Calibri Light"/>
          <w:color w:val="000000"/>
        </w:rPr>
        <w:t xml:space="preserve"> </w:t>
      </w:r>
    </w:p>
    <w:p w14:paraId="50C6C18B" w14:textId="21360D2D" w:rsidR="009E39DB" w:rsidRPr="00941CE4" w:rsidRDefault="009E39DB" w:rsidP="00941CE4">
      <w:pPr>
        <w:pStyle w:val="nadtabel"/>
      </w:pPr>
      <w:bookmarkStart w:id="21" w:name="_Toc175830150"/>
      <w:bookmarkStart w:id="22" w:name="_Toc176353448"/>
      <w:r w:rsidRPr="00941CE4">
        <w:t xml:space="preserve">Tabela </w:t>
      </w:r>
      <w:r w:rsidR="006C1B76">
        <w:rPr>
          <w:noProof/>
        </w:rPr>
        <w:fldChar w:fldCharType="begin"/>
      </w:r>
      <w:r w:rsidR="006C1B76">
        <w:rPr>
          <w:noProof/>
        </w:rPr>
        <w:instrText xml:space="preserve"> SEQ Tabela \* ARABIC </w:instrText>
      </w:r>
      <w:r w:rsidR="006C1B76">
        <w:rPr>
          <w:noProof/>
        </w:rPr>
        <w:fldChar w:fldCharType="separate"/>
      </w:r>
      <w:r w:rsidR="00856E73">
        <w:rPr>
          <w:noProof/>
        </w:rPr>
        <w:t>4</w:t>
      </w:r>
      <w:r w:rsidR="006C1B76">
        <w:rPr>
          <w:noProof/>
        </w:rPr>
        <w:fldChar w:fldCharType="end"/>
      </w:r>
      <w:r w:rsidRPr="00941CE4">
        <w:t>. Przyrost naturalny na 1000 mieszkańców</w:t>
      </w:r>
      <w:bookmarkEnd w:id="21"/>
      <w:bookmarkEnd w:id="22"/>
    </w:p>
    <w:tbl>
      <w:tblPr>
        <w:tblStyle w:val="Tabela-Siatka"/>
        <w:tblW w:w="907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706"/>
        <w:gridCol w:w="1417"/>
        <w:gridCol w:w="1129"/>
        <w:gridCol w:w="1139"/>
        <w:gridCol w:w="1697"/>
        <w:gridCol w:w="1984"/>
      </w:tblGrid>
      <w:tr w:rsidR="00AD15E9" w:rsidRPr="00347CDA" w14:paraId="1BA100B3" w14:textId="77777777" w:rsidTr="00347CDA">
        <w:trPr>
          <w:trHeight w:val="397"/>
          <w:tblHeader/>
        </w:trPr>
        <w:tc>
          <w:tcPr>
            <w:tcW w:w="1706" w:type="dxa"/>
            <w:shd w:val="clear" w:color="auto" w:fill="F2F2F2" w:themeFill="background1" w:themeFillShade="F2"/>
            <w:vAlign w:val="center"/>
          </w:tcPr>
          <w:p w14:paraId="73FBDD8A" w14:textId="00A42215" w:rsidR="00AD15E9" w:rsidRPr="00347CDA" w:rsidRDefault="00D975FA" w:rsidP="00347CDA">
            <w:pPr>
              <w:pStyle w:val="Bezodstpw"/>
              <w:jc w:val="center"/>
              <w:rPr>
                <w:rFonts w:asciiTheme="majorHAnsi" w:hAnsiTheme="majorHAnsi" w:cstheme="majorHAnsi"/>
                <w:b/>
                <w:bCs/>
                <w:szCs w:val="20"/>
              </w:rPr>
            </w:pPr>
            <w:r w:rsidRPr="00347CDA">
              <w:rPr>
                <w:rFonts w:asciiTheme="majorHAnsi" w:hAnsiTheme="majorHAnsi" w:cstheme="majorHAnsi"/>
                <w:b/>
                <w:bCs/>
                <w:szCs w:val="20"/>
              </w:rPr>
              <w:t>Jednostka</w:t>
            </w:r>
          </w:p>
        </w:tc>
        <w:tc>
          <w:tcPr>
            <w:tcW w:w="1417" w:type="dxa"/>
            <w:shd w:val="clear" w:color="auto" w:fill="F2F2F2" w:themeFill="background1" w:themeFillShade="F2"/>
            <w:vAlign w:val="center"/>
          </w:tcPr>
          <w:p w14:paraId="206EF47D" w14:textId="77777777" w:rsidR="00AD15E9" w:rsidRPr="00347CDA" w:rsidRDefault="00AD15E9" w:rsidP="00347CDA">
            <w:pPr>
              <w:pStyle w:val="Bezodstpw"/>
              <w:jc w:val="center"/>
              <w:rPr>
                <w:rFonts w:asciiTheme="majorHAnsi" w:hAnsiTheme="majorHAnsi" w:cstheme="majorHAnsi"/>
                <w:b/>
                <w:bCs/>
                <w:szCs w:val="20"/>
              </w:rPr>
            </w:pPr>
            <w:r w:rsidRPr="00347CDA">
              <w:rPr>
                <w:rFonts w:asciiTheme="majorHAnsi" w:hAnsiTheme="majorHAnsi" w:cstheme="majorHAnsi"/>
                <w:b/>
                <w:bCs/>
                <w:szCs w:val="20"/>
              </w:rPr>
              <w:t>Liczba mieszkańców</w:t>
            </w:r>
          </w:p>
        </w:tc>
        <w:tc>
          <w:tcPr>
            <w:tcW w:w="1129" w:type="dxa"/>
            <w:shd w:val="clear" w:color="auto" w:fill="F2F2F2" w:themeFill="background1" w:themeFillShade="F2"/>
            <w:vAlign w:val="center"/>
          </w:tcPr>
          <w:p w14:paraId="5BA634E7" w14:textId="77777777" w:rsidR="00AD15E9" w:rsidRPr="00347CDA" w:rsidRDefault="00AD15E9" w:rsidP="00347CDA">
            <w:pPr>
              <w:pStyle w:val="Bezodstpw"/>
              <w:jc w:val="center"/>
              <w:rPr>
                <w:rFonts w:asciiTheme="majorHAnsi" w:hAnsiTheme="majorHAnsi" w:cstheme="majorHAnsi"/>
                <w:b/>
                <w:bCs/>
                <w:szCs w:val="20"/>
              </w:rPr>
            </w:pPr>
            <w:r w:rsidRPr="00347CDA">
              <w:rPr>
                <w:rFonts w:asciiTheme="majorHAnsi" w:hAnsiTheme="majorHAnsi" w:cstheme="majorHAnsi"/>
                <w:b/>
                <w:bCs/>
                <w:szCs w:val="20"/>
              </w:rPr>
              <w:t>Urodzenia</w:t>
            </w:r>
          </w:p>
        </w:tc>
        <w:tc>
          <w:tcPr>
            <w:tcW w:w="1139" w:type="dxa"/>
            <w:shd w:val="clear" w:color="auto" w:fill="F2F2F2" w:themeFill="background1" w:themeFillShade="F2"/>
            <w:vAlign w:val="center"/>
          </w:tcPr>
          <w:p w14:paraId="1248656D" w14:textId="77777777" w:rsidR="00AD15E9" w:rsidRPr="00347CDA" w:rsidRDefault="00AD15E9" w:rsidP="00347CDA">
            <w:pPr>
              <w:pStyle w:val="Bezodstpw"/>
              <w:jc w:val="center"/>
              <w:rPr>
                <w:rFonts w:asciiTheme="majorHAnsi" w:hAnsiTheme="majorHAnsi" w:cstheme="majorHAnsi"/>
                <w:b/>
                <w:bCs/>
                <w:szCs w:val="20"/>
              </w:rPr>
            </w:pPr>
            <w:r w:rsidRPr="00347CDA">
              <w:rPr>
                <w:rFonts w:asciiTheme="majorHAnsi" w:hAnsiTheme="majorHAnsi" w:cstheme="majorHAnsi"/>
                <w:b/>
                <w:bCs/>
                <w:szCs w:val="20"/>
              </w:rPr>
              <w:t>Zgony</w:t>
            </w:r>
          </w:p>
        </w:tc>
        <w:tc>
          <w:tcPr>
            <w:tcW w:w="1697" w:type="dxa"/>
            <w:shd w:val="clear" w:color="auto" w:fill="F2F2F2" w:themeFill="background1" w:themeFillShade="F2"/>
            <w:vAlign w:val="center"/>
          </w:tcPr>
          <w:p w14:paraId="7E67C276" w14:textId="77777777" w:rsidR="00AD15E9" w:rsidRPr="00347CDA" w:rsidRDefault="00AD15E9" w:rsidP="00347CDA">
            <w:pPr>
              <w:pStyle w:val="Bezodstpw"/>
              <w:jc w:val="center"/>
              <w:rPr>
                <w:rFonts w:asciiTheme="majorHAnsi" w:hAnsiTheme="majorHAnsi" w:cstheme="majorHAnsi"/>
                <w:b/>
                <w:bCs/>
                <w:szCs w:val="20"/>
              </w:rPr>
            </w:pPr>
            <w:r w:rsidRPr="00347CDA">
              <w:rPr>
                <w:rFonts w:asciiTheme="majorHAnsi" w:hAnsiTheme="majorHAnsi" w:cstheme="majorHAnsi"/>
                <w:b/>
                <w:bCs/>
                <w:szCs w:val="20"/>
              </w:rPr>
              <w:t>Przyrost naturalny</w:t>
            </w:r>
          </w:p>
        </w:tc>
        <w:tc>
          <w:tcPr>
            <w:tcW w:w="1984" w:type="dxa"/>
            <w:shd w:val="clear" w:color="auto" w:fill="F2F2F2" w:themeFill="background1" w:themeFillShade="F2"/>
            <w:vAlign w:val="center"/>
          </w:tcPr>
          <w:p w14:paraId="6D9C2E16" w14:textId="77777777" w:rsidR="00AD15E9" w:rsidRPr="00347CDA" w:rsidRDefault="00AD15E9" w:rsidP="00347CDA">
            <w:pPr>
              <w:pStyle w:val="Bezodstpw"/>
              <w:jc w:val="center"/>
              <w:rPr>
                <w:rFonts w:asciiTheme="majorHAnsi" w:hAnsiTheme="majorHAnsi" w:cstheme="majorHAnsi"/>
                <w:b/>
                <w:bCs/>
                <w:szCs w:val="20"/>
              </w:rPr>
            </w:pPr>
            <w:r w:rsidRPr="00347CDA">
              <w:rPr>
                <w:rFonts w:asciiTheme="majorHAnsi" w:hAnsiTheme="majorHAnsi" w:cstheme="majorHAnsi"/>
                <w:b/>
                <w:bCs/>
                <w:szCs w:val="20"/>
              </w:rPr>
              <w:t>Przyrost naturalny na 1000 mieszkańców</w:t>
            </w:r>
          </w:p>
        </w:tc>
      </w:tr>
      <w:tr w:rsidR="001A1983" w:rsidRPr="00347CDA" w14:paraId="06AE0734" w14:textId="77777777" w:rsidTr="00347CDA">
        <w:trPr>
          <w:trHeight w:val="340"/>
        </w:trPr>
        <w:tc>
          <w:tcPr>
            <w:tcW w:w="1706" w:type="dxa"/>
            <w:shd w:val="clear" w:color="auto" w:fill="auto"/>
            <w:vAlign w:val="center"/>
          </w:tcPr>
          <w:p w14:paraId="0AA48C80" w14:textId="18265557" w:rsidR="001A1983" w:rsidRPr="00347CDA" w:rsidRDefault="001A1983" w:rsidP="00347CDA">
            <w:pPr>
              <w:pStyle w:val="Bezodstpw"/>
              <w:jc w:val="center"/>
              <w:rPr>
                <w:rFonts w:asciiTheme="majorHAnsi" w:hAnsiTheme="majorHAnsi" w:cstheme="majorHAnsi"/>
                <w:b/>
                <w:bCs/>
                <w:szCs w:val="20"/>
              </w:rPr>
            </w:pPr>
            <w:r w:rsidRPr="00347CDA">
              <w:rPr>
                <w:b/>
                <w:bCs/>
                <w:szCs w:val="20"/>
              </w:rPr>
              <w:t>I</w:t>
            </w:r>
          </w:p>
        </w:tc>
        <w:tc>
          <w:tcPr>
            <w:tcW w:w="1417" w:type="dxa"/>
            <w:shd w:val="clear" w:color="auto" w:fill="auto"/>
            <w:vAlign w:val="center"/>
          </w:tcPr>
          <w:p w14:paraId="65AECA30" w14:textId="7E4F6C32" w:rsidR="001A1983" w:rsidRPr="00347CDA" w:rsidRDefault="001A1983" w:rsidP="00347CDA">
            <w:pPr>
              <w:spacing w:line="240" w:lineRule="auto"/>
              <w:jc w:val="center"/>
              <w:rPr>
                <w:rFonts w:asciiTheme="majorHAnsi" w:hAnsiTheme="majorHAnsi" w:cstheme="majorHAnsi"/>
                <w:sz w:val="20"/>
                <w:szCs w:val="20"/>
              </w:rPr>
            </w:pPr>
            <w:r w:rsidRPr="00347CDA">
              <w:rPr>
                <w:sz w:val="20"/>
                <w:szCs w:val="20"/>
              </w:rPr>
              <w:t>2 416</w:t>
            </w:r>
          </w:p>
        </w:tc>
        <w:tc>
          <w:tcPr>
            <w:tcW w:w="1129" w:type="dxa"/>
            <w:shd w:val="clear" w:color="auto" w:fill="auto"/>
            <w:vAlign w:val="center"/>
          </w:tcPr>
          <w:p w14:paraId="7D8F7C69" w14:textId="409194C8" w:rsidR="001A1983" w:rsidRPr="00347CDA" w:rsidRDefault="001A1983" w:rsidP="00347CDA">
            <w:pPr>
              <w:spacing w:line="240" w:lineRule="auto"/>
              <w:contextualSpacing w:val="0"/>
              <w:jc w:val="center"/>
              <w:rPr>
                <w:rFonts w:asciiTheme="majorHAnsi" w:hAnsiTheme="majorHAnsi" w:cstheme="majorHAnsi"/>
                <w:sz w:val="20"/>
                <w:szCs w:val="20"/>
              </w:rPr>
            </w:pPr>
            <w:r w:rsidRPr="00347CDA">
              <w:rPr>
                <w:sz w:val="20"/>
                <w:szCs w:val="20"/>
              </w:rPr>
              <w:t>16</w:t>
            </w:r>
          </w:p>
        </w:tc>
        <w:tc>
          <w:tcPr>
            <w:tcW w:w="1139" w:type="dxa"/>
            <w:shd w:val="clear" w:color="auto" w:fill="auto"/>
            <w:vAlign w:val="center"/>
          </w:tcPr>
          <w:p w14:paraId="04A4B458" w14:textId="2C05A209" w:rsidR="001A1983" w:rsidRPr="00347CDA" w:rsidRDefault="001A1983" w:rsidP="00347CDA">
            <w:pPr>
              <w:spacing w:line="240" w:lineRule="auto"/>
              <w:jc w:val="center"/>
              <w:rPr>
                <w:rFonts w:asciiTheme="majorHAnsi" w:hAnsiTheme="majorHAnsi" w:cstheme="majorHAnsi"/>
                <w:sz w:val="20"/>
                <w:szCs w:val="20"/>
              </w:rPr>
            </w:pPr>
            <w:r w:rsidRPr="00347CDA">
              <w:rPr>
                <w:sz w:val="20"/>
                <w:szCs w:val="20"/>
              </w:rPr>
              <w:t>21</w:t>
            </w:r>
          </w:p>
        </w:tc>
        <w:tc>
          <w:tcPr>
            <w:tcW w:w="1697" w:type="dxa"/>
            <w:shd w:val="clear" w:color="auto" w:fill="auto"/>
            <w:vAlign w:val="center"/>
          </w:tcPr>
          <w:p w14:paraId="3DA75289" w14:textId="594E32CC" w:rsidR="001A1983" w:rsidRPr="00347CDA" w:rsidRDefault="001A1983" w:rsidP="00347CDA">
            <w:pPr>
              <w:pStyle w:val="Bezodstpw"/>
              <w:jc w:val="center"/>
              <w:rPr>
                <w:rFonts w:asciiTheme="majorHAnsi" w:hAnsiTheme="majorHAnsi" w:cstheme="majorHAnsi"/>
                <w:color w:val="000000"/>
                <w:szCs w:val="20"/>
              </w:rPr>
            </w:pPr>
            <w:r w:rsidRPr="00347CDA">
              <w:rPr>
                <w:szCs w:val="20"/>
              </w:rPr>
              <w:t>-5</w:t>
            </w:r>
          </w:p>
        </w:tc>
        <w:tc>
          <w:tcPr>
            <w:tcW w:w="1984" w:type="dxa"/>
            <w:shd w:val="clear" w:color="auto" w:fill="auto"/>
            <w:vAlign w:val="center"/>
          </w:tcPr>
          <w:p w14:paraId="57161EF2" w14:textId="6341F2B2" w:rsidR="001A1983" w:rsidRPr="00347CDA" w:rsidRDefault="001A1983" w:rsidP="00347CDA">
            <w:pPr>
              <w:spacing w:line="240" w:lineRule="auto"/>
              <w:jc w:val="center"/>
              <w:rPr>
                <w:rFonts w:asciiTheme="majorHAnsi" w:hAnsiTheme="majorHAnsi" w:cstheme="majorHAnsi"/>
                <w:sz w:val="20"/>
                <w:szCs w:val="20"/>
              </w:rPr>
            </w:pPr>
            <w:r w:rsidRPr="00347CDA">
              <w:rPr>
                <w:sz w:val="20"/>
                <w:szCs w:val="20"/>
              </w:rPr>
              <w:t>-2,1</w:t>
            </w:r>
          </w:p>
        </w:tc>
      </w:tr>
      <w:tr w:rsidR="001A1983" w:rsidRPr="00347CDA" w14:paraId="6648BE1B" w14:textId="77777777" w:rsidTr="00347CDA">
        <w:trPr>
          <w:trHeight w:val="340"/>
        </w:trPr>
        <w:tc>
          <w:tcPr>
            <w:tcW w:w="1706" w:type="dxa"/>
            <w:shd w:val="clear" w:color="auto" w:fill="auto"/>
            <w:vAlign w:val="center"/>
          </w:tcPr>
          <w:p w14:paraId="5D570ED6" w14:textId="11A4B576" w:rsidR="001A1983" w:rsidRPr="00347CDA" w:rsidRDefault="001A1983" w:rsidP="00347CDA">
            <w:pPr>
              <w:pStyle w:val="Bezodstpw"/>
              <w:jc w:val="center"/>
              <w:rPr>
                <w:rFonts w:asciiTheme="majorHAnsi" w:hAnsiTheme="majorHAnsi" w:cstheme="majorHAnsi"/>
                <w:b/>
                <w:bCs/>
                <w:szCs w:val="20"/>
              </w:rPr>
            </w:pPr>
            <w:r w:rsidRPr="00347CDA">
              <w:rPr>
                <w:b/>
                <w:bCs/>
                <w:szCs w:val="20"/>
              </w:rPr>
              <w:t>II</w:t>
            </w:r>
          </w:p>
        </w:tc>
        <w:tc>
          <w:tcPr>
            <w:tcW w:w="1417" w:type="dxa"/>
            <w:shd w:val="clear" w:color="auto" w:fill="auto"/>
            <w:vAlign w:val="center"/>
          </w:tcPr>
          <w:p w14:paraId="6FE10360" w14:textId="19EA9FE3" w:rsidR="001A1983" w:rsidRPr="00347CDA" w:rsidRDefault="001A1983" w:rsidP="00347CDA">
            <w:pPr>
              <w:spacing w:line="240" w:lineRule="auto"/>
              <w:jc w:val="center"/>
              <w:rPr>
                <w:rFonts w:asciiTheme="majorHAnsi" w:hAnsiTheme="majorHAnsi" w:cstheme="majorHAnsi"/>
                <w:sz w:val="20"/>
                <w:szCs w:val="20"/>
              </w:rPr>
            </w:pPr>
            <w:r w:rsidRPr="00347CDA">
              <w:rPr>
                <w:sz w:val="20"/>
                <w:szCs w:val="20"/>
              </w:rPr>
              <w:t>616</w:t>
            </w:r>
          </w:p>
        </w:tc>
        <w:tc>
          <w:tcPr>
            <w:tcW w:w="1129" w:type="dxa"/>
            <w:shd w:val="clear" w:color="auto" w:fill="auto"/>
            <w:vAlign w:val="center"/>
          </w:tcPr>
          <w:p w14:paraId="264B7FB3" w14:textId="6F2603E4" w:rsidR="001A1983" w:rsidRPr="00347CDA" w:rsidRDefault="001A1983" w:rsidP="00347CDA">
            <w:pPr>
              <w:spacing w:line="240" w:lineRule="auto"/>
              <w:jc w:val="center"/>
              <w:rPr>
                <w:rFonts w:asciiTheme="majorHAnsi" w:hAnsiTheme="majorHAnsi" w:cstheme="majorHAnsi"/>
                <w:sz w:val="20"/>
                <w:szCs w:val="20"/>
              </w:rPr>
            </w:pPr>
            <w:r w:rsidRPr="00347CDA">
              <w:rPr>
                <w:sz w:val="20"/>
                <w:szCs w:val="20"/>
              </w:rPr>
              <w:t>4</w:t>
            </w:r>
          </w:p>
        </w:tc>
        <w:tc>
          <w:tcPr>
            <w:tcW w:w="1139" w:type="dxa"/>
            <w:shd w:val="clear" w:color="auto" w:fill="auto"/>
            <w:vAlign w:val="center"/>
          </w:tcPr>
          <w:p w14:paraId="396EB963" w14:textId="20702CC1" w:rsidR="001A1983" w:rsidRPr="00347CDA" w:rsidRDefault="001A1983" w:rsidP="00347CDA">
            <w:pPr>
              <w:spacing w:line="240" w:lineRule="auto"/>
              <w:jc w:val="center"/>
              <w:rPr>
                <w:rFonts w:asciiTheme="majorHAnsi" w:hAnsiTheme="majorHAnsi" w:cstheme="majorHAnsi"/>
                <w:sz w:val="20"/>
                <w:szCs w:val="20"/>
              </w:rPr>
            </w:pPr>
            <w:r w:rsidRPr="00347CDA">
              <w:rPr>
                <w:sz w:val="20"/>
                <w:szCs w:val="20"/>
              </w:rPr>
              <w:t>11</w:t>
            </w:r>
          </w:p>
        </w:tc>
        <w:tc>
          <w:tcPr>
            <w:tcW w:w="1697" w:type="dxa"/>
            <w:shd w:val="clear" w:color="auto" w:fill="auto"/>
            <w:vAlign w:val="center"/>
          </w:tcPr>
          <w:p w14:paraId="67CAF01E" w14:textId="27FFB0D9" w:rsidR="001A1983" w:rsidRPr="00347CDA" w:rsidRDefault="001A1983" w:rsidP="00347CDA">
            <w:pPr>
              <w:pStyle w:val="Bezodstpw"/>
              <w:jc w:val="center"/>
              <w:rPr>
                <w:rFonts w:asciiTheme="majorHAnsi" w:hAnsiTheme="majorHAnsi" w:cstheme="majorHAnsi"/>
                <w:color w:val="000000"/>
                <w:szCs w:val="20"/>
              </w:rPr>
            </w:pPr>
            <w:r w:rsidRPr="00347CDA">
              <w:rPr>
                <w:szCs w:val="20"/>
              </w:rPr>
              <w:t>-7</w:t>
            </w:r>
          </w:p>
        </w:tc>
        <w:tc>
          <w:tcPr>
            <w:tcW w:w="1984" w:type="dxa"/>
            <w:shd w:val="clear" w:color="auto" w:fill="auto"/>
            <w:vAlign w:val="center"/>
          </w:tcPr>
          <w:p w14:paraId="6F6A90FA" w14:textId="74089238" w:rsidR="001A1983" w:rsidRPr="00347CDA" w:rsidRDefault="001A1983" w:rsidP="00347CDA">
            <w:pPr>
              <w:spacing w:line="240" w:lineRule="auto"/>
              <w:jc w:val="center"/>
              <w:rPr>
                <w:rFonts w:asciiTheme="majorHAnsi" w:hAnsiTheme="majorHAnsi" w:cstheme="majorHAnsi"/>
                <w:sz w:val="20"/>
                <w:szCs w:val="20"/>
              </w:rPr>
            </w:pPr>
            <w:r w:rsidRPr="00347CDA">
              <w:rPr>
                <w:sz w:val="20"/>
                <w:szCs w:val="20"/>
              </w:rPr>
              <w:t>-11,4</w:t>
            </w:r>
          </w:p>
        </w:tc>
      </w:tr>
      <w:tr w:rsidR="001A1983" w:rsidRPr="00347CDA" w14:paraId="4809F90C" w14:textId="77777777" w:rsidTr="00347CDA">
        <w:trPr>
          <w:trHeight w:val="340"/>
        </w:trPr>
        <w:tc>
          <w:tcPr>
            <w:tcW w:w="1706" w:type="dxa"/>
            <w:shd w:val="clear" w:color="auto" w:fill="auto"/>
            <w:vAlign w:val="center"/>
          </w:tcPr>
          <w:p w14:paraId="0FB1F23F" w14:textId="76D234F3" w:rsidR="001A1983" w:rsidRPr="00347CDA" w:rsidRDefault="001A1983" w:rsidP="00347CDA">
            <w:pPr>
              <w:pStyle w:val="Bezodstpw"/>
              <w:jc w:val="center"/>
              <w:rPr>
                <w:rFonts w:asciiTheme="majorHAnsi" w:hAnsiTheme="majorHAnsi" w:cstheme="majorHAnsi"/>
                <w:b/>
                <w:bCs/>
                <w:szCs w:val="20"/>
              </w:rPr>
            </w:pPr>
            <w:r w:rsidRPr="00347CDA">
              <w:rPr>
                <w:b/>
                <w:bCs/>
                <w:szCs w:val="20"/>
              </w:rPr>
              <w:t>III</w:t>
            </w:r>
          </w:p>
        </w:tc>
        <w:tc>
          <w:tcPr>
            <w:tcW w:w="1417" w:type="dxa"/>
            <w:shd w:val="clear" w:color="auto" w:fill="auto"/>
            <w:vAlign w:val="center"/>
          </w:tcPr>
          <w:p w14:paraId="38A70599" w14:textId="59048188" w:rsidR="001A1983" w:rsidRPr="00347CDA" w:rsidRDefault="001A1983" w:rsidP="00347CDA">
            <w:pPr>
              <w:spacing w:line="240" w:lineRule="auto"/>
              <w:jc w:val="center"/>
              <w:rPr>
                <w:rFonts w:asciiTheme="majorHAnsi" w:hAnsiTheme="majorHAnsi" w:cstheme="majorHAnsi"/>
                <w:sz w:val="20"/>
                <w:szCs w:val="20"/>
              </w:rPr>
            </w:pPr>
            <w:r w:rsidRPr="00347CDA">
              <w:rPr>
                <w:sz w:val="20"/>
                <w:szCs w:val="20"/>
              </w:rPr>
              <w:t>477</w:t>
            </w:r>
          </w:p>
        </w:tc>
        <w:tc>
          <w:tcPr>
            <w:tcW w:w="1129" w:type="dxa"/>
            <w:shd w:val="clear" w:color="auto" w:fill="auto"/>
            <w:vAlign w:val="center"/>
          </w:tcPr>
          <w:p w14:paraId="7A8E8696" w14:textId="0A71A363" w:rsidR="001A1983" w:rsidRPr="00347CDA" w:rsidRDefault="001A1983" w:rsidP="00347CDA">
            <w:pPr>
              <w:spacing w:line="240" w:lineRule="auto"/>
              <w:jc w:val="center"/>
              <w:rPr>
                <w:rFonts w:asciiTheme="majorHAnsi" w:hAnsiTheme="majorHAnsi" w:cstheme="majorHAnsi"/>
                <w:sz w:val="20"/>
                <w:szCs w:val="20"/>
              </w:rPr>
            </w:pPr>
            <w:r w:rsidRPr="00347CDA">
              <w:rPr>
                <w:sz w:val="20"/>
                <w:szCs w:val="20"/>
              </w:rPr>
              <w:t>2</w:t>
            </w:r>
          </w:p>
        </w:tc>
        <w:tc>
          <w:tcPr>
            <w:tcW w:w="1139" w:type="dxa"/>
            <w:shd w:val="clear" w:color="auto" w:fill="auto"/>
            <w:vAlign w:val="center"/>
          </w:tcPr>
          <w:p w14:paraId="48CE17B0" w14:textId="4495B414" w:rsidR="001A1983" w:rsidRPr="00347CDA" w:rsidRDefault="001A1983" w:rsidP="00347CDA">
            <w:pPr>
              <w:spacing w:line="240" w:lineRule="auto"/>
              <w:jc w:val="center"/>
              <w:rPr>
                <w:rFonts w:asciiTheme="majorHAnsi" w:hAnsiTheme="majorHAnsi" w:cstheme="majorHAnsi"/>
                <w:sz w:val="20"/>
                <w:szCs w:val="20"/>
              </w:rPr>
            </w:pPr>
            <w:r w:rsidRPr="00347CDA">
              <w:rPr>
                <w:sz w:val="20"/>
                <w:szCs w:val="20"/>
              </w:rPr>
              <w:t>3</w:t>
            </w:r>
          </w:p>
        </w:tc>
        <w:tc>
          <w:tcPr>
            <w:tcW w:w="1697" w:type="dxa"/>
            <w:shd w:val="clear" w:color="auto" w:fill="auto"/>
            <w:vAlign w:val="center"/>
          </w:tcPr>
          <w:p w14:paraId="256F83B2" w14:textId="17304E86" w:rsidR="001A1983" w:rsidRPr="00347CDA" w:rsidRDefault="001A1983" w:rsidP="00347CDA">
            <w:pPr>
              <w:pStyle w:val="Bezodstpw"/>
              <w:jc w:val="center"/>
              <w:rPr>
                <w:rFonts w:asciiTheme="majorHAnsi" w:hAnsiTheme="majorHAnsi" w:cstheme="majorHAnsi"/>
                <w:color w:val="000000"/>
                <w:szCs w:val="20"/>
              </w:rPr>
            </w:pPr>
            <w:r w:rsidRPr="00347CDA">
              <w:rPr>
                <w:szCs w:val="20"/>
              </w:rPr>
              <w:t>-1</w:t>
            </w:r>
          </w:p>
        </w:tc>
        <w:tc>
          <w:tcPr>
            <w:tcW w:w="1984" w:type="dxa"/>
            <w:shd w:val="clear" w:color="auto" w:fill="auto"/>
            <w:vAlign w:val="center"/>
          </w:tcPr>
          <w:p w14:paraId="421C0574" w14:textId="07DE5C58" w:rsidR="001A1983" w:rsidRPr="00347CDA" w:rsidRDefault="001A1983" w:rsidP="00347CDA">
            <w:pPr>
              <w:spacing w:line="240" w:lineRule="auto"/>
              <w:jc w:val="center"/>
              <w:rPr>
                <w:rFonts w:asciiTheme="majorHAnsi" w:hAnsiTheme="majorHAnsi" w:cstheme="majorHAnsi"/>
                <w:sz w:val="20"/>
                <w:szCs w:val="20"/>
              </w:rPr>
            </w:pPr>
            <w:r w:rsidRPr="00347CDA">
              <w:rPr>
                <w:sz w:val="20"/>
                <w:szCs w:val="20"/>
              </w:rPr>
              <w:t>-2,1</w:t>
            </w:r>
          </w:p>
        </w:tc>
      </w:tr>
      <w:tr w:rsidR="001A1983" w:rsidRPr="00347CDA" w14:paraId="662875DB" w14:textId="77777777" w:rsidTr="00347CDA">
        <w:trPr>
          <w:trHeight w:val="340"/>
        </w:trPr>
        <w:tc>
          <w:tcPr>
            <w:tcW w:w="1706" w:type="dxa"/>
            <w:shd w:val="clear" w:color="auto" w:fill="auto"/>
            <w:vAlign w:val="center"/>
          </w:tcPr>
          <w:p w14:paraId="17B91FC5" w14:textId="79463A3F" w:rsidR="001A1983" w:rsidRPr="00347CDA" w:rsidRDefault="001A1983" w:rsidP="00347CDA">
            <w:pPr>
              <w:pStyle w:val="Bezodstpw"/>
              <w:jc w:val="center"/>
              <w:rPr>
                <w:rFonts w:asciiTheme="majorHAnsi" w:hAnsiTheme="majorHAnsi" w:cstheme="majorHAnsi"/>
                <w:b/>
                <w:bCs/>
                <w:szCs w:val="20"/>
              </w:rPr>
            </w:pPr>
            <w:r w:rsidRPr="00347CDA">
              <w:rPr>
                <w:b/>
                <w:bCs/>
                <w:szCs w:val="20"/>
              </w:rPr>
              <w:t>IV</w:t>
            </w:r>
          </w:p>
        </w:tc>
        <w:tc>
          <w:tcPr>
            <w:tcW w:w="1417" w:type="dxa"/>
            <w:shd w:val="clear" w:color="auto" w:fill="auto"/>
            <w:vAlign w:val="center"/>
          </w:tcPr>
          <w:p w14:paraId="34048D20" w14:textId="1CEA35D8" w:rsidR="001A1983" w:rsidRPr="00347CDA" w:rsidRDefault="001A1983" w:rsidP="00347CDA">
            <w:pPr>
              <w:spacing w:line="240" w:lineRule="auto"/>
              <w:jc w:val="center"/>
              <w:rPr>
                <w:rFonts w:asciiTheme="majorHAnsi" w:hAnsiTheme="majorHAnsi" w:cstheme="majorHAnsi"/>
                <w:sz w:val="20"/>
                <w:szCs w:val="20"/>
              </w:rPr>
            </w:pPr>
            <w:r w:rsidRPr="00347CDA">
              <w:rPr>
                <w:sz w:val="20"/>
                <w:szCs w:val="20"/>
              </w:rPr>
              <w:t>478</w:t>
            </w:r>
          </w:p>
        </w:tc>
        <w:tc>
          <w:tcPr>
            <w:tcW w:w="1129" w:type="dxa"/>
            <w:shd w:val="clear" w:color="auto" w:fill="auto"/>
            <w:vAlign w:val="center"/>
          </w:tcPr>
          <w:p w14:paraId="2DA6E62F" w14:textId="3E2A3610" w:rsidR="001A1983" w:rsidRPr="00347CDA" w:rsidRDefault="001A1983" w:rsidP="00347CDA">
            <w:pPr>
              <w:spacing w:line="240" w:lineRule="auto"/>
              <w:jc w:val="center"/>
              <w:rPr>
                <w:rFonts w:asciiTheme="majorHAnsi" w:hAnsiTheme="majorHAnsi" w:cstheme="majorHAnsi"/>
                <w:sz w:val="20"/>
                <w:szCs w:val="20"/>
              </w:rPr>
            </w:pPr>
            <w:r w:rsidRPr="00347CDA">
              <w:rPr>
                <w:sz w:val="20"/>
                <w:szCs w:val="20"/>
              </w:rPr>
              <w:t>4</w:t>
            </w:r>
          </w:p>
        </w:tc>
        <w:tc>
          <w:tcPr>
            <w:tcW w:w="1139" w:type="dxa"/>
            <w:shd w:val="clear" w:color="auto" w:fill="auto"/>
            <w:vAlign w:val="center"/>
          </w:tcPr>
          <w:p w14:paraId="76D95F94" w14:textId="7468D2A2" w:rsidR="001A1983" w:rsidRPr="00347CDA" w:rsidRDefault="001A1983" w:rsidP="00347CDA">
            <w:pPr>
              <w:spacing w:line="240" w:lineRule="auto"/>
              <w:jc w:val="center"/>
              <w:rPr>
                <w:rFonts w:asciiTheme="majorHAnsi" w:hAnsiTheme="majorHAnsi" w:cstheme="majorHAnsi"/>
                <w:sz w:val="20"/>
                <w:szCs w:val="20"/>
              </w:rPr>
            </w:pPr>
            <w:r w:rsidRPr="00347CDA">
              <w:rPr>
                <w:sz w:val="20"/>
                <w:szCs w:val="20"/>
              </w:rPr>
              <w:t>4</w:t>
            </w:r>
          </w:p>
        </w:tc>
        <w:tc>
          <w:tcPr>
            <w:tcW w:w="1697" w:type="dxa"/>
            <w:shd w:val="clear" w:color="auto" w:fill="auto"/>
            <w:vAlign w:val="center"/>
          </w:tcPr>
          <w:p w14:paraId="0C34AE0D" w14:textId="33412E6A" w:rsidR="001A1983" w:rsidRPr="00347CDA" w:rsidRDefault="001A1983" w:rsidP="00347CDA">
            <w:pPr>
              <w:pStyle w:val="Bezodstpw"/>
              <w:jc w:val="center"/>
              <w:rPr>
                <w:rFonts w:asciiTheme="majorHAnsi" w:hAnsiTheme="majorHAnsi" w:cstheme="majorHAnsi"/>
                <w:color w:val="000000"/>
                <w:szCs w:val="20"/>
              </w:rPr>
            </w:pPr>
            <w:r w:rsidRPr="00347CDA">
              <w:rPr>
                <w:szCs w:val="20"/>
              </w:rPr>
              <w:t>0</w:t>
            </w:r>
          </w:p>
        </w:tc>
        <w:tc>
          <w:tcPr>
            <w:tcW w:w="1984" w:type="dxa"/>
            <w:shd w:val="clear" w:color="auto" w:fill="auto"/>
            <w:vAlign w:val="center"/>
          </w:tcPr>
          <w:p w14:paraId="5C05D0CF" w14:textId="788941F4" w:rsidR="001A1983" w:rsidRPr="00347CDA" w:rsidRDefault="001A1983" w:rsidP="00347CDA">
            <w:pPr>
              <w:spacing w:line="240" w:lineRule="auto"/>
              <w:jc w:val="center"/>
              <w:rPr>
                <w:rFonts w:asciiTheme="majorHAnsi" w:hAnsiTheme="majorHAnsi" w:cstheme="majorHAnsi"/>
                <w:sz w:val="20"/>
                <w:szCs w:val="20"/>
              </w:rPr>
            </w:pPr>
            <w:r w:rsidRPr="00347CDA">
              <w:rPr>
                <w:sz w:val="20"/>
                <w:szCs w:val="20"/>
              </w:rPr>
              <w:t>0,0</w:t>
            </w:r>
          </w:p>
        </w:tc>
      </w:tr>
      <w:tr w:rsidR="001A1983" w:rsidRPr="00347CDA" w14:paraId="1F7FE63A" w14:textId="77777777" w:rsidTr="00347CDA">
        <w:trPr>
          <w:trHeight w:val="340"/>
        </w:trPr>
        <w:tc>
          <w:tcPr>
            <w:tcW w:w="1706" w:type="dxa"/>
            <w:shd w:val="clear" w:color="auto" w:fill="auto"/>
            <w:vAlign w:val="center"/>
          </w:tcPr>
          <w:p w14:paraId="18C8611B" w14:textId="1635795A" w:rsidR="001A1983" w:rsidRPr="00347CDA" w:rsidRDefault="001A1983" w:rsidP="00347CDA">
            <w:pPr>
              <w:pStyle w:val="Bezodstpw"/>
              <w:jc w:val="center"/>
              <w:rPr>
                <w:rFonts w:asciiTheme="majorHAnsi" w:hAnsiTheme="majorHAnsi" w:cstheme="majorHAnsi"/>
                <w:b/>
                <w:bCs/>
                <w:szCs w:val="20"/>
              </w:rPr>
            </w:pPr>
            <w:r w:rsidRPr="00347CDA">
              <w:rPr>
                <w:b/>
                <w:bCs/>
                <w:szCs w:val="20"/>
              </w:rPr>
              <w:t>V</w:t>
            </w:r>
          </w:p>
        </w:tc>
        <w:tc>
          <w:tcPr>
            <w:tcW w:w="1417" w:type="dxa"/>
            <w:shd w:val="clear" w:color="auto" w:fill="auto"/>
            <w:vAlign w:val="center"/>
          </w:tcPr>
          <w:p w14:paraId="5A420161" w14:textId="60206779" w:rsidR="001A1983" w:rsidRPr="00347CDA" w:rsidRDefault="001A1983" w:rsidP="00347CDA">
            <w:pPr>
              <w:spacing w:line="240" w:lineRule="auto"/>
              <w:jc w:val="center"/>
              <w:rPr>
                <w:rFonts w:asciiTheme="majorHAnsi" w:hAnsiTheme="majorHAnsi" w:cstheme="majorHAnsi"/>
                <w:sz w:val="20"/>
                <w:szCs w:val="20"/>
              </w:rPr>
            </w:pPr>
            <w:r w:rsidRPr="00347CDA">
              <w:rPr>
                <w:sz w:val="20"/>
                <w:szCs w:val="20"/>
              </w:rPr>
              <w:t>614</w:t>
            </w:r>
          </w:p>
        </w:tc>
        <w:tc>
          <w:tcPr>
            <w:tcW w:w="1129" w:type="dxa"/>
            <w:shd w:val="clear" w:color="auto" w:fill="auto"/>
            <w:vAlign w:val="center"/>
          </w:tcPr>
          <w:p w14:paraId="313BC566" w14:textId="74659459" w:rsidR="001A1983" w:rsidRPr="00347CDA" w:rsidRDefault="001A1983" w:rsidP="00347CDA">
            <w:pPr>
              <w:spacing w:line="240" w:lineRule="auto"/>
              <w:jc w:val="center"/>
              <w:rPr>
                <w:rFonts w:asciiTheme="majorHAnsi" w:hAnsiTheme="majorHAnsi" w:cstheme="majorHAnsi"/>
                <w:sz w:val="20"/>
                <w:szCs w:val="20"/>
              </w:rPr>
            </w:pPr>
            <w:r w:rsidRPr="00347CDA">
              <w:rPr>
                <w:sz w:val="20"/>
                <w:szCs w:val="20"/>
              </w:rPr>
              <w:t>4</w:t>
            </w:r>
          </w:p>
        </w:tc>
        <w:tc>
          <w:tcPr>
            <w:tcW w:w="1139" w:type="dxa"/>
            <w:shd w:val="clear" w:color="auto" w:fill="auto"/>
            <w:vAlign w:val="center"/>
          </w:tcPr>
          <w:p w14:paraId="5D10A7C1" w14:textId="77F91224" w:rsidR="001A1983" w:rsidRPr="00347CDA" w:rsidRDefault="001A1983" w:rsidP="00347CDA">
            <w:pPr>
              <w:spacing w:line="240" w:lineRule="auto"/>
              <w:jc w:val="center"/>
              <w:rPr>
                <w:rFonts w:asciiTheme="majorHAnsi" w:hAnsiTheme="majorHAnsi" w:cstheme="majorHAnsi"/>
                <w:sz w:val="20"/>
                <w:szCs w:val="20"/>
              </w:rPr>
            </w:pPr>
            <w:r w:rsidRPr="00347CDA">
              <w:rPr>
                <w:sz w:val="20"/>
                <w:szCs w:val="20"/>
              </w:rPr>
              <w:t>6</w:t>
            </w:r>
          </w:p>
        </w:tc>
        <w:tc>
          <w:tcPr>
            <w:tcW w:w="1697" w:type="dxa"/>
            <w:shd w:val="clear" w:color="auto" w:fill="auto"/>
            <w:vAlign w:val="center"/>
          </w:tcPr>
          <w:p w14:paraId="63007ED0" w14:textId="669E7A23" w:rsidR="001A1983" w:rsidRPr="00347CDA" w:rsidRDefault="001A1983" w:rsidP="00347CDA">
            <w:pPr>
              <w:pStyle w:val="Bezodstpw"/>
              <w:jc w:val="center"/>
              <w:rPr>
                <w:rFonts w:asciiTheme="majorHAnsi" w:hAnsiTheme="majorHAnsi" w:cstheme="majorHAnsi"/>
                <w:color w:val="000000"/>
                <w:szCs w:val="20"/>
              </w:rPr>
            </w:pPr>
            <w:r w:rsidRPr="00347CDA">
              <w:rPr>
                <w:szCs w:val="20"/>
              </w:rPr>
              <w:t>-2</w:t>
            </w:r>
          </w:p>
        </w:tc>
        <w:tc>
          <w:tcPr>
            <w:tcW w:w="1984" w:type="dxa"/>
            <w:shd w:val="clear" w:color="auto" w:fill="auto"/>
            <w:vAlign w:val="center"/>
          </w:tcPr>
          <w:p w14:paraId="250DDA64" w14:textId="44B4315D" w:rsidR="001A1983" w:rsidRPr="00347CDA" w:rsidRDefault="001A1983" w:rsidP="00347CDA">
            <w:pPr>
              <w:spacing w:line="240" w:lineRule="auto"/>
              <w:jc w:val="center"/>
              <w:rPr>
                <w:rFonts w:asciiTheme="majorHAnsi" w:hAnsiTheme="majorHAnsi" w:cstheme="majorHAnsi"/>
                <w:sz w:val="20"/>
                <w:szCs w:val="20"/>
              </w:rPr>
            </w:pPr>
            <w:r w:rsidRPr="00347CDA">
              <w:rPr>
                <w:sz w:val="20"/>
                <w:szCs w:val="20"/>
              </w:rPr>
              <w:t>-3,3</w:t>
            </w:r>
          </w:p>
        </w:tc>
      </w:tr>
      <w:tr w:rsidR="001A1983" w:rsidRPr="00347CDA" w14:paraId="20FED3E9" w14:textId="77777777" w:rsidTr="00C46884">
        <w:trPr>
          <w:trHeight w:val="340"/>
        </w:trPr>
        <w:tc>
          <w:tcPr>
            <w:tcW w:w="1706" w:type="dxa"/>
            <w:shd w:val="clear" w:color="auto" w:fill="FFD5C7" w:themeFill="accent3" w:themeFillTint="33"/>
            <w:vAlign w:val="center"/>
          </w:tcPr>
          <w:p w14:paraId="19B05DB9" w14:textId="1C7D2BEB" w:rsidR="001A1983" w:rsidRPr="00347CDA" w:rsidRDefault="001A1983" w:rsidP="00347CDA">
            <w:pPr>
              <w:pStyle w:val="Bezodstpw"/>
              <w:jc w:val="center"/>
              <w:rPr>
                <w:rFonts w:asciiTheme="majorHAnsi" w:hAnsiTheme="majorHAnsi" w:cstheme="majorHAnsi"/>
                <w:b/>
                <w:bCs/>
                <w:szCs w:val="20"/>
              </w:rPr>
            </w:pPr>
            <w:r w:rsidRPr="00347CDA">
              <w:rPr>
                <w:b/>
                <w:bCs/>
                <w:szCs w:val="20"/>
              </w:rPr>
              <w:t>VI</w:t>
            </w:r>
          </w:p>
        </w:tc>
        <w:tc>
          <w:tcPr>
            <w:tcW w:w="1417" w:type="dxa"/>
            <w:shd w:val="clear" w:color="auto" w:fill="FFD5C7" w:themeFill="accent3" w:themeFillTint="33"/>
            <w:vAlign w:val="center"/>
          </w:tcPr>
          <w:p w14:paraId="1E0849B1" w14:textId="562E7C26" w:rsidR="001A1983" w:rsidRPr="00347CDA" w:rsidRDefault="001A1983" w:rsidP="00347CDA">
            <w:pPr>
              <w:spacing w:line="240" w:lineRule="auto"/>
              <w:jc w:val="center"/>
              <w:rPr>
                <w:rFonts w:asciiTheme="majorHAnsi" w:hAnsiTheme="majorHAnsi" w:cstheme="majorHAnsi"/>
                <w:sz w:val="20"/>
                <w:szCs w:val="20"/>
              </w:rPr>
            </w:pPr>
            <w:r w:rsidRPr="00347CDA">
              <w:rPr>
                <w:sz w:val="20"/>
                <w:szCs w:val="20"/>
              </w:rPr>
              <w:t>610</w:t>
            </w:r>
          </w:p>
        </w:tc>
        <w:tc>
          <w:tcPr>
            <w:tcW w:w="1129" w:type="dxa"/>
            <w:shd w:val="clear" w:color="auto" w:fill="FFD5C7" w:themeFill="accent3" w:themeFillTint="33"/>
            <w:vAlign w:val="center"/>
          </w:tcPr>
          <w:p w14:paraId="3EFFC9B7" w14:textId="2939DA01" w:rsidR="001A1983" w:rsidRPr="00347CDA" w:rsidRDefault="001A1983" w:rsidP="00347CDA">
            <w:pPr>
              <w:spacing w:line="240" w:lineRule="auto"/>
              <w:jc w:val="center"/>
              <w:rPr>
                <w:rFonts w:asciiTheme="majorHAnsi" w:hAnsiTheme="majorHAnsi" w:cstheme="majorHAnsi"/>
                <w:sz w:val="20"/>
                <w:szCs w:val="20"/>
              </w:rPr>
            </w:pPr>
            <w:r w:rsidRPr="00347CDA">
              <w:rPr>
                <w:sz w:val="20"/>
                <w:szCs w:val="20"/>
              </w:rPr>
              <w:t>5</w:t>
            </w:r>
          </w:p>
        </w:tc>
        <w:tc>
          <w:tcPr>
            <w:tcW w:w="1139" w:type="dxa"/>
            <w:shd w:val="clear" w:color="auto" w:fill="FFD5C7" w:themeFill="accent3" w:themeFillTint="33"/>
            <w:vAlign w:val="center"/>
          </w:tcPr>
          <w:p w14:paraId="75EA5715" w14:textId="2B6D13A2" w:rsidR="001A1983" w:rsidRPr="00347CDA" w:rsidRDefault="001A1983" w:rsidP="00347CDA">
            <w:pPr>
              <w:spacing w:line="240" w:lineRule="auto"/>
              <w:jc w:val="center"/>
              <w:rPr>
                <w:rFonts w:asciiTheme="majorHAnsi" w:hAnsiTheme="majorHAnsi" w:cstheme="majorHAnsi"/>
                <w:sz w:val="20"/>
                <w:szCs w:val="20"/>
              </w:rPr>
            </w:pPr>
            <w:r w:rsidRPr="00347CDA">
              <w:rPr>
                <w:sz w:val="20"/>
                <w:szCs w:val="20"/>
              </w:rPr>
              <w:t>12</w:t>
            </w:r>
          </w:p>
        </w:tc>
        <w:tc>
          <w:tcPr>
            <w:tcW w:w="1697" w:type="dxa"/>
            <w:shd w:val="clear" w:color="auto" w:fill="FFD5C7" w:themeFill="accent3" w:themeFillTint="33"/>
            <w:vAlign w:val="center"/>
          </w:tcPr>
          <w:p w14:paraId="3A1BA628" w14:textId="68C0848D" w:rsidR="001A1983" w:rsidRPr="00347CDA" w:rsidRDefault="001A1983" w:rsidP="00347CDA">
            <w:pPr>
              <w:pStyle w:val="Bezodstpw"/>
              <w:jc w:val="center"/>
              <w:rPr>
                <w:rFonts w:asciiTheme="majorHAnsi" w:hAnsiTheme="majorHAnsi" w:cstheme="majorHAnsi"/>
                <w:color w:val="000000"/>
                <w:szCs w:val="20"/>
              </w:rPr>
            </w:pPr>
            <w:r w:rsidRPr="00347CDA">
              <w:rPr>
                <w:szCs w:val="20"/>
              </w:rPr>
              <w:t>-7</w:t>
            </w:r>
          </w:p>
        </w:tc>
        <w:tc>
          <w:tcPr>
            <w:tcW w:w="1984" w:type="dxa"/>
            <w:shd w:val="clear" w:color="auto" w:fill="FFD5C7" w:themeFill="accent3" w:themeFillTint="33"/>
            <w:vAlign w:val="center"/>
          </w:tcPr>
          <w:p w14:paraId="51C22B2A" w14:textId="4FD6A336" w:rsidR="001A1983" w:rsidRPr="00347CDA" w:rsidRDefault="001A1983" w:rsidP="00347CDA">
            <w:pPr>
              <w:spacing w:line="240" w:lineRule="auto"/>
              <w:jc w:val="center"/>
              <w:rPr>
                <w:rFonts w:asciiTheme="majorHAnsi" w:hAnsiTheme="majorHAnsi" w:cstheme="majorHAnsi"/>
                <w:sz w:val="20"/>
                <w:szCs w:val="20"/>
              </w:rPr>
            </w:pPr>
            <w:r w:rsidRPr="00347CDA">
              <w:rPr>
                <w:sz w:val="20"/>
                <w:szCs w:val="20"/>
              </w:rPr>
              <w:t>-11,5</w:t>
            </w:r>
          </w:p>
        </w:tc>
      </w:tr>
      <w:tr w:rsidR="001A1983" w:rsidRPr="00347CDA" w14:paraId="2ABC7C03" w14:textId="77777777" w:rsidTr="00347CDA">
        <w:trPr>
          <w:trHeight w:val="340"/>
        </w:trPr>
        <w:tc>
          <w:tcPr>
            <w:tcW w:w="1706" w:type="dxa"/>
            <w:shd w:val="clear" w:color="auto" w:fill="auto"/>
            <w:vAlign w:val="center"/>
          </w:tcPr>
          <w:p w14:paraId="388EB972" w14:textId="090A8F05" w:rsidR="001A1983" w:rsidRPr="00347CDA" w:rsidRDefault="001A1983" w:rsidP="00347CDA">
            <w:pPr>
              <w:pStyle w:val="Bezodstpw"/>
              <w:jc w:val="center"/>
              <w:rPr>
                <w:rFonts w:asciiTheme="majorHAnsi" w:hAnsiTheme="majorHAnsi" w:cstheme="majorHAnsi"/>
                <w:b/>
                <w:bCs/>
                <w:szCs w:val="20"/>
              </w:rPr>
            </w:pPr>
            <w:r w:rsidRPr="00347CDA">
              <w:rPr>
                <w:b/>
                <w:bCs/>
                <w:szCs w:val="20"/>
              </w:rPr>
              <w:t>VII</w:t>
            </w:r>
          </w:p>
        </w:tc>
        <w:tc>
          <w:tcPr>
            <w:tcW w:w="1417" w:type="dxa"/>
            <w:shd w:val="clear" w:color="auto" w:fill="auto"/>
            <w:vAlign w:val="center"/>
          </w:tcPr>
          <w:p w14:paraId="566D11F8" w14:textId="505DACEC" w:rsidR="001A1983" w:rsidRPr="00347CDA" w:rsidRDefault="001A1983" w:rsidP="00347CDA">
            <w:pPr>
              <w:spacing w:line="240" w:lineRule="auto"/>
              <w:jc w:val="center"/>
              <w:rPr>
                <w:rFonts w:asciiTheme="majorHAnsi" w:hAnsiTheme="majorHAnsi" w:cstheme="majorHAnsi"/>
                <w:sz w:val="20"/>
                <w:szCs w:val="20"/>
              </w:rPr>
            </w:pPr>
            <w:r w:rsidRPr="00347CDA">
              <w:rPr>
                <w:sz w:val="20"/>
                <w:szCs w:val="20"/>
              </w:rPr>
              <w:t>618</w:t>
            </w:r>
          </w:p>
        </w:tc>
        <w:tc>
          <w:tcPr>
            <w:tcW w:w="1129" w:type="dxa"/>
            <w:shd w:val="clear" w:color="auto" w:fill="auto"/>
            <w:vAlign w:val="center"/>
          </w:tcPr>
          <w:p w14:paraId="315742D8" w14:textId="1296FB55" w:rsidR="001A1983" w:rsidRPr="00347CDA" w:rsidRDefault="001A1983" w:rsidP="00347CDA">
            <w:pPr>
              <w:spacing w:line="240" w:lineRule="auto"/>
              <w:jc w:val="center"/>
              <w:rPr>
                <w:rFonts w:asciiTheme="majorHAnsi" w:hAnsiTheme="majorHAnsi" w:cstheme="majorHAnsi"/>
                <w:sz w:val="20"/>
                <w:szCs w:val="20"/>
              </w:rPr>
            </w:pPr>
            <w:r w:rsidRPr="00347CDA">
              <w:rPr>
                <w:sz w:val="20"/>
                <w:szCs w:val="20"/>
              </w:rPr>
              <w:t>5</w:t>
            </w:r>
          </w:p>
        </w:tc>
        <w:tc>
          <w:tcPr>
            <w:tcW w:w="1139" w:type="dxa"/>
            <w:shd w:val="clear" w:color="auto" w:fill="auto"/>
            <w:vAlign w:val="center"/>
          </w:tcPr>
          <w:p w14:paraId="7BAC1395" w14:textId="45349850" w:rsidR="001A1983" w:rsidRPr="00347CDA" w:rsidRDefault="001A1983" w:rsidP="00347CDA">
            <w:pPr>
              <w:spacing w:line="240" w:lineRule="auto"/>
              <w:jc w:val="center"/>
              <w:rPr>
                <w:rFonts w:asciiTheme="majorHAnsi" w:hAnsiTheme="majorHAnsi" w:cstheme="majorHAnsi"/>
                <w:sz w:val="20"/>
                <w:szCs w:val="20"/>
              </w:rPr>
            </w:pPr>
            <w:r w:rsidRPr="00347CDA">
              <w:rPr>
                <w:sz w:val="20"/>
                <w:szCs w:val="20"/>
              </w:rPr>
              <w:t>3</w:t>
            </w:r>
          </w:p>
        </w:tc>
        <w:tc>
          <w:tcPr>
            <w:tcW w:w="1697" w:type="dxa"/>
            <w:shd w:val="clear" w:color="auto" w:fill="auto"/>
            <w:vAlign w:val="center"/>
          </w:tcPr>
          <w:p w14:paraId="13784766" w14:textId="3CAA0E62" w:rsidR="001A1983" w:rsidRPr="00347CDA" w:rsidRDefault="001A1983" w:rsidP="00347CDA">
            <w:pPr>
              <w:pStyle w:val="Bezodstpw"/>
              <w:jc w:val="center"/>
              <w:rPr>
                <w:rFonts w:asciiTheme="majorHAnsi" w:hAnsiTheme="majorHAnsi" w:cstheme="majorHAnsi"/>
                <w:color w:val="000000"/>
                <w:szCs w:val="20"/>
              </w:rPr>
            </w:pPr>
            <w:r w:rsidRPr="00347CDA">
              <w:rPr>
                <w:szCs w:val="20"/>
              </w:rPr>
              <w:t>2</w:t>
            </w:r>
          </w:p>
        </w:tc>
        <w:tc>
          <w:tcPr>
            <w:tcW w:w="1984" w:type="dxa"/>
            <w:shd w:val="clear" w:color="auto" w:fill="auto"/>
            <w:vAlign w:val="center"/>
          </w:tcPr>
          <w:p w14:paraId="0857C8BC" w14:textId="78403411" w:rsidR="001A1983" w:rsidRPr="00347CDA" w:rsidRDefault="001A1983" w:rsidP="00347CDA">
            <w:pPr>
              <w:spacing w:line="240" w:lineRule="auto"/>
              <w:jc w:val="center"/>
              <w:rPr>
                <w:rFonts w:asciiTheme="majorHAnsi" w:hAnsiTheme="majorHAnsi" w:cstheme="majorHAnsi"/>
                <w:sz w:val="20"/>
                <w:szCs w:val="20"/>
              </w:rPr>
            </w:pPr>
            <w:r w:rsidRPr="00347CDA">
              <w:rPr>
                <w:sz w:val="20"/>
                <w:szCs w:val="20"/>
              </w:rPr>
              <w:t>3,2</w:t>
            </w:r>
          </w:p>
        </w:tc>
      </w:tr>
      <w:tr w:rsidR="001A1983" w:rsidRPr="00347CDA" w14:paraId="0EFB0574" w14:textId="77777777" w:rsidTr="00347CDA">
        <w:trPr>
          <w:trHeight w:val="340"/>
        </w:trPr>
        <w:tc>
          <w:tcPr>
            <w:tcW w:w="1706" w:type="dxa"/>
            <w:shd w:val="clear" w:color="auto" w:fill="auto"/>
            <w:vAlign w:val="center"/>
          </w:tcPr>
          <w:p w14:paraId="41A42D42" w14:textId="751D7294" w:rsidR="001A1983" w:rsidRPr="00347CDA" w:rsidRDefault="001A1983" w:rsidP="00347CDA">
            <w:pPr>
              <w:pStyle w:val="Bezodstpw"/>
              <w:jc w:val="center"/>
              <w:rPr>
                <w:rFonts w:asciiTheme="majorHAnsi" w:hAnsiTheme="majorHAnsi" w:cstheme="majorHAnsi"/>
                <w:b/>
                <w:bCs/>
                <w:color w:val="FFFFFF" w:themeColor="background1"/>
                <w:szCs w:val="20"/>
              </w:rPr>
            </w:pPr>
            <w:r w:rsidRPr="00347CDA">
              <w:rPr>
                <w:b/>
                <w:bCs/>
                <w:szCs w:val="20"/>
              </w:rPr>
              <w:t>VIII</w:t>
            </w:r>
          </w:p>
        </w:tc>
        <w:tc>
          <w:tcPr>
            <w:tcW w:w="1417" w:type="dxa"/>
            <w:shd w:val="clear" w:color="auto" w:fill="auto"/>
            <w:vAlign w:val="center"/>
          </w:tcPr>
          <w:p w14:paraId="52690608" w14:textId="34BFC1E3" w:rsidR="001A1983" w:rsidRPr="00347CDA" w:rsidRDefault="001A1983" w:rsidP="00347CDA">
            <w:pPr>
              <w:spacing w:line="240" w:lineRule="auto"/>
              <w:jc w:val="center"/>
              <w:rPr>
                <w:rFonts w:asciiTheme="majorHAnsi" w:hAnsiTheme="majorHAnsi" w:cstheme="majorHAnsi"/>
                <w:color w:val="FFFFFF" w:themeColor="background1"/>
                <w:sz w:val="20"/>
                <w:szCs w:val="20"/>
              </w:rPr>
            </w:pPr>
            <w:r w:rsidRPr="00347CDA">
              <w:rPr>
                <w:sz w:val="20"/>
                <w:szCs w:val="20"/>
              </w:rPr>
              <w:t>552</w:t>
            </w:r>
          </w:p>
        </w:tc>
        <w:tc>
          <w:tcPr>
            <w:tcW w:w="1129" w:type="dxa"/>
            <w:shd w:val="clear" w:color="auto" w:fill="auto"/>
            <w:vAlign w:val="center"/>
          </w:tcPr>
          <w:p w14:paraId="22193E92" w14:textId="0DC403E4" w:rsidR="001A1983" w:rsidRPr="00347CDA" w:rsidRDefault="001A1983" w:rsidP="00347CDA">
            <w:pPr>
              <w:spacing w:line="240" w:lineRule="auto"/>
              <w:jc w:val="center"/>
              <w:rPr>
                <w:rFonts w:asciiTheme="majorHAnsi" w:hAnsiTheme="majorHAnsi" w:cstheme="majorHAnsi"/>
                <w:color w:val="FFFFFF" w:themeColor="background1"/>
                <w:sz w:val="20"/>
                <w:szCs w:val="20"/>
              </w:rPr>
            </w:pPr>
            <w:r w:rsidRPr="00347CDA">
              <w:rPr>
                <w:sz w:val="20"/>
                <w:szCs w:val="20"/>
              </w:rPr>
              <w:t>4</w:t>
            </w:r>
          </w:p>
        </w:tc>
        <w:tc>
          <w:tcPr>
            <w:tcW w:w="1139" w:type="dxa"/>
            <w:shd w:val="clear" w:color="auto" w:fill="auto"/>
            <w:vAlign w:val="center"/>
          </w:tcPr>
          <w:p w14:paraId="3D821C77" w14:textId="33D5F89A" w:rsidR="001A1983" w:rsidRPr="00347CDA" w:rsidRDefault="001A1983" w:rsidP="00347CDA">
            <w:pPr>
              <w:spacing w:line="240" w:lineRule="auto"/>
              <w:jc w:val="center"/>
              <w:rPr>
                <w:rFonts w:asciiTheme="majorHAnsi" w:hAnsiTheme="majorHAnsi" w:cstheme="majorHAnsi"/>
                <w:color w:val="FFFFFF" w:themeColor="background1"/>
                <w:sz w:val="20"/>
                <w:szCs w:val="20"/>
              </w:rPr>
            </w:pPr>
            <w:r w:rsidRPr="00347CDA">
              <w:rPr>
                <w:sz w:val="20"/>
                <w:szCs w:val="20"/>
              </w:rPr>
              <w:t>3</w:t>
            </w:r>
          </w:p>
        </w:tc>
        <w:tc>
          <w:tcPr>
            <w:tcW w:w="1697" w:type="dxa"/>
            <w:shd w:val="clear" w:color="auto" w:fill="auto"/>
            <w:vAlign w:val="center"/>
          </w:tcPr>
          <w:p w14:paraId="438AC843" w14:textId="62F6946D" w:rsidR="001A1983" w:rsidRPr="00347CDA" w:rsidRDefault="001A1983" w:rsidP="00347CDA">
            <w:pPr>
              <w:pStyle w:val="Bezodstpw"/>
              <w:jc w:val="center"/>
              <w:rPr>
                <w:rFonts w:asciiTheme="majorHAnsi" w:hAnsiTheme="majorHAnsi" w:cstheme="majorHAnsi"/>
                <w:color w:val="FFFFFF" w:themeColor="background1"/>
                <w:szCs w:val="20"/>
              </w:rPr>
            </w:pPr>
            <w:r w:rsidRPr="00347CDA">
              <w:rPr>
                <w:szCs w:val="20"/>
              </w:rPr>
              <w:t>1</w:t>
            </w:r>
          </w:p>
        </w:tc>
        <w:tc>
          <w:tcPr>
            <w:tcW w:w="1984" w:type="dxa"/>
            <w:shd w:val="clear" w:color="auto" w:fill="auto"/>
            <w:vAlign w:val="center"/>
          </w:tcPr>
          <w:p w14:paraId="3E3193AC" w14:textId="521A6E21" w:rsidR="001A1983" w:rsidRPr="00347CDA" w:rsidRDefault="001A1983" w:rsidP="00347CDA">
            <w:pPr>
              <w:spacing w:line="240" w:lineRule="auto"/>
              <w:jc w:val="center"/>
              <w:rPr>
                <w:rFonts w:asciiTheme="majorHAnsi" w:hAnsiTheme="majorHAnsi" w:cstheme="majorHAnsi"/>
                <w:color w:val="FFFFFF" w:themeColor="background1"/>
                <w:sz w:val="20"/>
                <w:szCs w:val="20"/>
              </w:rPr>
            </w:pPr>
            <w:r w:rsidRPr="00347CDA">
              <w:rPr>
                <w:sz w:val="20"/>
                <w:szCs w:val="20"/>
              </w:rPr>
              <w:t>1,8</w:t>
            </w:r>
          </w:p>
        </w:tc>
      </w:tr>
      <w:tr w:rsidR="001A1983" w:rsidRPr="00347CDA" w14:paraId="15ECB9EB" w14:textId="77777777" w:rsidTr="00C46884">
        <w:trPr>
          <w:trHeight w:val="340"/>
        </w:trPr>
        <w:tc>
          <w:tcPr>
            <w:tcW w:w="1706" w:type="dxa"/>
            <w:shd w:val="clear" w:color="auto" w:fill="DAF0D8" w:themeFill="accent5" w:themeFillTint="66"/>
            <w:vAlign w:val="center"/>
          </w:tcPr>
          <w:p w14:paraId="64A12D47" w14:textId="05C187B6" w:rsidR="001A1983" w:rsidRPr="00347CDA" w:rsidRDefault="001A1983" w:rsidP="00347CDA">
            <w:pPr>
              <w:pStyle w:val="Bezodstpw"/>
              <w:jc w:val="center"/>
              <w:rPr>
                <w:rFonts w:asciiTheme="majorHAnsi" w:hAnsiTheme="majorHAnsi" w:cstheme="majorHAnsi"/>
                <w:b/>
                <w:bCs/>
                <w:color w:val="FFFFFF" w:themeColor="background1"/>
                <w:szCs w:val="20"/>
              </w:rPr>
            </w:pPr>
            <w:r w:rsidRPr="00347CDA">
              <w:rPr>
                <w:b/>
                <w:bCs/>
                <w:szCs w:val="20"/>
              </w:rPr>
              <w:t>IX</w:t>
            </w:r>
          </w:p>
        </w:tc>
        <w:tc>
          <w:tcPr>
            <w:tcW w:w="1417" w:type="dxa"/>
            <w:shd w:val="clear" w:color="auto" w:fill="DAF0D8" w:themeFill="accent5" w:themeFillTint="66"/>
            <w:vAlign w:val="center"/>
          </w:tcPr>
          <w:p w14:paraId="1652F9ED" w14:textId="3B7DE760" w:rsidR="001A1983" w:rsidRPr="00347CDA" w:rsidRDefault="001A1983" w:rsidP="00347CDA">
            <w:pPr>
              <w:spacing w:line="240" w:lineRule="auto"/>
              <w:jc w:val="center"/>
              <w:rPr>
                <w:rFonts w:asciiTheme="majorHAnsi" w:hAnsiTheme="majorHAnsi" w:cstheme="majorHAnsi"/>
                <w:color w:val="FFFFFF" w:themeColor="background1"/>
                <w:sz w:val="20"/>
                <w:szCs w:val="20"/>
              </w:rPr>
            </w:pPr>
            <w:r w:rsidRPr="00347CDA">
              <w:rPr>
                <w:sz w:val="20"/>
                <w:szCs w:val="20"/>
              </w:rPr>
              <w:t>774</w:t>
            </w:r>
          </w:p>
        </w:tc>
        <w:tc>
          <w:tcPr>
            <w:tcW w:w="1129" w:type="dxa"/>
            <w:shd w:val="clear" w:color="auto" w:fill="DAF0D8" w:themeFill="accent5" w:themeFillTint="66"/>
            <w:vAlign w:val="center"/>
          </w:tcPr>
          <w:p w14:paraId="084AB99D" w14:textId="32AEFD52" w:rsidR="001A1983" w:rsidRPr="00347CDA" w:rsidRDefault="001A1983" w:rsidP="00347CDA">
            <w:pPr>
              <w:spacing w:line="240" w:lineRule="auto"/>
              <w:jc w:val="center"/>
              <w:rPr>
                <w:rFonts w:asciiTheme="majorHAnsi" w:hAnsiTheme="majorHAnsi" w:cstheme="majorHAnsi"/>
                <w:color w:val="FFFFFF" w:themeColor="background1"/>
                <w:sz w:val="20"/>
                <w:szCs w:val="20"/>
              </w:rPr>
            </w:pPr>
            <w:r w:rsidRPr="00347CDA">
              <w:rPr>
                <w:sz w:val="20"/>
                <w:szCs w:val="20"/>
              </w:rPr>
              <w:t>8</w:t>
            </w:r>
          </w:p>
        </w:tc>
        <w:tc>
          <w:tcPr>
            <w:tcW w:w="1139" w:type="dxa"/>
            <w:shd w:val="clear" w:color="auto" w:fill="DAF0D8" w:themeFill="accent5" w:themeFillTint="66"/>
            <w:vAlign w:val="center"/>
          </w:tcPr>
          <w:p w14:paraId="35BF7E93" w14:textId="7E38F04D" w:rsidR="001A1983" w:rsidRPr="00347CDA" w:rsidRDefault="001A1983" w:rsidP="00347CDA">
            <w:pPr>
              <w:spacing w:line="240" w:lineRule="auto"/>
              <w:jc w:val="center"/>
              <w:rPr>
                <w:rFonts w:asciiTheme="majorHAnsi" w:hAnsiTheme="majorHAnsi" w:cstheme="majorHAnsi"/>
                <w:color w:val="FFFFFF" w:themeColor="background1"/>
                <w:sz w:val="20"/>
                <w:szCs w:val="20"/>
              </w:rPr>
            </w:pPr>
            <w:r w:rsidRPr="00347CDA">
              <w:rPr>
                <w:sz w:val="20"/>
                <w:szCs w:val="20"/>
              </w:rPr>
              <w:t>4</w:t>
            </w:r>
          </w:p>
        </w:tc>
        <w:tc>
          <w:tcPr>
            <w:tcW w:w="1697" w:type="dxa"/>
            <w:shd w:val="clear" w:color="auto" w:fill="DAF0D8" w:themeFill="accent5" w:themeFillTint="66"/>
            <w:vAlign w:val="center"/>
          </w:tcPr>
          <w:p w14:paraId="0E678C45" w14:textId="28A8F6BC" w:rsidR="001A1983" w:rsidRPr="00347CDA" w:rsidRDefault="001A1983" w:rsidP="00347CDA">
            <w:pPr>
              <w:pStyle w:val="Bezodstpw"/>
              <w:jc w:val="center"/>
              <w:rPr>
                <w:rFonts w:asciiTheme="majorHAnsi" w:hAnsiTheme="majorHAnsi" w:cstheme="majorHAnsi"/>
                <w:color w:val="FFFFFF" w:themeColor="background1"/>
                <w:szCs w:val="20"/>
              </w:rPr>
            </w:pPr>
            <w:r w:rsidRPr="00347CDA">
              <w:rPr>
                <w:szCs w:val="20"/>
              </w:rPr>
              <w:t>4</w:t>
            </w:r>
          </w:p>
        </w:tc>
        <w:tc>
          <w:tcPr>
            <w:tcW w:w="1984" w:type="dxa"/>
            <w:shd w:val="clear" w:color="auto" w:fill="DAF0D8" w:themeFill="accent5" w:themeFillTint="66"/>
            <w:vAlign w:val="center"/>
          </w:tcPr>
          <w:p w14:paraId="357CF5C1" w14:textId="5AFFCEDD" w:rsidR="001A1983" w:rsidRPr="00347CDA" w:rsidRDefault="001A1983" w:rsidP="00347CDA">
            <w:pPr>
              <w:spacing w:line="240" w:lineRule="auto"/>
              <w:jc w:val="center"/>
              <w:rPr>
                <w:rFonts w:asciiTheme="majorHAnsi" w:hAnsiTheme="majorHAnsi" w:cstheme="majorHAnsi"/>
                <w:color w:val="FFFFFF" w:themeColor="background1"/>
                <w:sz w:val="20"/>
                <w:szCs w:val="20"/>
              </w:rPr>
            </w:pPr>
            <w:r w:rsidRPr="00347CDA">
              <w:rPr>
                <w:sz w:val="20"/>
                <w:szCs w:val="20"/>
              </w:rPr>
              <w:t>5,2</w:t>
            </w:r>
          </w:p>
        </w:tc>
      </w:tr>
      <w:tr w:rsidR="001A1983" w:rsidRPr="00347CDA" w14:paraId="09255072" w14:textId="77777777" w:rsidTr="00347CDA">
        <w:trPr>
          <w:trHeight w:val="340"/>
        </w:trPr>
        <w:tc>
          <w:tcPr>
            <w:tcW w:w="1706" w:type="dxa"/>
            <w:shd w:val="clear" w:color="auto" w:fill="auto"/>
            <w:vAlign w:val="center"/>
          </w:tcPr>
          <w:p w14:paraId="71EEACBC" w14:textId="6C8012FA" w:rsidR="001A1983" w:rsidRPr="00347CDA" w:rsidRDefault="001A1983" w:rsidP="00347CDA">
            <w:pPr>
              <w:pStyle w:val="Bezodstpw"/>
              <w:jc w:val="center"/>
              <w:rPr>
                <w:rFonts w:asciiTheme="majorHAnsi" w:hAnsiTheme="majorHAnsi" w:cstheme="majorHAnsi"/>
                <w:b/>
                <w:bCs/>
                <w:color w:val="FFFFFF" w:themeColor="background1"/>
                <w:szCs w:val="20"/>
              </w:rPr>
            </w:pPr>
            <w:r w:rsidRPr="00347CDA">
              <w:rPr>
                <w:b/>
                <w:bCs/>
                <w:szCs w:val="20"/>
              </w:rPr>
              <w:t>X</w:t>
            </w:r>
          </w:p>
        </w:tc>
        <w:tc>
          <w:tcPr>
            <w:tcW w:w="1417" w:type="dxa"/>
            <w:shd w:val="clear" w:color="auto" w:fill="auto"/>
            <w:vAlign w:val="center"/>
          </w:tcPr>
          <w:p w14:paraId="6C658C2D" w14:textId="68221368" w:rsidR="001A1983" w:rsidRPr="00347CDA" w:rsidRDefault="001A1983" w:rsidP="00347CDA">
            <w:pPr>
              <w:spacing w:line="240" w:lineRule="auto"/>
              <w:jc w:val="center"/>
              <w:rPr>
                <w:rFonts w:asciiTheme="majorHAnsi" w:hAnsiTheme="majorHAnsi" w:cstheme="majorHAnsi"/>
                <w:color w:val="FFFFFF" w:themeColor="background1"/>
                <w:sz w:val="20"/>
                <w:szCs w:val="20"/>
              </w:rPr>
            </w:pPr>
            <w:r w:rsidRPr="00347CDA">
              <w:rPr>
                <w:sz w:val="20"/>
                <w:szCs w:val="20"/>
              </w:rPr>
              <w:t>818</w:t>
            </w:r>
          </w:p>
        </w:tc>
        <w:tc>
          <w:tcPr>
            <w:tcW w:w="1129" w:type="dxa"/>
            <w:shd w:val="clear" w:color="auto" w:fill="auto"/>
            <w:vAlign w:val="center"/>
          </w:tcPr>
          <w:p w14:paraId="0EBF7923" w14:textId="6967BF0B" w:rsidR="001A1983" w:rsidRPr="00347CDA" w:rsidRDefault="001A1983" w:rsidP="00347CDA">
            <w:pPr>
              <w:spacing w:line="240" w:lineRule="auto"/>
              <w:jc w:val="center"/>
              <w:rPr>
                <w:rFonts w:asciiTheme="majorHAnsi" w:hAnsiTheme="majorHAnsi" w:cstheme="majorHAnsi"/>
                <w:color w:val="FFFFFF" w:themeColor="background1"/>
                <w:sz w:val="20"/>
                <w:szCs w:val="20"/>
              </w:rPr>
            </w:pPr>
            <w:r w:rsidRPr="00347CDA">
              <w:rPr>
                <w:sz w:val="20"/>
                <w:szCs w:val="20"/>
              </w:rPr>
              <w:t>10</w:t>
            </w:r>
          </w:p>
        </w:tc>
        <w:tc>
          <w:tcPr>
            <w:tcW w:w="1139" w:type="dxa"/>
            <w:shd w:val="clear" w:color="auto" w:fill="auto"/>
            <w:vAlign w:val="center"/>
          </w:tcPr>
          <w:p w14:paraId="6296DEA6" w14:textId="4C18F99D" w:rsidR="001A1983" w:rsidRPr="00347CDA" w:rsidRDefault="001A1983" w:rsidP="00347CDA">
            <w:pPr>
              <w:spacing w:line="240" w:lineRule="auto"/>
              <w:jc w:val="center"/>
              <w:rPr>
                <w:rFonts w:asciiTheme="majorHAnsi" w:hAnsiTheme="majorHAnsi" w:cstheme="majorHAnsi"/>
                <w:color w:val="FFFFFF" w:themeColor="background1"/>
                <w:sz w:val="20"/>
                <w:szCs w:val="20"/>
              </w:rPr>
            </w:pPr>
            <w:r w:rsidRPr="00347CDA">
              <w:rPr>
                <w:sz w:val="20"/>
                <w:szCs w:val="20"/>
              </w:rPr>
              <w:t>7</w:t>
            </w:r>
          </w:p>
        </w:tc>
        <w:tc>
          <w:tcPr>
            <w:tcW w:w="1697" w:type="dxa"/>
            <w:shd w:val="clear" w:color="auto" w:fill="auto"/>
            <w:vAlign w:val="center"/>
          </w:tcPr>
          <w:p w14:paraId="50E86337" w14:textId="750E5BAB" w:rsidR="001A1983" w:rsidRPr="00347CDA" w:rsidRDefault="001A1983" w:rsidP="00347CDA">
            <w:pPr>
              <w:pStyle w:val="Bezodstpw"/>
              <w:jc w:val="center"/>
              <w:rPr>
                <w:rFonts w:asciiTheme="majorHAnsi" w:hAnsiTheme="majorHAnsi" w:cstheme="majorHAnsi"/>
                <w:color w:val="FFFFFF" w:themeColor="background1"/>
                <w:szCs w:val="20"/>
              </w:rPr>
            </w:pPr>
            <w:r w:rsidRPr="00347CDA">
              <w:rPr>
                <w:szCs w:val="20"/>
              </w:rPr>
              <w:t>3</w:t>
            </w:r>
          </w:p>
        </w:tc>
        <w:tc>
          <w:tcPr>
            <w:tcW w:w="1984" w:type="dxa"/>
            <w:shd w:val="clear" w:color="auto" w:fill="auto"/>
            <w:vAlign w:val="center"/>
          </w:tcPr>
          <w:p w14:paraId="7E3317CF" w14:textId="22AFDD30" w:rsidR="001A1983" w:rsidRPr="00347CDA" w:rsidRDefault="001A1983" w:rsidP="00347CDA">
            <w:pPr>
              <w:spacing w:line="240" w:lineRule="auto"/>
              <w:jc w:val="center"/>
              <w:rPr>
                <w:rFonts w:asciiTheme="majorHAnsi" w:hAnsiTheme="majorHAnsi" w:cstheme="majorHAnsi"/>
                <w:color w:val="FFFFFF" w:themeColor="background1"/>
                <w:sz w:val="20"/>
                <w:szCs w:val="20"/>
              </w:rPr>
            </w:pPr>
            <w:r w:rsidRPr="00347CDA">
              <w:rPr>
                <w:sz w:val="20"/>
                <w:szCs w:val="20"/>
              </w:rPr>
              <w:t>3,7</w:t>
            </w:r>
          </w:p>
        </w:tc>
      </w:tr>
      <w:tr w:rsidR="001A1983" w:rsidRPr="00347CDA" w14:paraId="2BC28123" w14:textId="77777777" w:rsidTr="00347CDA">
        <w:trPr>
          <w:trHeight w:val="340"/>
        </w:trPr>
        <w:tc>
          <w:tcPr>
            <w:tcW w:w="1706" w:type="dxa"/>
            <w:shd w:val="clear" w:color="auto" w:fill="F2F2F2" w:themeFill="background1" w:themeFillShade="F2"/>
            <w:vAlign w:val="center"/>
          </w:tcPr>
          <w:p w14:paraId="4F0CF00F" w14:textId="77777777" w:rsidR="001A1983" w:rsidRPr="00347CDA" w:rsidRDefault="001A1983" w:rsidP="00347CDA">
            <w:pPr>
              <w:pStyle w:val="Bezodstpw"/>
              <w:jc w:val="center"/>
              <w:rPr>
                <w:rFonts w:asciiTheme="majorHAnsi" w:hAnsiTheme="majorHAnsi" w:cstheme="majorHAnsi"/>
                <w:szCs w:val="20"/>
              </w:rPr>
            </w:pPr>
            <w:r w:rsidRPr="00347CDA">
              <w:rPr>
                <w:rFonts w:asciiTheme="majorHAnsi" w:hAnsiTheme="majorHAnsi" w:cstheme="majorHAnsi"/>
                <w:b/>
                <w:szCs w:val="20"/>
              </w:rPr>
              <w:t>Gmina</w:t>
            </w:r>
          </w:p>
        </w:tc>
        <w:tc>
          <w:tcPr>
            <w:tcW w:w="1417" w:type="dxa"/>
            <w:shd w:val="clear" w:color="auto" w:fill="F2F2F2" w:themeFill="background1" w:themeFillShade="F2"/>
            <w:vAlign w:val="center"/>
          </w:tcPr>
          <w:p w14:paraId="3E623CC7" w14:textId="57662917" w:rsidR="001A1983" w:rsidRPr="00347CDA" w:rsidRDefault="001A1983" w:rsidP="00347CDA">
            <w:pPr>
              <w:spacing w:line="240" w:lineRule="auto"/>
              <w:jc w:val="center"/>
              <w:rPr>
                <w:rFonts w:asciiTheme="majorHAnsi" w:hAnsiTheme="majorHAnsi" w:cstheme="majorHAnsi"/>
                <w:b/>
                <w:bCs/>
                <w:sz w:val="20"/>
                <w:szCs w:val="20"/>
              </w:rPr>
            </w:pPr>
            <w:r w:rsidRPr="00347CDA">
              <w:rPr>
                <w:rFonts w:asciiTheme="majorHAnsi" w:hAnsiTheme="majorHAnsi" w:cstheme="majorHAnsi"/>
                <w:b/>
                <w:bCs/>
                <w:sz w:val="20"/>
                <w:szCs w:val="20"/>
              </w:rPr>
              <w:t>7 973</w:t>
            </w:r>
          </w:p>
        </w:tc>
        <w:tc>
          <w:tcPr>
            <w:tcW w:w="1129" w:type="dxa"/>
            <w:shd w:val="clear" w:color="auto" w:fill="F2F2F2" w:themeFill="background1" w:themeFillShade="F2"/>
            <w:vAlign w:val="center"/>
          </w:tcPr>
          <w:p w14:paraId="59C26327" w14:textId="752CD619" w:rsidR="001A1983" w:rsidRPr="00347CDA" w:rsidRDefault="001A1983" w:rsidP="00347CDA">
            <w:pPr>
              <w:spacing w:line="240" w:lineRule="auto"/>
              <w:contextualSpacing w:val="0"/>
              <w:jc w:val="center"/>
              <w:rPr>
                <w:rFonts w:asciiTheme="majorHAnsi" w:hAnsiTheme="majorHAnsi" w:cstheme="majorHAnsi"/>
                <w:b/>
                <w:bCs/>
                <w:sz w:val="20"/>
                <w:szCs w:val="20"/>
              </w:rPr>
            </w:pPr>
            <w:r w:rsidRPr="00347CDA">
              <w:rPr>
                <w:b/>
                <w:bCs/>
                <w:sz w:val="20"/>
                <w:szCs w:val="20"/>
              </w:rPr>
              <w:t>62</w:t>
            </w:r>
          </w:p>
        </w:tc>
        <w:tc>
          <w:tcPr>
            <w:tcW w:w="1139" w:type="dxa"/>
            <w:shd w:val="clear" w:color="auto" w:fill="F2F2F2" w:themeFill="background1" w:themeFillShade="F2"/>
            <w:vAlign w:val="center"/>
          </w:tcPr>
          <w:p w14:paraId="1162A63D" w14:textId="541E63A8" w:rsidR="001A1983" w:rsidRPr="00347CDA" w:rsidRDefault="001A1983" w:rsidP="00347CDA">
            <w:pPr>
              <w:spacing w:line="240" w:lineRule="auto"/>
              <w:jc w:val="center"/>
              <w:rPr>
                <w:rFonts w:asciiTheme="majorHAnsi" w:hAnsiTheme="majorHAnsi" w:cstheme="majorHAnsi"/>
                <w:b/>
                <w:bCs/>
                <w:sz w:val="20"/>
                <w:szCs w:val="20"/>
              </w:rPr>
            </w:pPr>
            <w:r w:rsidRPr="00347CDA">
              <w:rPr>
                <w:b/>
                <w:bCs/>
                <w:sz w:val="20"/>
                <w:szCs w:val="20"/>
              </w:rPr>
              <w:t>74</w:t>
            </w:r>
          </w:p>
        </w:tc>
        <w:tc>
          <w:tcPr>
            <w:tcW w:w="1697" w:type="dxa"/>
            <w:shd w:val="clear" w:color="auto" w:fill="F2F2F2" w:themeFill="background1" w:themeFillShade="F2"/>
            <w:vAlign w:val="center"/>
          </w:tcPr>
          <w:p w14:paraId="10902830" w14:textId="42DF9300" w:rsidR="001A1983" w:rsidRPr="00347CDA" w:rsidRDefault="001A1983" w:rsidP="00347CDA">
            <w:pPr>
              <w:pStyle w:val="Bezodstpw"/>
              <w:jc w:val="center"/>
              <w:rPr>
                <w:rFonts w:asciiTheme="majorHAnsi" w:hAnsiTheme="majorHAnsi" w:cstheme="majorHAnsi"/>
                <w:b/>
                <w:bCs/>
                <w:color w:val="000000"/>
                <w:szCs w:val="20"/>
              </w:rPr>
            </w:pPr>
            <w:r w:rsidRPr="00347CDA">
              <w:rPr>
                <w:b/>
                <w:bCs/>
                <w:szCs w:val="20"/>
              </w:rPr>
              <w:t>-12</w:t>
            </w:r>
          </w:p>
        </w:tc>
        <w:tc>
          <w:tcPr>
            <w:tcW w:w="1984" w:type="dxa"/>
            <w:shd w:val="clear" w:color="auto" w:fill="F2F2F2" w:themeFill="background1" w:themeFillShade="F2"/>
            <w:vAlign w:val="center"/>
          </w:tcPr>
          <w:p w14:paraId="05626B7E" w14:textId="36138FFE" w:rsidR="001A1983" w:rsidRPr="00347CDA" w:rsidRDefault="001A1983" w:rsidP="00347CDA">
            <w:pPr>
              <w:spacing w:line="240" w:lineRule="auto"/>
              <w:jc w:val="center"/>
              <w:rPr>
                <w:rFonts w:asciiTheme="majorHAnsi" w:hAnsiTheme="majorHAnsi" w:cstheme="majorHAnsi"/>
                <w:b/>
                <w:sz w:val="20"/>
                <w:szCs w:val="20"/>
              </w:rPr>
            </w:pPr>
            <w:r w:rsidRPr="00347CDA">
              <w:rPr>
                <w:rFonts w:asciiTheme="majorHAnsi" w:hAnsiTheme="majorHAnsi" w:cstheme="majorHAnsi"/>
                <w:b/>
                <w:sz w:val="20"/>
                <w:szCs w:val="20"/>
              </w:rPr>
              <w:t>-1,5</w:t>
            </w:r>
          </w:p>
        </w:tc>
      </w:tr>
    </w:tbl>
    <w:p w14:paraId="5FE0F6AD" w14:textId="357FB049" w:rsidR="003A067F" w:rsidRPr="00941CE4" w:rsidRDefault="007C4808" w:rsidP="00941CE4">
      <w:pPr>
        <w:pStyle w:val="podtabel"/>
      </w:pPr>
      <w:r w:rsidRPr="00941CE4">
        <w:t>Źródło: opracowanie własne na podstawie danych</w:t>
      </w:r>
      <w:r w:rsidR="002B7EF7" w:rsidRPr="00941CE4">
        <w:t xml:space="preserve"> </w:t>
      </w:r>
      <w:r w:rsidR="00974A7C" w:rsidRPr="00941CE4">
        <w:t xml:space="preserve">Urzędu </w:t>
      </w:r>
      <w:r w:rsidR="001A1983">
        <w:t>Miejskiego Gminy Dobrzyca</w:t>
      </w:r>
      <w:r w:rsidR="00FD54C5">
        <w:t>.</w:t>
      </w:r>
    </w:p>
    <w:p w14:paraId="54643851" w14:textId="77777777" w:rsidR="00623DCF" w:rsidRPr="00641D94" w:rsidRDefault="00623DCF" w:rsidP="00641D94">
      <w:pPr>
        <w:pStyle w:val="Bezodstpw"/>
      </w:pPr>
    </w:p>
    <w:p w14:paraId="23D163BA" w14:textId="0A85A47C" w:rsidR="00360D4D" w:rsidRDefault="00453FCE" w:rsidP="00453FCE">
      <w:pPr>
        <w:pStyle w:val="nadtabel"/>
      </w:pPr>
      <w:bookmarkStart w:id="23" w:name="_Toc129855160"/>
      <w:bookmarkStart w:id="24" w:name="_Toc175830182"/>
      <w:bookmarkStart w:id="25" w:name="_Toc176353480"/>
      <w:r>
        <w:t xml:space="preserve">Grafika </w:t>
      </w:r>
      <w:r>
        <w:fldChar w:fldCharType="begin"/>
      </w:r>
      <w:r>
        <w:instrText xml:space="preserve"> SEQ Grafika \* ARABIC </w:instrText>
      </w:r>
      <w:r>
        <w:fldChar w:fldCharType="separate"/>
      </w:r>
      <w:r w:rsidR="00856E73">
        <w:rPr>
          <w:noProof/>
        </w:rPr>
        <w:t>2</w:t>
      </w:r>
      <w:r>
        <w:fldChar w:fldCharType="end"/>
      </w:r>
      <w:r>
        <w:t xml:space="preserve"> </w:t>
      </w:r>
      <w:r w:rsidR="00360D4D" w:rsidRPr="00FC71BE">
        <w:t>Przyrost naturalny na 1000 mieszkańców</w:t>
      </w:r>
      <w:bookmarkEnd w:id="23"/>
      <w:bookmarkEnd w:id="24"/>
      <w:bookmarkEnd w:id="25"/>
    </w:p>
    <w:p w14:paraId="32EBAA6B" w14:textId="52E16F2D" w:rsidR="003A067F" w:rsidRPr="00FC71BE" w:rsidRDefault="001A1983" w:rsidP="003A067F">
      <w:pPr>
        <w:pStyle w:val="Bezodstpw"/>
      </w:pPr>
      <w:r>
        <w:rPr>
          <w:noProof/>
          <w:lang w:eastAsia="pl-PL"/>
        </w:rPr>
        <w:drawing>
          <wp:inline distT="0" distB="0" distL="0" distR="0" wp14:anchorId="313CBEE7" wp14:editId="28C5AB9A">
            <wp:extent cx="5762625" cy="3238500"/>
            <wp:effectExtent l="0" t="0" r="0" b="0"/>
            <wp:docPr id="48962840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15F5882A" w14:textId="210E1D1D" w:rsidR="00FC57CE" w:rsidRDefault="00360D4D" w:rsidP="00A608CF">
      <w:pPr>
        <w:pStyle w:val="podtabel"/>
      </w:pPr>
      <w:r w:rsidRPr="00E91F4F">
        <w:t>Źródło: opracowanie własne</w:t>
      </w:r>
      <w:r w:rsidR="00FD54C5">
        <w:t>.</w:t>
      </w:r>
    </w:p>
    <w:p w14:paraId="07757D11" w14:textId="77777777" w:rsidR="00623DCF" w:rsidRPr="00E91F4F" w:rsidRDefault="00623DCF" w:rsidP="004859FA">
      <w:pPr>
        <w:pStyle w:val="Bezodstpw"/>
      </w:pPr>
    </w:p>
    <w:p w14:paraId="46A1A1B6" w14:textId="076283CB" w:rsidR="00700670" w:rsidRDefault="00411611" w:rsidP="005B4F0D">
      <w:pPr>
        <w:rPr>
          <w:highlight w:val="yellow"/>
        </w:rPr>
      </w:pPr>
      <w:r w:rsidRPr="00411611">
        <w:rPr>
          <w:rFonts w:asciiTheme="majorHAnsi" w:hAnsiTheme="majorHAnsi"/>
        </w:rPr>
        <w:t>Kolejną ważną</w:t>
      </w:r>
      <w:r>
        <w:rPr>
          <w:rFonts w:asciiTheme="majorHAnsi" w:hAnsiTheme="majorHAnsi"/>
        </w:rPr>
        <w:t xml:space="preserve"> zmienną w sferze społecznej jest saldo migracji na 1000 mieszkańców</w:t>
      </w:r>
      <w:r w:rsidR="00700670">
        <w:rPr>
          <w:rFonts w:asciiTheme="majorHAnsi" w:hAnsiTheme="majorHAnsi"/>
        </w:rPr>
        <w:t xml:space="preserve">. </w:t>
      </w:r>
      <w:r>
        <w:rPr>
          <w:rFonts w:asciiTheme="majorHAnsi" w:hAnsiTheme="majorHAnsi"/>
        </w:rPr>
        <w:t>Wskaźnik wyliczono na podstawie liczby osób nowo zameldowanych i wymeldowanych w 2023 r.</w:t>
      </w:r>
      <w:r w:rsidR="00700670">
        <w:rPr>
          <w:rFonts w:asciiTheme="majorHAnsi" w:hAnsiTheme="majorHAnsi"/>
        </w:rPr>
        <w:t xml:space="preserve"> Wartość wskaźnika dla gminy wyniosła 10,4, co wskazuje na wysoką atrakcyjność osiedleńczą</w:t>
      </w:r>
      <w:r w:rsidR="00C66B4A">
        <w:rPr>
          <w:rFonts w:asciiTheme="majorHAnsi" w:hAnsiTheme="majorHAnsi"/>
        </w:rPr>
        <w:t xml:space="preserve">. </w:t>
      </w:r>
      <w:r w:rsidR="00700670" w:rsidRPr="007F3EFB">
        <w:rPr>
          <w:rFonts w:asciiTheme="majorHAnsi" w:hAnsiTheme="majorHAnsi"/>
        </w:rPr>
        <w:t xml:space="preserve">W wyniku ruchów migracyjnych, w 2023 r. populacja gminy wzrosła zatem o 83 osoby. </w:t>
      </w:r>
      <w:r w:rsidR="005B4F0D" w:rsidRPr="007F3EFB">
        <w:t xml:space="preserve">Spośród analizowanych jednostek wyróżnić można jedyną o ujemnym (najmniej korzystnym) wyniku salda migracji na 1000 mieszkańców i jest to </w:t>
      </w:r>
      <w:r w:rsidR="00700670" w:rsidRPr="007F3EFB">
        <w:t>jednostka II gdzie wskaźnik wyniósł -1,6. Najwyższe saldo migracji na 1000 mieszkańców dotyczyło jednostki VIII – 32,6, co było wartością znacznie wyższa od tej dla gminy ogółem.</w:t>
      </w:r>
    </w:p>
    <w:p w14:paraId="0E1645E7" w14:textId="50C35CFC" w:rsidR="00C93195" w:rsidRDefault="00C93195" w:rsidP="00941CE4">
      <w:pPr>
        <w:pStyle w:val="nadtabel"/>
      </w:pPr>
      <w:bookmarkStart w:id="26" w:name="_Toc175830151"/>
      <w:bookmarkStart w:id="27" w:name="_Toc176353449"/>
      <w:r w:rsidRPr="00941CE4">
        <w:t xml:space="preserve">Tabela </w:t>
      </w:r>
      <w:r w:rsidR="006C1B76">
        <w:rPr>
          <w:noProof/>
        </w:rPr>
        <w:fldChar w:fldCharType="begin"/>
      </w:r>
      <w:r w:rsidR="006C1B76">
        <w:rPr>
          <w:noProof/>
        </w:rPr>
        <w:instrText xml:space="preserve"> SEQ Tabela \* ARABIC </w:instrText>
      </w:r>
      <w:r w:rsidR="006C1B76">
        <w:rPr>
          <w:noProof/>
        </w:rPr>
        <w:fldChar w:fldCharType="separate"/>
      </w:r>
      <w:r w:rsidR="00856E73">
        <w:rPr>
          <w:noProof/>
        </w:rPr>
        <w:t>5</w:t>
      </w:r>
      <w:r w:rsidR="006C1B76">
        <w:rPr>
          <w:noProof/>
        </w:rPr>
        <w:fldChar w:fldCharType="end"/>
      </w:r>
      <w:r w:rsidRPr="00941CE4">
        <w:t>. Saldo migracji na 1000 mieszkańców</w:t>
      </w:r>
      <w:bookmarkEnd w:id="26"/>
      <w:bookmarkEnd w:id="27"/>
    </w:p>
    <w:tbl>
      <w:tblPr>
        <w:tblStyle w:val="Tabela-Siatka"/>
        <w:tblW w:w="907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706"/>
        <w:gridCol w:w="1417"/>
        <w:gridCol w:w="1413"/>
        <w:gridCol w:w="1560"/>
        <w:gridCol w:w="992"/>
        <w:gridCol w:w="1984"/>
      </w:tblGrid>
      <w:tr w:rsidR="00965148" w:rsidRPr="00347CDA" w14:paraId="62EAFF3B" w14:textId="77777777" w:rsidTr="00347CDA">
        <w:trPr>
          <w:trHeight w:val="397"/>
          <w:tblHeader/>
        </w:trPr>
        <w:tc>
          <w:tcPr>
            <w:tcW w:w="1706" w:type="dxa"/>
            <w:shd w:val="clear" w:color="auto" w:fill="F2F2F2" w:themeFill="background1" w:themeFillShade="F2"/>
            <w:vAlign w:val="center"/>
          </w:tcPr>
          <w:p w14:paraId="7FCF54DE" w14:textId="77777777" w:rsidR="00965148" w:rsidRPr="00347CDA" w:rsidRDefault="00965148" w:rsidP="00347CDA">
            <w:pPr>
              <w:pStyle w:val="Bezodstpw"/>
              <w:jc w:val="center"/>
              <w:rPr>
                <w:rFonts w:asciiTheme="majorHAnsi" w:hAnsiTheme="majorHAnsi" w:cstheme="majorHAnsi"/>
                <w:b/>
                <w:bCs/>
                <w:szCs w:val="20"/>
              </w:rPr>
            </w:pPr>
            <w:r w:rsidRPr="00347CDA">
              <w:rPr>
                <w:rFonts w:asciiTheme="majorHAnsi" w:hAnsiTheme="majorHAnsi" w:cstheme="majorHAnsi"/>
                <w:b/>
                <w:bCs/>
                <w:szCs w:val="20"/>
              </w:rPr>
              <w:t>Jednostka</w:t>
            </w:r>
          </w:p>
        </w:tc>
        <w:tc>
          <w:tcPr>
            <w:tcW w:w="1417" w:type="dxa"/>
            <w:shd w:val="clear" w:color="auto" w:fill="F2F2F2" w:themeFill="background1" w:themeFillShade="F2"/>
            <w:vAlign w:val="center"/>
          </w:tcPr>
          <w:p w14:paraId="4FF7C002" w14:textId="3450D5D2" w:rsidR="00965148" w:rsidRPr="00347CDA" w:rsidRDefault="00965148" w:rsidP="00347CDA">
            <w:pPr>
              <w:pStyle w:val="Bezodstpw"/>
              <w:jc w:val="center"/>
              <w:rPr>
                <w:rFonts w:asciiTheme="majorHAnsi" w:hAnsiTheme="majorHAnsi" w:cstheme="majorHAnsi"/>
                <w:b/>
                <w:bCs/>
                <w:szCs w:val="20"/>
              </w:rPr>
            </w:pPr>
            <w:r w:rsidRPr="00347CDA">
              <w:rPr>
                <w:b/>
                <w:bCs/>
                <w:szCs w:val="20"/>
              </w:rPr>
              <w:t>Liczba mieszkańców</w:t>
            </w:r>
          </w:p>
        </w:tc>
        <w:tc>
          <w:tcPr>
            <w:tcW w:w="1413" w:type="dxa"/>
            <w:shd w:val="clear" w:color="auto" w:fill="F2F2F2" w:themeFill="background1" w:themeFillShade="F2"/>
            <w:vAlign w:val="center"/>
          </w:tcPr>
          <w:p w14:paraId="6E8DF433" w14:textId="6DCC5B84" w:rsidR="00965148" w:rsidRPr="00347CDA" w:rsidRDefault="00965148" w:rsidP="00347CDA">
            <w:pPr>
              <w:pStyle w:val="Bezodstpw"/>
              <w:jc w:val="center"/>
              <w:rPr>
                <w:rFonts w:asciiTheme="majorHAnsi" w:hAnsiTheme="majorHAnsi" w:cstheme="majorHAnsi"/>
                <w:b/>
                <w:bCs/>
                <w:szCs w:val="20"/>
              </w:rPr>
            </w:pPr>
            <w:r w:rsidRPr="00347CDA">
              <w:rPr>
                <w:b/>
                <w:bCs/>
                <w:szCs w:val="20"/>
              </w:rPr>
              <w:t>Zameldowania</w:t>
            </w:r>
          </w:p>
        </w:tc>
        <w:tc>
          <w:tcPr>
            <w:tcW w:w="1560" w:type="dxa"/>
            <w:shd w:val="clear" w:color="auto" w:fill="F2F2F2" w:themeFill="background1" w:themeFillShade="F2"/>
            <w:vAlign w:val="center"/>
          </w:tcPr>
          <w:p w14:paraId="56DE42CF" w14:textId="1937E8DC" w:rsidR="00965148" w:rsidRPr="00347CDA" w:rsidRDefault="00965148" w:rsidP="00347CDA">
            <w:pPr>
              <w:pStyle w:val="Bezodstpw"/>
              <w:jc w:val="center"/>
              <w:rPr>
                <w:rFonts w:asciiTheme="majorHAnsi" w:hAnsiTheme="majorHAnsi" w:cstheme="majorHAnsi"/>
                <w:b/>
                <w:bCs/>
                <w:szCs w:val="20"/>
              </w:rPr>
            </w:pPr>
            <w:r w:rsidRPr="00347CDA">
              <w:rPr>
                <w:b/>
                <w:bCs/>
                <w:szCs w:val="20"/>
              </w:rPr>
              <w:t>Wymeldowania</w:t>
            </w:r>
          </w:p>
        </w:tc>
        <w:tc>
          <w:tcPr>
            <w:tcW w:w="992" w:type="dxa"/>
            <w:shd w:val="clear" w:color="auto" w:fill="F2F2F2" w:themeFill="background1" w:themeFillShade="F2"/>
            <w:vAlign w:val="center"/>
          </w:tcPr>
          <w:p w14:paraId="27B5E9D3" w14:textId="695246A1" w:rsidR="00965148" w:rsidRPr="00347CDA" w:rsidRDefault="00965148" w:rsidP="00347CDA">
            <w:pPr>
              <w:pStyle w:val="Bezodstpw"/>
              <w:jc w:val="center"/>
              <w:rPr>
                <w:rFonts w:asciiTheme="majorHAnsi" w:hAnsiTheme="majorHAnsi" w:cstheme="majorHAnsi"/>
                <w:b/>
                <w:bCs/>
                <w:szCs w:val="20"/>
              </w:rPr>
            </w:pPr>
            <w:r w:rsidRPr="00347CDA">
              <w:rPr>
                <w:b/>
                <w:bCs/>
                <w:szCs w:val="20"/>
              </w:rPr>
              <w:t>Saldo migracji</w:t>
            </w:r>
          </w:p>
        </w:tc>
        <w:tc>
          <w:tcPr>
            <w:tcW w:w="1984" w:type="dxa"/>
            <w:shd w:val="clear" w:color="auto" w:fill="F2F2F2" w:themeFill="background1" w:themeFillShade="F2"/>
            <w:vAlign w:val="center"/>
          </w:tcPr>
          <w:p w14:paraId="08D80957" w14:textId="146C6AF4" w:rsidR="00965148" w:rsidRPr="00347CDA" w:rsidRDefault="00965148" w:rsidP="00347CDA">
            <w:pPr>
              <w:pStyle w:val="Bezodstpw"/>
              <w:jc w:val="center"/>
              <w:rPr>
                <w:rFonts w:asciiTheme="majorHAnsi" w:hAnsiTheme="majorHAnsi" w:cstheme="majorHAnsi"/>
                <w:b/>
                <w:bCs/>
                <w:szCs w:val="20"/>
              </w:rPr>
            </w:pPr>
            <w:r w:rsidRPr="00347CDA">
              <w:rPr>
                <w:b/>
                <w:bCs/>
                <w:szCs w:val="20"/>
              </w:rPr>
              <w:t>Saldo migracji na 1000 mieszkańców</w:t>
            </w:r>
          </w:p>
        </w:tc>
      </w:tr>
      <w:tr w:rsidR="00986123" w:rsidRPr="00347CDA" w14:paraId="46A9006B" w14:textId="77777777" w:rsidTr="00347CDA">
        <w:trPr>
          <w:trHeight w:val="340"/>
        </w:trPr>
        <w:tc>
          <w:tcPr>
            <w:tcW w:w="1706" w:type="dxa"/>
            <w:shd w:val="clear" w:color="auto" w:fill="auto"/>
            <w:vAlign w:val="center"/>
          </w:tcPr>
          <w:p w14:paraId="6C4E7636" w14:textId="77777777" w:rsidR="00986123" w:rsidRPr="00347CDA" w:rsidRDefault="00986123" w:rsidP="00347CDA">
            <w:pPr>
              <w:pStyle w:val="Bezodstpw"/>
              <w:jc w:val="center"/>
              <w:rPr>
                <w:rFonts w:asciiTheme="majorHAnsi" w:hAnsiTheme="majorHAnsi" w:cstheme="majorHAnsi"/>
                <w:b/>
                <w:bCs/>
                <w:szCs w:val="20"/>
              </w:rPr>
            </w:pPr>
            <w:r w:rsidRPr="00347CDA">
              <w:rPr>
                <w:b/>
                <w:bCs/>
                <w:szCs w:val="20"/>
              </w:rPr>
              <w:t>I</w:t>
            </w:r>
          </w:p>
        </w:tc>
        <w:tc>
          <w:tcPr>
            <w:tcW w:w="1417" w:type="dxa"/>
            <w:shd w:val="clear" w:color="auto" w:fill="auto"/>
            <w:vAlign w:val="center"/>
          </w:tcPr>
          <w:p w14:paraId="1919F885" w14:textId="5F495F8B" w:rsidR="00986123" w:rsidRPr="00347CDA" w:rsidRDefault="00986123" w:rsidP="00347CDA">
            <w:pPr>
              <w:spacing w:line="240" w:lineRule="auto"/>
              <w:jc w:val="center"/>
              <w:rPr>
                <w:rFonts w:asciiTheme="majorHAnsi" w:hAnsiTheme="majorHAnsi" w:cstheme="majorHAnsi"/>
                <w:sz w:val="20"/>
                <w:szCs w:val="20"/>
              </w:rPr>
            </w:pPr>
            <w:r w:rsidRPr="00347CDA">
              <w:rPr>
                <w:sz w:val="20"/>
                <w:szCs w:val="20"/>
              </w:rPr>
              <w:t>2 416</w:t>
            </w:r>
          </w:p>
        </w:tc>
        <w:tc>
          <w:tcPr>
            <w:tcW w:w="1413" w:type="dxa"/>
            <w:shd w:val="clear" w:color="auto" w:fill="auto"/>
            <w:vAlign w:val="center"/>
          </w:tcPr>
          <w:p w14:paraId="145FC662" w14:textId="613474C0" w:rsidR="00986123" w:rsidRPr="00347CDA" w:rsidRDefault="00986123" w:rsidP="00347CDA">
            <w:pPr>
              <w:spacing w:line="240" w:lineRule="auto"/>
              <w:contextualSpacing w:val="0"/>
              <w:jc w:val="center"/>
              <w:rPr>
                <w:rFonts w:asciiTheme="majorHAnsi" w:hAnsiTheme="majorHAnsi" w:cstheme="majorHAnsi"/>
                <w:sz w:val="20"/>
                <w:szCs w:val="20"/>
              </w:rPr>
            </w:pPr>
            <w:r w:rsidRPr="00347CDA">
              <w:rPr>
                <w:sz w:val="20"/>
                <w:szCs w:val="20"/>
              </w:rPr>
              <w:t>58</w:t>
            </w:r>
          </w:p>
        </w:tc>
        <w:tc>
          <w:tcPr>
            <w:tcW w:w="1560" w:type="dxa"/>
            <w:shd w:val="clear" w:color="auto" w:fill="auto"/>
            <w:vAlign w:val="center"/>
          </w:tcPr>
          <w:p w14:paraId="394A5CB1" w14:textId="346FCE74" w:rsidR="00986123" w:rsidRPr="00347CDA" w:rsidRDefault="00986123" w:rsidP="00347CDA">
            <w:pPr>
              <w:spacing w:line="240" w:lineRule="auto"/>
              <w:jc w:val="center"/>
              <w:rPr>
                <w:rFonts w:asciiTheme="majorHAnsi" w:hAnsiTheme="majorHAnsi" w:cstheme="majorHAnsi"/>
                <w:sz w:val="20"/>
                <w:szCs w:val="20"/>
              </w:rPr>
            </w:pPr>
            <w:r w:rsidRPr="00347CDA">
              <w:rPr>
                <w:sz w:val="20"/>
                <w:szCs w:val="20"/>
              </w:rPr>
              <w:t>35</w:t>
            </w:r>
          </w:p>
        </w:tc>
        <w:tc>
          <w:tcPr>
            <w:tcW w:w="992" w:type="dxa"/>
            <w:shd w:val="clear" w:color="auto" w:fill="auto"/>
            <w:vAlign w:val="center"/>
          </w:tcPr>
          <w:p w14:paraId="74D2C9E4" w14:textId="439118AA" w:rsidR="00986123" w:rsidRPr="00347CDA" w:rsidRDefault="00986123" w:rsidP="00347CDA">
            <w:pPr>
              <w:pStyle w:val="Bezodstpw"/>
              <w:jc w:val="center"/>
              <w:rPr>
                <w:rFonts w:asciiTheme="majorHAnsi" w:hAnsiTheme="majorHAnsi" w:cstheme="majorHAnsi"/>
                <w:color w:val="000000"/>
                <w:szCs w:val="20"/>
              </w:rPr>
            </w:pPr>
            <w:r w:rsidRPr="00347CDA">
              <w:rPr>
                <w:szCs w:val="20"/>
              </w:rPr>
              <w:t>23</w:t>
            </w:r>
          </w:p>
        </w:tc>
        <w:tc>
          <w:tcPr>
            <w:tcW w:w="1984" w:type="dxa"/>
            <w:shd w:val="clear" w:color="auto" w:fill="auto"/>
            <w:vAlign w:val="center"/>
          </w:tcPr>
          <w:p w14:paraId="559816A1" w14:textId="58E7C488" w:rsidR="00986123" w:rsidRPr="00347CDA" w:rsidRDefault="00986123" w:rsidP="00347CDA">
            <w:pPr>
              <w:spacing w:line="240" w:lineRule="auto"/>
              <w:jc w:val="center"/>
              <w:rPr>
                <w:rFonts w:asciiTheme="majorHAnsi" w:hAnsiTheme="majorHAnsi" w:cstheme="majorHAnsi"/>
                <w:sz w:val="20"/>
                <w:szCs w:val="20"/>
              </w:rPr>
            </w:pPr>
            <w:r w:rsidRPr="00347CDA">
              <w:rPr>
                <w:sz w:val="20"/>
                <w:szCs w:val="20"/>
              </w:rPr>
              <w:t>9,5</w:t>
            </w:r>
          </w:p>
        </w:tc>
      </w:tr>
      <w:tr w:rsidR="00986123" w:rsidRPr="00347CDA" w14:paraId="47DAD700" w14:textId="77777777" w:rsidTr="00700670">
        <w:trPr>
          <w:trHeight w:val="340"/>
        </w:trPr>
        <w:tc>
          <w:tcPr>
            <w:tcW w:w="1706" w:type="dxa"/>
            <w:shd w:val="clear" w:color="auto" w:fill="FFD5C7" w:themeFill="accent3" w:themeFillTint="33"/>
            <w:vAlign w:val="center"/>
          </w:tcPr>
          <w:p w14:paraId="5C81F238" w14:textId="77777777" w:rsidR="00986123" w:rsidRPr="00347CDA" w:rsidRDefault="00986123" w:rsidP="00347CDA">
            <w:pPr>
              <w:pStyle w:val="Bezodstpw"/>
              <w:jc w:val="center"/>
              <w:rPr>
                <w:rFonts w:asciiTheme="majorHAnsi" w:hAnsiTheme="majorHAnsi" w:cstheme="majorHAnsi"/>
                <w:b/>
                <w:bCs/>
                <w:szCs w:val="20"/>
              </w:rPr>
            </w:pPr>
            <w:r w:rsidRPr="00347CDA">
              <w:rPr>
                <w:b/>
                <w:bCs/>
                <w:szCs w:val="20"/>
              </w:rPr>
              <w:t>II</w:t>
            </w:r>
          </w:p>
        </w:tc>
        <w:tc>
          <w:tcPr>
            <w:tcW w:w="1417" w:type="dxa"/>
            <w:shd w:val="clear" w:color="auto" w:fill="FFD5C7" w:themeFill="accent3" w:themeFillTint="33"/>
            <w:vAlign w:val="center"/>
          </w:tcPr>
          <w:p w14:paraId="00363706" w14:textId="1CE33A7B" w:rsidR="00986123" w:rsidRPr="00347CDA" w:rsidRDefault="00986123" w:rsidP="00347CDA">
            <w:pPr>
              <w:spacing w:line="240" w:lineRule="auto"/>
              <w:jc w:val="center"/>
              <w:rPr>
                <w:rFonts w:asciiTheme="majorHAnsi" w:hAnsiTheme="majorHAnsi" w:cstheme="majorHAnsi"/>
                <w:sz w:val="20"/>
                <w:szCs w:val="20"/>
              </w:rPr>
            </w:pPr>
            <w:r w:rsidRPr="00347CDA">
              <w:rPr>
                <w:sz w:val="20"/>
                <w:szCs w:val="20"/>
              </w:rPr>
              <w:t>616</w:t>
            </w:r>
          </w:p>
        </w:tc>
        <w:tc>
          <w:tcPr>
            <w:tcW w:w="1413" w:type="dxa"/>
            <w:shd w:val="clear" w:color="auto" w:fill="FFD5C7" w:themeFill="accent3" w:themeFillTint="33"/>
            <w:vAlign w:val="center"/>
          </w:tcPr>
          <w:p w14:paraId="3AE98B24" w14:textId="405016C6" w:rsidR="00986123" w:rsidRPr="00347CDA" w:rsidRDefault="00986123" w:rsidP="00347CDA">
            <w:pPr>
              <w:spacing w:line="240" w:lineRule="auto"/>
              <w:jc w:val="center"/>
              <w:rPr>
                <w:rFonts w:asciiTheme="majorHAnsi" w:hAnsiTheme="majorHAnsi" w:cstheme="majorHAnsi"/>
                <w:sz w:val="20"/>
                <w:szCs w:val="20"/>
              </w:rPr>
            </w:pPr>
            <w:r w:rsidRPr="00347CDA">
              <w:rPr>
                <w:sz w:val="20"/>
                <w:szCs w:val="20"/>
              </w:rPr>
              <w:t>6</w:t>
            </w:r>
          </w:p>
        </w:tc>
        <w:tc>
          <w:tcPr>
            <w:tcW w:w="1560" w:type="dxa"/>
            <w:shd w:val="clear" w:color="auto" w:fill="FFD5C7" w:themeFill="accent3" w:themeFillTint="33"/>
            <w:vAlign w:val="center"/>
          </w:tcPr>
          <w:p w14:paraId="2C8BB321" w14:textId="5B869394" w:rsidR="00986123" w:rsidRPr="00347CDA" w:rsidRDefault="00986123" w:rsidP="00347CDA">
            <w:pPr>
              <w:spacing w:line="240" w:lineRule="auto"/>
              <w:jc w:val="center"/>
              <w:rPr>
                <w:rFonts w:asciiTheme="majorHAnsi" w:hAnsiTheme="majorHAnsi" w:cstheme="majorHAnsi"/>
                <w:sz w:val="20"/>
                <w:szCs w:val="20"/>
              </w:rPr>
            </w:pPr>
            <w:r w:rsidRPr="00347CDA">
              <w:rPr>
                <w:sz w:val="20"/>
                <w:szCs w:val="20"/>
              </w:rPr>
              <w:t>7</w:t>
            </w:r>
          </w:p>
        </w:tc>
        <w:tc>
          <w:tcPr>
            <w:tcW w:w="992" w:type="dxa"/>
            <w:shd w:val="clear" w:color="auto" w:fill="FFD5C7" w:themeFill="accent3" w:themeFillTint="33"/>
            <w:vAlign w:val="center"/>
          </w:tcPr>
          <w:p w14:paraId="0663D30E" w14:textId="306C1530" w:rsidR="00986123" w:rsidRPr="00347CDA" w:rsidRDefault="00986123" w:rsidP="00347CDA">
            <w:pPr>
              <w:pStyle w:val="Bezodstpw"/>
              <w:jc w:val="center"/>
              <w:rPr>
                <w:rFonts w:asciiTheme="majorHAnsi" w:hAnsiTheme="majorHAnsi" w:cstheme="majorHAnsi"/>
                <w:color w:val="000000"/>
                <w:szCs w:val="20"/>
              </w:rPr>
            </w:pPr>
            <w:r w:rsidRPr="00347CDA">
              <w:rPr>
                <w:szCs w:val="20"/>
              </w:rPr>
              <w:t>-1</w:t>
            </w:r>
          </w:p>
        </w:tc>
        <w:tc>
          <w:tcPr>
            <w:tcW w:w="1984" w:type="dxa"/>
            <w:shd w:val="clear" w:color="auto" w:fill="FFD5C7" w:themeFill="accent3" w:themeFillTint="33"/>
            <w:vAlign w:val="center"/>
          </w:tcPr>
          <w:p w14:paraId="3EA4804D" w14:textId="4E6B7D8E" w:rsidR="00986123" w:rsidRPr="00347CDA" w:rsidRDefault="00986123" w:rsidP="00347CDA">
            <w:pPr>
              <w:spacing w:line="240" w:lineRule="auto"/>
              <w:jc w:val="center"/>
              <w:rPr>
                <w:rFonts w:asciiTheme="majorHAnsi" w:hAnsiTheme="majorHAnsi" w:cstheme="majorHAnsi"/>
                <w:sz w:val="20"/>
                <w:szCs w:val="20"/>
              </w:rPr>
            </w:pPr>
            <w:r w:rsidRPr="00347CDA">
              <w:rPr>
                <w:sz w:val="20"/>
                <w:szCs w:val="20"/>
              </w:rPr>
              <w:t>-1,6</w:t>
            </w:r>
          </w:p>
        </w:tc>
      </w:tr>
      <w:tr w:rsidR="00986123" w:rsidRPr="00347CDA" w14:paraId="5FB98BC4" w14:textId="77777777" w:rsidTr="00347CDA">
        <w:trPr>
          <w:trHeight w:val="340"/>
        </w:trPr>
        <w:tc>
          <w:tcPr>
            <w:tcW w:w="1706" w:type="dxa"/>
            <w:shd w:val="clear" w:color="auto" w:fill="auto"/>
            <w:vAlign w:val="center"/>
          </w:tcPr>
          <w:p w14:paraId="3176EA5A" w14:textId="77777777" w:rsidR="00986123" w:rsidRPr="00347CDA" w:rsidRDefault="00986123" w:rsidP="00347CDA">
            <w:pPr>
              <w:pStyle w:val="Bezodstpw"/>
              <w:jc w:val="center"/>
              <w:rPr>
                <w:rFonts w:asciiTheme="majorHAnsi" w:hAnsiTheme="majorHAnsi" w:cstheme="majorHAnsi"/>
                <w:b/>
                <w:bCs/>
                <w:szCs w:val="20"/>
              </w:rPr>
            </w:pPr>
            <w:r w:rsidRPr="00347CDA">
              <w:rPr>
                <w:b/>
                <w:bCs/>
                <w:szCs w:val="20"/>
              </w:rPr>
              <w:t>III</w:t>
            </w:r>
          </w:p>
        </w:tc>
        <w:tc>
          <w:tcPr>
            <w:tcW w:w="1417" w:type="dxa"/>
            <w:shd w:val="clear" w:color="auto" w:fill="auto"/>
            <w:vAlign w:val="center"/>
          </w:tcPr>
          <w:p w14:paraId="3A093FE2" w14:textId="54473223" w:rsidR="00986123" w:rsidRPr="00347CDA" w:rsidRDefault="00986123" w:rsidP="00347CDA">
            <w:pPr>
              <w:spacing w:line="240" w:lineRule="auto"/>
              <w:jc w:val="center"/>
              <w:rPr>
                <w:rFonts w:asciiTheme="majorHAnsi" w:hAnsiTheme="majorHAnsi" w:cstheme="majorHAnsi"/>
                <w:sz w:val="20"/>
                <w:szCs w:val="20"/>
              </w:rPr>
            </w:pPr>
            <w:r w:rsidRPr="00347CDA">
              <w:rPr>
                <w:sz w:val="20"/>
                <w:szCs w:val="20"/>
              </w:rPr>
              <w:t>477</w:t>
            </w:r>
          </w:p>
        </w:tc>
        <w:tc>
          <w:tcPr>
            <w:tcW w:w="1413" w:type="dxa"/>
            <w:shd w:val="clear" w:color="auto" w:fill="auto"/>
            <w:vAlign w:val="center"/>
          </w:tcPr>
          <w:p w14:paraId="0FE49BFE" w14:textId="54D872F3" w:rsidR="00986123" w:rsidRPr="00347CDA" w:rsidRDefault="00986123" w:rsidP="00347CDA">
            <w:pPr>
              <w:spacing w:line="240" w:lineRule="auto"/>
              <w:jc w:val="center"/>
              <w:rPr>
                <w:rFonts w:asciiTheme="majorHAnsi" w:hAnsiTheme="majorHAnsi" w:cstheme="majorHAnsi"/>
                <w:sz w:val="20"/>
                <w:szCs w:val="20"/>
              </w:rPr>
            </w:pPr>
            <w:r w:rsidRPr="00347CDA">
              <w:rPr>
                <w:sz w:val="20"/>
                <w:szCs w:val="20"/>
              </w:rPr>
              <w:t>10</w:t>
            </w:r>
          </w:p>
        </w:tc>
        <w:tc>
          <w:tcPr>
            <w:tcW w:w="1560" w:type="dxa"/>
            <w:shd w:val="clear" w:color="auto" w:fill="auto"/>
            <w:vAlign w:val="center"/>
          </w:tcPr>
          <w:p w14:paraId="50411F69" w14:textId="0EBEBA7C" w:rsidR="00986123" w:rsidRPr="00347CDA" w:rsidRDefault="00986123" w:rsidP="00347CDA">
            <w:pPr>
              <w:spacing w:line="240" w:lineRule="auto"/>
              <w:jc w:val="center"/>
              <w:rPr>
                <w:rFonts w:asciiTheme="majorHAnsi" w:hAnsiTheme="majorHAnsi" w:cstheme="majorHAnsi"/>
                <w:sz w:val="20"/>
                <w:szCs w:val="20"/>
              </w:rPr>
            </w:pPr>
            <w:r w:rsidRPr="00347CDA">
              <w:rPr>
                <w:sz w:val="20"/>
                <w:szCs w:val="20"/>
              </w:rPr>
              <w:t>3</w:t>
            </w:r>
          </w:p>
        </w:tc>
        <w:tc>
          <w:tcPr>
            <w:tcW w:w="992" w:type="dxa"/>
            <w:shd w:val="clear" w:color="auto" w:fill="auto"/>
            <w:vAlign w:val="center"/>
          </w:tcPr>
          <w:p w14:paraId="6D5EEB90" w14:textId="3D75ADB3" w:rsidR="00986123" w:rsidRPr="00347CDA" w:rsidRDefault="00986123" w:rsidP="00347CDA">
            <w:pPr>
              <w:pStyle w:val="Bezodstpw"/>
              <w:jc w:val="center"/>
              <w:rPr>
                <w:rFonts w:asciiTheme="majorHAnsi" w:hAnsiTheme="majorHAnsi" w:cstheme="majorHAnsi"/>
                <w:color w:val="000000"/>
                <w:szCs w:val="20"/>
              </w:rPr>
            </w:pPr>
            <w:r w:rsidRPr="00347CDA">
              <w:rPr>
                <w:szCs w:val="20"/>
              </w:rPr>
              <w:t>7</w:t>
            </w:r>
          </w:p>
        </w:tc>
        <w:tc>
          <w:tcPr>
            <w:tcW w:w="1984" w:type="dxa"/>
            <w:shd w:val="clear" w:color="auto" w:fill="auto"/>
            <w:vAlign w:val="center"/>
          </w:tcPr>
          <w:p w14:paraId="6D7FED25" w14:textId="0CBC9CDC" w:rsidR="00986123" w:rsidRPr="00347CDA" w:rsidRDefault="00986123" w:rsidP="00347CDA">
            <w:pPr>
              <w:spacing w:line="240" w:lineRule="auto"/>
              <w:jc w:val="center"/>
              <w:rPr>
                <w:rFonts w:asciiTheme="majorHAnsi" w:hAnsiTheme="majorHAnsi" w:cstheme="majorHAnsi"/>
                <w:sz w:val="20"/>
                <w:szCs w:val="20"/>
              </w:rPr>
            </w:pPr>
            <w:r w:rsidRPr="00347CDA">
              <w:rPr>
                <w:sz w:val="20"/>
                <w:szCs w:val="20"/>
              </w:rPr>
              <w:t>14,7</w:t>
            </w:r>
          </w:p>
        </w:tc>
      </w:tr>
      <w:tr w:rsidR="00986123" w:rsidRPr="00347CDA" w14:paraId="6D7BC65C" w14:textId="77777777" w:rsidTr="00347CDA">
        <w:trPr>
          <w:trHeight w:val="340"/>
        </w:trPr>
        <w:tc>
          <w:tcPr>
            <w:tcW w:w="1706" w:type="dxa"/>
            <w:shd w:val="clear" w:color="auto" w:fill="auto"/>
            <w:vAlign w:val="center"/>
          </w:tcPr>
          <w:p w14:paraId="6C33CA9F" w14:textId="77777777" w:rsidR="00986123" w:rsidRPr="00347CDA" w:rsidRDefault="00986123" w:rsidP="00347CDA">
            <w:pPr>
              <w:pStyle w:val="Bezodstpw"/>
              <w:jc w:val="center"/>
              <w:rPr>
                <w:rFonts w:asciiTheme="majorHAnsi" w:hAnsiTheme="majorHAnsi" w:cstheme="majorHAnsi"/>
                <w:b/>
                <w:bCs/>
                <w:szCs w:val="20"/>
              </w:rPr>
            </w:pPr>
            <w:r w:rsidRPr="00347CDA">
              <w:rPr>
                <w:b/>
                <w:bCs/>
                <w:szCs w:val="20"/>
              </w:rPr>
              <w:t>IV</w:t>
            </w:r>
          </w:p>
        </w:tc>
        <w:tc>
          <w:tcPr>
            <w:tcW w:w="1417" w:type="dxa"/>
            <w:shd w:val="clear" w:color="auto" w:fill="auto"/>
            <w:vAlign w:val="center"/>
          </w:tcPr>
          <w:p w14:paraId="19F12F99" w14:textId="4A5B3E0F" w:rsidR="00986123" w:rsidRPr="00347CDA" w:rsidRDefault="00986123" w:rsidP="00347CDA">
            <w:pPr>
              <w:spacing w:line="240" w:lineRule="auto"/>
              <w:jc w:val="center"/>
              <w:rPr>
                <w:rFonts w:asciiTheme="majorHAnsi" w:hAnsiTheme="majorHAnsi" w:cstheme="majorHAnsi"/>
                <w:sz w:val="20"/>
                <w:szCs w:val="20"/>
              </w:rPr>
            </w:pPr>
            <w:r w:rsidRPr="00347CDA">
              <w:rPr>
                <w:sz w:val="20"/>
                <w:szCs w:val="20"/>
              </w:rPr>
              <w:t>478</w:t>
            </w:r>
          </w:p>
        </w:tc>
        <w:tc>
          <w:tcPr>
            <w:tcW w:w="1413" w:type="dxa"/>
            <w:shd w:val="clear" w:color="auto" w:fill="auto"/>
            <w:vAlign w:val="center"/>
          </w:tcPr>
          <w:p w14:paraId="54BBC18B" w14:textId="4604D13B" w:rsidR="00986123" w:rsidRPr="00347CDA" w:rsidRDefault="00986123" w:rsidP="00347CDA">
            <w:pPr>
              <w:spacing w:line="240" w:lineRule="auto"/>
              <w:jc w:val="center"/>
              <w:rPr>
                <w:rFonts w:asciiTheme="majorHAnsi" w:hAnsiTheme="majorHAnsi" w:cstheme="majorHAnsi"/>
                <w:sz w:val="20"/>
                <w:szCs w:val="20"/>
              </w:rPr>
            </w:pPr>
            <w:r w:rsidRPr="00347CDA">
              <w:rPr>
                <w:sz w:val="20"/>
                <w:szCs w:val="20"/>
              </w:rPr>
              <w:t>9</w:t>
            </w:r>
          </w:p>
        </w:tc>
        <w:tc>
          <w:tcPr>
            <w:tcW w:w="1560" w:type="dxa"/>
            <w:shd w:val="clear" w:color="auto" w:fill="auto"/>
            <w:vAlign w:val="center"/>
          </w:tcPr>
          <w:p w14:paraId="41FCDDD8" w14:textId="41DBA863" w:rsidR="00986123" w:rsidRPr="00347CDA" w:rsidRDefault="00986123" w:rsidP="00347CDA">
            <w:pPr>
              <w:spacing w:line="240" w:lineRule="auto"/>
              <w:jc w:val="center"/>
              <w:rPr>
                <w:rFonts w:asciiTheme="majorHAnsi" w:hAnsiTheme="majorHAnsi" w:cstheme="majorHAnsi"/>
                <w:sz w:val="20"/>
                <w:szCs w:val="20"/>
              </w:rPr>
            </w:pPr>
            <w:r w:rsidRPr="00347CDA">
              <w:rPr>
                <w:sz w:val="20"/>
                <w:szCs w:val="20"/>
              </w:rPr>
              <w:t>8</w:t>
            </w:r>
          </w:p>
        </w:tc>
        <w:tc>
          <w:tcPr>
            <w:tcW w:w="992" w:type="dxa"/>
            <w:shd w:val="clear" w:color="auto" w:fill="auto"/>
            <w:vAlign w:val="center"/>
          </w:tcPr>
          <w:p w14:paraId="1CD773F9" w14:textId="66958F01" w:rsidR="00986123" w:rsidRPr="00347CDA" w:rsidRDefault="00986123" w:rsidP="00347CDA">
            <w:pPr>
              <w:pStyle w:val="Bezodstpw"/>
              <w:jc w:val="center"/>
              <w:rPr>
                <w:rFonts w:asciiTheme="majorHAnsi" w:hAnsiTheme="majorHAnsi" w:cstheme="majorHAnsi"/>
                <w:color w:val="000000"/>
                <w:szCs w:val="20"/>
              </w:rPr>
            </w:pPr>
            <w:r w:rsidRPr="00347CDA">
              <w:rPr>
                <w:szCs w:val="20"/>
              </w:rPr>
              <w:t>1</w:t>
            </w:r>
          </w:p>
        </w:tc>
        <w:tc>
          <w:tcPr>
            <w:tcW w:w="1984" w:type="dxa"/>
            <w:shd w:val="clear" w:color="auto" w:fill="auto"/>
            <w:vAlign w:val="center"/>
          </w:tcPr>
          <w:p w14:paraId="1088DC65" w14:textId="3ADA6975" w:rsidR="00986123" w:rsidRPr="00347CDA" w:rsidRDefault="00986123" w:rsidP="00347CDA">
            <w:pPr>
              <w:spacing w:line="240" w:lineRule="auto"/>
              <w:jc w:val="center"/>
              <w:rPr>
                <w:rFonts w:asciiTheme="majorHAnsi" w:hAnsiTheme="majorHAnsi" w:cstheme="majorHAnsi"/>
                <w:sz w:val="20"/>
                <w:szCs w:val="20"/>
              </w:rPr>
            </w:pPr>
            <w:r w:rsidRPr="00347CDA">
              <w:rPr>
                <w:sz w:val="20"/>
                <w:szCs w:val="20"/>
              </w:rPr>
              <w:t>2,1</w:t>
            </w:r>
          </w:p>
        </w:tc>
      </w:tr>
      <w:tr w:rsidR="00986123" w:rsidRPr="00347CDA" w14:paraId="6F9BD15F" w14:textId="77777777" w:rsidTr="00347CDA">
        <w:trPr>
          <w:trHeight w:val="340"/>
        </w:trPr>
        <w:tc>
          <w:tcPr>
            <w:tcW w:w="1706" w:type="dxa"/>
            <w:shd w:val="clear" w:color="auto" w:fill="auto"/>
            <w:vAlign w:val="center"/>
          </w:tcPr>
          <w:p w14:paraId="4075B60D" w14:textId="77777777" w:rsidR="00986123" w:rsidRPr="00347CDA" w:rsidRDefault="00986123" w:rsidP="00347CDA">
            <w:pPr>
              <w:pStyle w:val="Bezodstpw"/>
              <w:jc w:val="center"/>
              <w:rPr>
                <w:rFonts w:asciiTheme="majorHAnsi" w:hAnsiTheme="majorHAnsi" w:cstheme="majorHAnsi"/>
                <w:b/>
                <w:bCs/>
                <w:szCs w:val="20"/>
              </w:rPr>
            </w:pPr>
            <w:r w:rsidRPr="00347CDA">
              <w:rPr>
                <w:b/>
                <w:bCs/>
                <w:szCs w:val="20"/>
              </w:rPr>
              <w:t>V</w:t>
            </w:r>
          </w:p>
        </w:tc>
        <w:tc>
          <w:tcPr>
            <w:tcW w:w="1417" w:type="dxa"/>
            <w:shd w:val="clear" w:color="auto" w:fill="auto"/>
            <w:vAlign w:val="center"/>
          </w:tcPr>
          <w:p w14:paraId="7ED5E9A9" w14:textId="29689B05" w:rsidR="00986123" w:rsidRPr="00347CDA" w:rsidRDefault="00986123" w:rsidP="00347CDA">
            <w:pPr>
              <w:spacing w:line="240" w:lineRule="auto"/>
              <w:jc w:val="center"/>
              <w:rPr>
                <w:rFonts w:asciiTheme="majorHAnsi" w:hAnsiTheme="majorHAnsi" w:cstheme="majorHAnsi"/>
                <w:sz w:val="20"/>
                <w:szCs w:val="20"/>
              </w:rPr>
            </w:pPr>
            <w:r w:rsidRPr="00347CDA">
              <w:rPr>
                <w:sz w:val="20"/>
                <w:szCs w:val="20"/>
              </w:rPr>
              <w:t>614</w:t>
            </w:r>
          </w:p>
        </w:tc>
        <w:tc>
          <w:tcPr>
            <w:tcW w:w="1413" w:type="dxa"/>
            <w:shd w:val="clear" w:color="auto" w:fill="auto"/>
            <w:vAlign w:val="center"/>
          </w:tcPr>
          <w:p w14:paraId="6F71E989" w14:textId="22D7C3A5" w:rsidR="00986123" w:rsidRPr="00347CDA" w:rsidRDefault="00986123" w:rsidP="00347CDA">
            <w:pPr>
              <w:spacing w:line="240" w:lineRule="auto"/>
              <w:jc w:val="center"/>
              <w:rPr>
                <w:rFonts w:asciiTheme="majorHAnsi" w:hAnsiTheme="majorHAnsi" w:cstheme="majorHAnsi"/>
                <w:sz w:val="20"/>
                <w:szCs w:val="20"/>
              </w:rPr>
            </w:pPr>
            <w:r w:rsidRPr="00347CDA">
              <w:rPr>
                <w:sz w:val="20"/>
                <w:szCs w:val="20"/>
              </w:rPr>
              <w:t>17</w:t>
            </w:r>
          </w:p>
        </w:tc>
        <w:tc>
          <w:tcPr>
            <w:tcW w:w="1560" w:type="dxa"/>
            <w:shd w:val="clear" w:color="auto" w:fill="auto"/>
            <w:vAlign w:val="center"/>
          </w:tcPr>
          <w:p w14:paraId="00191167" w14:textId="4A795713" w:rsidR="00986123" w:rsidRPr="00347CDA" w:rsidRDefault="00986123" w:rsidP="00347CDA">
            <w:pPr>
              <w:spacing w:line="240" w:lineRule="auto"/>
              <w:jc w:val="center"/>
              <w:rPr>
                <w:rFonts w:asciiTheme="majorHAnsi" w:hAnsiTheme="majorHAnsi" w:cstheme="majorHAnsi"/>
                <w:sz w:val="20"/>
                <w:szCs w:val="20"/>
              </w:rPr>
            </w:pPr>
            <w:r w:rsidRPr="00347CDA">
              <w:rPr>
                <w:sz w:val="20"/>
                <w:szCs w:val="20"/>
              </w:rPr>
              <w:t>7</w:t>
            </w:r>
          </w:p>
        </w:tc>
        <w:tc>
          <w:tcPr>
            <w:tcW w:w="992" w:type="dxa"/>
            <w:shd w:val="clear" w:color="auto" w:fill="auto"/>
            <w:vAlign w:val="center"/>
          </w:tcPr>
          <w:p w14:paraId="5CBD4DCB" w14:textId="129C178C" w:rsidR="00986123" w:rsidRPr="00347CDA" w:rsidRDefault="00986123" w:rsidP="00347CDA">
            <w:pPr>
              <w:pStyle w:val="Bezodstpw"/>
              <w:jc w:val="center"/>
              <w:rPr>
                <w:rFonts w:asciiTheme="majorHAnsi" w:hAnsiTheme="majorHAnsi" w:cstheme="majorHAnsi"/>
                <w:color w:val="000000"/>
                <w:szCs w:val="20"/>
              </w:rPr>
            </w:pPr>
            <w:r w:rsidRPr="00347CDA">
              <w:rPr>
                <w:szCs w:val="20"/>
              </w:rPr>
              <w:t>10</w:t>
            </w:r>
          </w:p>
        </w:tc>
        <w:tc>
          <w:tcPr>
            <w:tcW w:w="1984" w:type="dxa"/>
            <w:shd w:val="clear" w:color="auto" w:fill="auto"/>
            <w:vAlign w:val="center"/>
          </w:tcPr>
          <w:p w14:paraId="655E597C" w14:textId="680C768F" w:rsidR="00986123" w:rsidRPr="00347CDA" w:rsidRDefault="00986123" w:rsidP="00347CDA">
            <w:pPr>
              <w:spacing w:line="240" w:lineRule="auto"/>
              <w:jc w:val="center"/>
              <w:rPr>
                <w:rFonts w:asciiTheme="majorHAnsi" w:hAnsiTheme="majorHAnsi" w:cstheme="majorHAnsi"/>
                <w:sz w:val="20"/>
                <w:szCs w:val="20"/>
              </w:rPr>
            </w:pPr>
            <w:r w:rsidRPr="00347CDA">
              <w:rPr>
                <w:sz w:val="20"/>
                <w:szCs w:val="20"/>
              </w:rPr>
              <w:t>16,3</w:t>
            </w:r>
          </w:p>
        </w:tc>
      </w:tr>
      <w:tr w:rsidR="00986123" w:rsidRPr="00347CDA" w14:paraId="377C6800" w14:textId="77777777" w:rsidTr="00347CDA">
        <w:trPr>
          <w:trHeight w:val="340"/>
        </w:trPr>
        <w:tc>
          <w:tcPr>
            <w:tcW w:w="1706" w:type="dxa"/>
            <w:shd w:val="clear" w:color="auto" w:fill="auto"/>
            <w:vAlign w:val="center"/>
          </w:tcPr>
          <w:p w14:paraId="47BC15DC" w14:textId="77777777" w:rsidR="00986123" w:rsidRPr="00347CDA" w:rsidRDefault="00986123" w:rsidP="00347CDA">
            <w:pPr>
              <w:pStyle w:val="Bezodstpw"/>
              <w:jc w:val="center"/>
              <w:rPr>
                <w:rFonts w:asciiTheme="majorHAnsi" w:hAnsiTheme="majorHAnsi" w:cstheme="majorHAnsi"/>
                <w:b/>
                <w:bCs/>
                <w:szCs w:val="20"/>
              </w:rPr>
            </w:pPr>
            <w:r w:rsidRPr="00347CDA">
              <w:rPr>
                <w:b/>
                <w:bCs/>
                <w:szCs w:val="20"/>
              </w:rPr>
              <w:t>VI</w:t>
            </w:r>
          </w:p>
        </w:tc>
        <w:tc>
          <w:tcPr>
            <w:tcW w:w="1417" w:type="dxa"/>
            <w:shd w:val="clear" w:color="auto" w:fill="auto"/>
            <w:vAlign w:val="center"/>
          </w:tcPr>
          <w:p w14:paraId="159F6594" w14:textId="2D0FD2ED" w:rsidR="00986123" w:rsidRPr="00347CDA" w:rsidRDefault="00986123" w:rsidP="00347CDA">
            <w:pPr>
              <w:spacing w:line="240" w:lineRule="auto"/>
              <w:jc w:val="center"/>
              <w:rPr>
                <w:rFonts w:asciiTheme="majorHAnsi" w:hAnsiTheme="majorHAnsi" w:cstheme="majorHAnsi"/>
                <w:sz w:val="20"/>
                <w:szCs w:val="20"/>
              </w:rPr>
            </w:pPr>
            <w:r w:rsidRPr="00347CDA">
              <w:rPr>
                <w:sz w:val="20"/>
                <w:szCs w:val="20"/>
              </w:rPr>
              <w:t>610</w:t>
            </w:r>
          </w:p>
        </w:tc>
        <w:tc>
          <w:tcPr>
            <w:tcW w:w="1413" w:type="dxa"/>
            <w:shd w:val="clear" w:color="auto" w:fill="auto"/>
            <w:vAlign w:val="center"/>
          </w:tcPr>
          <w:p w14:paraId="1F088B46" w14:textId="2C0E4E58" w:rsidR="00986123" w:rsidRPr="00347CDA" w:rsidRDefault="00986123" w:rsidP="00347CDA">
            <w:pPr>
              <w:spacing w:line="240" w:lineRule="auto"/>
              <w:jc w:val="center"/>
              <w:rPr>
                <w:rFonts w:asciiTheme="majorHAnsi" w:hAnsiTheme="majorHAnsi" w:cstheme="majorHAnsi"/>
                <w:sz w:val="20"/>
                <w:szCs w:val="20"/>
              </w:rPr>
            </w:pPr>
            <w:r w:rsidRPr="00347CDA">
              <w:rPr>
                <w:sz w:val="20"/>
                <w:szCs w:val="20"/>
              </w:rPr>
              <w:t>16</w:t>
            </w:r>
          </w:p>
        </w:tc>
        <w:tc>
          <w:tcPr>
            <w:tcW w:w="1560" w:type="dxa"/>
            <w:shd w:val="clear" w:color="auto" w:fill="auto"/>
            <w:vAlign w:val="center"/>
          </w:tcPr>
          <w:p w14:paraId="25D3D239" w14:textId="3BE042A9" w:rsidR="00986123" w:rsidRPr="00347CDA" w:rsidRDefault="00986123" w:rsidP="00347CDA">
            <w:pPr>
              <w:spacing w:line="240" w:lineRule="auto"/>
              <w:jc w:val="center"/>
              <w:rPr>
                <w:rFonts w:asciiTheme="majorHAnsi" w:hAnsiTheme="majorHAnsi" w:cstheme="majorHAnsi"/>
                <w:sz w:val="20"/>
                <w:szCs w:val="20"/>
              </w:rPr>
            </w:pPr>
            <w:r w:rsidRPr="00347CDA">
              <w:rPr>
                <w:sz w:val="20"/>
                <w:szCs w:val="20"/>
              </w:rPr>
              <w:t>11</w:t>
            </w:r>
          </w:p>
        </w:tc>
        <w:tc>
          <w:tcPr>
            <w:tcW w:w="992" w:type="dxa"/>
            <w:shd w:val="clear" w:color="auto" w:fill="auto"/>
            <w:vAlign w:val="center"/>
          </w:tcPr>
          <w:p w14:paraId="4A34ADB9" w14:textId="094004D8" w:rsidR="00986123" w:rsidRPr="00347CDA" w:rsidRDefault="00986123" w:rsidP="00347CDA">
            <w:pPr>
              <w:pStyle w:val="Bezodstpw"/>
              <w:jc w:val="center"/>
              <w:rPr>
                <w:rFonts w:asciiTheme="majorHAnsi" w:hAnsiTheme="majorHAnsi" w:cstheme="majorHAnsi"/>
                <w:color w:val="000000"/>
                <w:szCs w:val="20"/>
              </w:rPr>
            </w:pPr>
            <w:r w:rsidRPr="00347CDA">
              <w:rPr>
                <w:szCs w:val="20"/>
              </w:rPr>
              <w:t>5</w:t>
            </w:r>
          </w:p>
        </w:tc>
        <w:tc>
          <w:tcPr>
            <w:tcW w:w="1984" w:type="dxa"/>
            <w:shd w:val="clear" w:color="auto" w:fill="auto"/>
            <w:vAlign w:val="center"/>
          </w:tcPr>
          <w:p w14:paraId="61F963F4" w14:textId="412D299C" w:rsidR="00986123" w:rsidRPr="00347CDA" w:rsidRDefault="00986123" w:rsidP="00347CDA">
            <w:pPr>
              <w:spacing w:line="240" w:lineRule="auto"/>
              <w:jc w:val="center"/>
              <w:rPr>
                <w:rFonts w:asciiTheme="majorHAnsi" w:hAnsiTheme="majorHAnsi" w:cstheme="majorHAnsi"/>
                <w:sz w:val="20"/>
                <w:szCs w:val="20"/>
              </w:rPr>
            </w:pPr>
            <w:r w:rsidRPr="00347CDA">
              <w:rPr>
                <w:sz w:val="20"/>
                <w:szCs w:val="20"/>
              </w:rPr>
              <w:t>8,2</w:t>
            </w:r>
          </w:p>
        </w:tc>
      </w:tr>
      <w:tr w:rsidR="00986123" w:rsidRPr="00347CDA" w14:paraId="3C0CE5CE" w14:textId="77777777" w:rsidTr="00347CDA">
        <w:trPr>
          <w:trHeight w:val="340"/>
        </w:trPr>
        <w:tc>
          <w:tcPr>
            <w:tcW w:w="1706" w:type="dxa"/>
            <w:shd w:val="clear" w:color="auto" w:fill="auto"/>
            <w:vAlign w:val="center"/>
          </w:tcPr>
          <w:p w14:paraId="3AAE921B" w14:textId="77777777" w:rsidR="00986123" w:rsidRPr="00347CDA" w:rsidRDefault="00986123" w:rsidP="00347CDA">
            <w:pPr>
              <w:pStyle w:val="Bezodstpw"/>
              <w:jc w:val="center"/>
              <w:rPr>
                <w:rFonts w:asciiTheme="majorHAnsi" w:hAnsiTheme="majorHAnsi" w:cstheme="majorHAnsi"/>
                <w:b/>
                <w:bCs/>
                <w:szCs w:val="20"/>
              </w:rPr>
            </w:pPr>
            <w:r w:rsidRPr="00347CDA">
              <w:rPr>
                <w:b/>
                <w:bCs/>
                <w:szCs w:val="20"/>
              </w:rPr>
              <w:t>VII</w:t>
            </w:r>
          </w:p>
        </w:tc>
        <w:tc>
          <w:tcPr>
            <w:tcW w:w="1417" w:type="dxa"/>
            <w:shd w:val="clear" w:color="auto" w:fill="auto"/>
            <w:vAlign w:val="center"/>
          </w:tcPr>
          <w:p w14:paraId="5627E1EF" w14:textId="531BAC35" w:rsidR="00986123" w:rsidRPr="00347CDA" w:rsidRDefault="00986123" w:rsidP="00347CDA">
            <w:pPr>
              <w:spacing w:line="240" w:lineRule="auto"/>
              <w:jc w:val="center"/>
              <w:rPr>
                <w:rFonts w:asciiTheme="majorHAnsi" w:hAnsiTheme="majorHAnsi" w:cstheme="majorHAnsi"/>
                <w:sz w:val="20"/>
                <w:szCs w:val="20"/>
              </w:rPr>
            </w:pPr>
            <w:r w:rsidRPr="00347CDA">
              <w:rPr>
                <w:sz w:val="20"/>
                <w:szCs w:val="20"/>
              </w:rPr>
              <w:t>618</w:t>
            </w:r>
          </w:p>
        </w:tc>
        <w:tc>
          <w:tcPr>
            <w:tcW w:w="1413" w:type="dxa"/>
            <w:shd w:val="clear" w:color="auto" w:fill="auto"/>
            <w:vAlign w:val="center"/>
          </w:tcPr>
          <w:p w14:paraId="53137CA4" w14:textId="256A2C2E" w:rsidR="00986123" w:rsidRPr="00347CDA" w:rsidRDefault="00986123" w:rsidP="00347CDA">
            <w:pPr>
              <w:spacing w:line="240" w:lineRule="auto"/>
              <w:jc w:val="center"/>
              <w:rPr>
                <w:rFonts w:asciiTheme="majorHAnsi" w:hAnsiTheme="majorHAnsi" w:cstheme="majorHAnsi"/>
                <w:sz w:val="20"/>
                <w:szCs w:val="20"/>
              </w:rPr>
            </w:pPr>
            <w:r w:rsidRPr="00347CDA">
              <w:rPr>
                <w:sz w:val="20"/>
                <w:szCs w:val="20"/>
              </w:rPr>
              <w:t>13</w:t>
            </w:r>
          </w:p>
        </w:tc>
        <w:tc>
          <w:tcPr>
            <w:tcW w:w="1560" w:type="dxa"/>
            <w:shd w:val="clear" w:color="auto" w:fill="auto"/>
            <w:vAlign w:val="center"/>
          </w:tcPr>
          <w:p w14:paraId="2DA19238" w14:textId="752DB1EE" w:rsidR="00986123" w:rsidRPr="00347CDA" w:rsidRDefault="00986123" w:rsidP="00347CDA">
            <w:pPr>
              <w:spacing w:line="240" w:lineRule="auto"/>
              <w:jc w:val="center"/>
              <w:rPr>
                <w:rFonts w:asciiTheme="majorHAnsi" w:hAnsiTheme="majorHAnsi" w:cstheme="majorHAnsi"/>
                <w:sz w:val="20"/>
                <w:szCs w:val="20"/>
              </w:rPr>
            </w:pPr>
            <w:r w:rsidRPr="00347CDA">
              <w:rPr>
                <w:sz w:val="20"/>
                <w:szCs w:val="20"/>
              </w:rPr>
              <w:t>6</w:t>
            </w:r>
          </w:p>
        </w:tc>
        <w:tc>
          <w:tcPr>
            <w:tcW w:w="992" w:type="dxa"/>
            <w:shd w:val="clear" w:color="auto" w:fill="auto"/>
            <w:vAlign w:val="center"/>
          </w:tcPr>
          <w:p w14:paraId="2A7344BD" w14:textId="780681AC" w:rsidR="00986123" w:rsidRPr="00347CDA" w:rsidRDefault="00986123" w:rsidP="00347CDA">
            <w:pPr>
              <w:pStyle w:val="Bezodstpw"/>
              <w:jc w:val="center"/>
              <w:rPr>
                <w:rFonts w:asciiTheme="majorHAnsi" w:hAnsiTheme="majorHAnsi" w:cstheme="majorHAnsi"/>
                <w:color w:val="000000"/>
                <w:szCs w:val="20"/>
              </w:rPr>
            </w:pPr>
            <w:r w:rsidRPr="00347CDA">
              <w:rPr>
                <w:szCs w:val="20"/>
              </w:rPr>
              <w:t>7</w:t>
            </w:r>
          </w:p>
        </w:tc>
        <w:tc>
          <w:tcPr>
            <w:tcW w:w="1984" w:type="dxa"/>
            <w:shd w:val="clear" w:color="auto" w:fill="auto"/>
            <w:vAlign w:val="center"/>
          </w:tcPr>
          <w:p w14:paraId="2320CAB2" w14:textId="7CA22175" w:rsidR="00986123" w:rsidRPr="00347CDA" w:rsidRDefault="00986123" w:rsidP="00347CDA">
            <w:pPr>
              <w:spacing w:line="240" w:lineRule="auto"/>
              <w:jc w:val="center"/>
              <w:rPr>
                <w:rFonts w:asciiTheme="majorHAnsi" w:hAnsiTheme="majorHAnsi" w:cstheme="majorHAnsi"/>
                <w:sz w:val="20"/>
                <w:szCs w:val="20"/>
              </w:rPr>
            </w:pPr>
            <w:r w:rsidRPr="00347CDA">
              <w:rPr>
                <w:sz w:val="20"/>
                <w:szCs w:val="20"/>
              </w:rPr>
              <w:t>11,3</w:t>
            </w:r>
          </w:p>
        </w:tc>
      </w:tr>
      <w:tr w:rsidR="00347CDA" w:rsidRPr="00347CDA" w14:paraId="1E0ABDC2" w14:textId="77777777" w:rsidTr="00700670">
        <w:trPr>
          <w:trHeight w:val="340"/>
        </w:trPr>
        <w:tc>
          <w:tcPr>
            <w:tcW w:w="1706" w:type="dxa"/>
            <w:shd w:val="clear" w:color="auto" w:fill="DAF0D8" w:themeFill="accent5" w:themeFillTint="66"/>
            <w:vAlign w:val="center"/>
          </w:tcPr>
          <w:p w14:paraId="55D8F331" w14:textId="77777777" w:rsidR="00986123" w:rsidRPr="00347CDA" w:rsidRDefault="00986123" w:rsidP="00347CDA">
            <w:pPr>
              <w:pStyle w:val="Bezodstpw"/>
              <w:jc w:val="center"/>
              <w:rPr>
                <w:rFonts w:asciiTheme="majorHAnsi" w:hAnsiTheme="majorHAnsi" w:cstheme="majorHAnsi"/>
                <w:b/>
                <w:bCs/>
                <w:color w:val="FFFFFF" w:themeColor="background1"/>
                <w:szCs w:val="20"/>
              </w:rPr>
            </w:pPr>
            <w:r w:rsidRPr="00347CDA">
              <w:rPr>
                <w:b/>
                <w:bCs/>
                <w:szCs w:val="20"/>
              </w:rPr>
              <w:t>VIII</w:t>
            </w:r>
          </w:p>
        </w:tc>
        <w:tc>
          <w:tcPr>
            <w:tcW w:w="1417" w:type="dxa"/>
            <w:shd w:val="clear" w:color="auto" w:fill="DAF0D8" w:themeFill="accent5" w:themeFillTint="66"/>
            <w:vAlign w:val="center"/>
          </w:tcPr>
          <w:p w14:paraId="7EF67317" w14:textId="67AA4C7C" w:rsidR="00986123" w:rsidRPr="00347CDA" w:rsidRDefault="00986123" w:rsidP="00347CDA">
            <w:pPr>
              <w:spacing w:line="240" w:lineRule="auto"/>
              <w:jc w:val="center"/>
              <w:rPr>
                <w:rFonts w:asciiTheme="majorHAnsi" w:hAnsiTheme="majorHAnsi" w:cstheme="majorHAnsi"/>
                <w:color w:val="FFFFFF" w:themeColor="background1"/>
                <w:sz w:val="20"/>
                <w:szCs w:val="20"/>
              </w:rPr>
            </w:pPr>
            <w:r w:rsidRPr="00347CDA">
              <w:rPr>
                <w:sz w:val="20"/>
                <w:szCs w:val="20"/>
              </w:rPr>
              <w:t>552</w:t>
            </w:r>
          </w:p>
        </w:tc>
        <w:tc>
          <w:tcPr>
            <w:tcW w:w="1413" w:type="dxa"/>
            <w:shd w:val="clear" w:color="auto" w:fill="DAF0D8" w:themeFill="accent5" w:themeFillTint="66"/>
            <w:vAlign w:val="center"/>
          </w:tcPr>
          <w:p w14:paraId="4FAA46D2" w14:textId="750FF3C4" w:rsidR="00986123" w:rsidRPr="00347CDA" w:rsidRDefault="00986123" w:rsidP="00347CDA">
            <w:pPr>
              <w:spacing w:line="240" w:lineRule="auto"/>
              <w:jc w:val="center"/>
              <w:rPr>
                <w:rFonts w:asciiTheme="majorHAnsi" w:hAnsiTheme="majorHAnsi" w:cstheme="majorHAnsi"/>
                <w:color w:val="FFFFFF" w:themeColor="background1"/>
                <w:sz w:val="20"/>
                <w:szCs w:val="20"/>
              </w:rPr>
            </w:pPr>
            <w:r w:rsidRPr="00347CDA">
              <w:rPr>
                <w:sz w:val="20"/>
                <w:szCs w:val="20"/>
              </w:rPr>
              <w:t>27</w:t>
            </w:r>
          </w:p>
        </w:tc>
        <w:tc>
          <w:tcPr>
            <w:tcW w:w="1560" w:type="dxa"/>
            <w:shd w:val="clear" w:color="auto" w:fill="DAF0D8" w:themeFill="accent5" w:themeFillTint="66"/>
            <w:vAlign w:val="center"/>
          </w:tcPr>
          <w:p w14:paraId="526BBDBB" w14:textId="00078D3C" w:rsidR="00986123" w:rsidRPr="00347CDA" w:rsidRDefault="00986123" w:rsidP="00347CDA">
            <w:pPr>
              <w:spacing w:line="240" w:lineRule="auto"/>
              <w:jc w:val="center"/>
              <w:rPr>
                <w:rFonts w:asciiTheme="majorHAnsi" w:hAnsiTheme="majorHAnsi" w:cstheme="majorHAnsi"/>
                <w:color w:val="FFFFFF" w:themeColor="background1"/>
                <w:sz w:val="20"/>
                <w:szCs w:val="20"/>
              </w:rPr>
            </w:pPr>
            <w:r w:rsidRPr="00347CDA">
              <w:rPr>
                <w:sz w:val="20"/>
                <w:szCs w:val="20"/>
              </w:rPr>
              <w:t>9</w:t>
            </w:r>
          </w:p>
        </w:tc>
        <w:tc>
          <w:tcPr>
            <w:tcW w:w="992" w:type="dxa"/>
            <w:shd w:val="clear" w:color="auto" w:fill="DAF0D8" w:themeFill="accent5" w:themeFillTint="66"/>
            <w:vAlign w:val="center"/>
          </w:tcPr>
          <w:p w14:paraId="0A5A87CD" w14:textId="2CA98DF6" w:rsidR="00986123" w:rsidRPr="00347CDA" w:rsidRDefault="00986123" w:rsidP="00347CDA">
            <w:pPr>
              <w:pStyle w:val="Bezodstpw"/>
              <w:jc w:val="center"/>
              <w:rPr>
                <w:rFonts w:asciiTheme="majorHAnsi" w:hAnsiTheme="majorHAnsi" w:cstheme="majorHAnsi"/>
                <w:color w:val="FFFFFF" w:themeColor="background1"/>
                <w:szCs w:val="20"/>
              </w:rPr>
            </w:pPr>
            <w:r w:rsidRPr="00347CDA">
              <w:rPr>
                <w:szCs w:val="20"/>
              </w:rPr>
              <w:t>18</w:t>
            </w:r>
          </w:p>
        </w:tc>
        <w:tc>
          <w:tcPr>
            <w:tcW w:w="1984" w:type="dxa"/>
            <w:shd w:val="clear" w:color="auto" w:fill="DAF0D8" w:themeFill="accent5" w:themeFillTint="66"/>
            <w:vAlign w:val="center"/>
          </w:tcPr>
          <w:p w14:paraId="4E188748" w14:textId="72EA72E5" w:rsidR="00986123" w:rsidRPr="00347CDA" w:rsidRDefault="00986123" w:rsidP="00347CDA">
            <w:pPr>
              <w:spacing w:line="240" w:lineRule="auto"/>
              <w:jc w:val="center"/>
              <w:rPr>
                <w:rFonts w:asciiTheme="majorHAnsi" w:hAnsiTheme="majorHAnsi" w:cstheme="majorHAnsi"/>
                <w:color w:val="FFFFFF" w:themeColor="background1"/>
                <w:sz w:val="20"/>
                <w:szCs w:val="20"/>
              </w:rPr>
            </w:pPr>
            <w:r w:rsidRPr="00347CDA">
              <w:rPr>
                <w:sz w:val="20"/>
                <w:szCs w:val="20"/>
              </w:rPr>
              <w:t>32,6</w:t>
            </w:r>
          </w:p>
        </w:tc>
      </w:tr>
      <w:tr w:rsidR="00986123" w:rsidRPr="00347CDA" w14:paraId="36614B53" w14:textId="77777777" w:rsidTr="00347CDA">
        <w:trPr>
          <w:trHeight w:val="340"/>
        </w:trPr>
        <w:tc>
          <w:tcPr>
            <w:tcW w:w="1706" w:type="dxa"/>
            <w:shd w:val="clear" w:color="auto" w:fill="auto"/>
            <w:vAlign w:val="center"/>
          </w:tcPr>
          <w:p w14:paraId="1D1E84D5" w14:textId="77777777" w:rsidR="00986123" w:rsidRPr="00347CDA" w:rsidRDefault="00986123" w:rsidP="00347CDA">
            <w:pPr>
              <w:pStyle w:val="Bezodstpw"/>
              <w:jc w:val="center"/>
              <w:rPr>
                <w:rFonts w:asciiTheme="majorHAnsi" w:hAnsiTheme="majorHAnsi" w:cstheme="majorHAnsi"/>
                <w:b/>
                <w:bCs/>
                <w:color w:val="FFFFFF" w:themeColor="background1"/>
                <w:szCs w:val="20"/>
              </w:rPr>
            </w:pPr>
            <w:r w:rsidRPr="00347CDA">
              <w:rPr>
                <w:b/>
                <w:bCs/>
                <w:szCs w:val="20"/>
              </w:rPr>
              <w:t>IX</w:t>
            </w:r>
          </w:p>
        </w:tc>
        <w:tc>
          <w:tcPr>
            <w:tcW w:w="1417" w:type="dxa"/>
            <w:shd w:val="clear" w:color="auto" w:fill="auto"/>
            <w:vAlign w:val="center"/>
          </w:tcPr>
          <w:p w14:paraId="36DAB28D" w14:textId="0B452C15" w:rsidR="00986123" w:rsidRPr="00347CDA" w:rsidRDefault="00986123" w:rsidP="00347CDA">
            <w:pPr>
              <w:spacing w:line="240" w:lineRule="auto"/>
              <w:jc w:val="center"/>
              <w:rPr>
                <w:rFonts w:asciiTheme="majorHAnsi" w:hAnsiTheme="majorHAnsi" w:cstheme="majorHAnsi"/>
                <w:color w:val="FFFFFF" w:themeColor="background1"/>
                <w:sz w:val="20"/>
                <w:szCs w:val="20"/>
              </w:rPr>
            </w:pPr>
            <w:r w:rsidRPr="00347CDA">
              <w:rPr>
                <w:sz w:val="20"/>
                <w:szCs w:val="20"/>
              </w:rPr>
              <w:t>774</w:t>
            </w:r>
          </w:p>
        </w:tc>
        <w:tc>
          <w:tcPr>
            <w:tcW w:w="1413" w:type="dxa"/>
            <w:shd w:val="clear" w:color="auto" w:fill="auto"/>
            <w:vAlign w:val="center"/>
          </w:tcPr>
          <w:p w14:paraId="7F009686" w14:textId="3CC1E0FB" w:rsidR="00986123" w:rsidRPr="00347CDA" w:rsidRDefault="00986123" w:rsidP="00347CDA">
            <w:pPr>
              <w:spacing w:line="240" w:lineRule="auto"/>
              <w:jc w:val="center"/>
              <w:rPr>
                <w:rFonts w:asciiTheme="majorHAnsi" w:hAnsiTheme="majorHAnsi" w:cstheme="majorHAnsi"/>
                <w:color w:val="FFFFFF" w:themeColor="background1"/>
                <w:sz w:val="20"/>
                <w:szCs w:val="20"/>
              </w:rPr>
            </w:pPr>
            <w:r w:rsidRPr="00347CDA">
              <w:rPr>
                <w:sz w:val="20"/>
                <w:szCs w:val="20"/>
              </w:rPr>
              <w:t>16</w:t>
            </w:r>
          </w:p>
        </w:tc>
        <w:tc>
          <w:tcPr>
            <w:tcW w:w="1560" w:type="dxa"/>
            <w:shd w:val="clear" w:color="auto" w:fill="auto"/>
            <w:vAlign w:val="center"/>
          </w:tcPr>
          <w:p w14:paraId="549B8193" w14:textId="74E0E123" w:rsidR="00986123" w:rsidRPr="00347CDA" w:rsidRDefault="00986123" w:rsidP="00347CDA">
            <w:pPr>
              <w:spacing w:line="240" w:lineRule="auto"/>
              <w:jc w:val="center"/>
              <w:rPr>
                <w:rFonts w:asciiTheme="majorHAnsi" w:hAnsiTheme="majorHAnsi" w:cstheme="majorHAnsi"/>
                <w:color w:val="FFFFFF" w:themeColor="background1"/>
                <w:sz w:val="20"/>
                <w:szCs w:val="20"/>
              </w:rPr>
            </w:pPr>
            <w:r w:rsidRPr="00347CDA">
              <w:rPr>
                <w:sz w:val="20"/>
                <w:szCs w:val="20"/>
              </w:rPr>
              <w:t>14</w:t>
            </w:r>
          </w:p>
        </w:tc>
        <w:tc>
          <w:tcPr>
            <w:tcW w:w="992" w:type="dxa"/>
            <w:shd w:val="clear" w:color="auto" w:fill="auto"/>
            <w:vAlign w:val="center"/>
          </w:tcPr>
          <w:p w14:paraId="6CC6B7A5" w14:textId="7FB7CE2F" w:rsidR="00986123" w:rsidRPr="00347CDA" w:rsidRDefault="00986123" w:rsidP="00347CDA">
            <w:pPr>
              <w:pStyle w:val="Bezodstpw"/>
              <w:jc w:val="center"/>
              <w:rPr>
                <w:rFonts w:asciiTheme="majorHAnsi" w:hAnsiTheme="majorHAnsi" w:cstheme="majorHAnsi"/>
                <w:color w:val="FFFFFF" w:themeColor="background1"/>
                <w:szCs w:val="20"/>
              </w:rPr>
            </w:pPr>
            <w:r w:rsidRPr="00347CDA">
              <w:rPr>
                <w:szCs w:val="20"/>
              </w:rPr>
              <w:t>2</w:t>
            </w:r>
          </w:p>
        </w:tc>
        <w:tc>
          <w:tcPr>
            <w:tcW w:w="1984" w:type="dxa"/>
            <w:shd w:val="clear" w:color="auto" w:fill="auto"/>
            <w:vAlign w:val="center"/>
          </w:tcPr>
          <w:p w14:paraId="1E802D94" w14:textId="2746C2E3" w:rsidR="00986123" w:rsidRPr="00347CDA" w:rsidRDefault="00986123" w:rsidP="00347CDA">
            <w:pPr>
              <w:spacing w:line="240" w:lineRule="auto"/>
              <w:jc w:val="center"/>
              <w:rPr>
                <w:rFonts w:asciiTheme="majorHAnsi" w:hAnsiTheme="majorHAnsi" w:cstheme="majorHAnsi"/>
                <w:color w:val="FFFFFF" w:themeColor="background1"/>
                <w:sz w:val="20"/>
                <w:szCs w:val="20"/>
              </w:rPr>
            </w:pPr>
            <w:r w:rsidRPr="00347CDA">
              <w:rPr>
                <w:sz w:val="20"/>
                <w:szCs w:val="20"/>
              </w:rPr>
              <w:t>2,6</w:t>
            </w:r>
          </w:p>
        </w:tc>
      </w:tr>
      <w:tr w:rsidR="00986123" w:rsidRPr="00347CDA" w14:paraId="37D91909" w14:textId="77777777" w:rsidTr="00347CDA">
        <w:trPr>
          <w:trHeight w:val="340"/>
        </w:trPr>
        <w:tc>
          <w:tcPr>
            <w:tcW w:w="1706" w:type="dxa"/>
            <w:shd w:val="clear" w:color="auto" w:fill="auto"/>
            <w:vAlign w:val="center"/>
          </w:tcPr>
          <w:p w14:paraId="4D9390B5" w14:textId="77777777" w:rsidR="00986123" w:rsidRPr="00347CDA" w:rsidRDefault="00986123" w:rsidP="00347CDA">
            <w:pPr>
              <w:pStyle w:val="Bezodstpw"/>
              <w:jc w:val="center"/>
              <w:rPr>
                <w:rFonts w:asciiTheme="majorHAnsi" w:hAnsiTheme="majorHAnsi" w:cstheme="majorHAnsi"/>
                <w:b/>
                <w:bCs/>
                <w:color w:val="FFFFFF" w:themeColor="background1"/>
                <w:szCs w:val="20"/>
              </w:rPr>
            </w:pPr>
            <w:r w:rsidRPr="00347CDA">
              <w:rPr>
                <w:b/>
                <w:bCs/>
                <w:szCs w:val="20"/>
              </w:rPr>
              <w:t>X</w:t>
            </w:r>
          </w:p>
        </w:tc>
        <w:tc>
          <w:tcPr>
            <w:tcW w:w="1417" w:type="dxa"/>
            <w:shd w:val="clear" w:color="auto" w:fill="auto"/>
            <w:vAlign w:val="center"/>
          </w:tcPr>
          <w:p w14:paraId="31235CA0" w14:textId="77B8DED8" w:rsidR="00986123" w:rsidRPr="00347CDA" w:rsidRDefault="00986123" w:rsidP="00347CDA">
            <w:pPr>
              <w:spacing w:line="240" w:lineRule="auto"/>
              <w:jc w:val="center"/>
              <w:rPr>
                <w:rFonts w:asciiTheme="majorHAnsi" w:hAnsiTheme="majorHAnsi" w:cstheme="majorHAnsi"/>
                <w:color w:val="FFFFFF" w:themeColor="background1"/>
                <w:sz w:val="20"/>
                <w:szCs w:val="20"/>
              </w:rPr>
            </w:pPr>
            <w:r w:rsidRPr="00347CDA">
              <w:rPr>
                <w:sz w:val="20"/>
                <w:szCs w:val="20"/>
              </w:rPr>
              <w:t>818</w:t>
            </w:r>
          </w:p>
        </w:tc>
        <w:tc>
          <w:tcPr>
            <w:tcW w:w="1413" w:type="dxa"/>
            <w:shd w:val="clear" w:color="auto" w:fill="auto"/>
            <w:vAlign w:val="center"/>
          </w:tcPr>
          <w:p w14:paraId="34A53D0B" w14:textId="7229EF07" w:rsidR="00986123" w:rsidRPr="00347CDA" w:rsidRDefault="00986123" w:rsidP="00347CDA">
            <w:pPr>
              <w:spacing w:line="240" w:lineRule="auto"/>
              <w:jc w:val="center"/>
              <w:rPr>
                <w:rFonts w:asciiTheme="majorHAnsi" w:hAnsiTheme="majorHAnsi" w:cstheme="majorHAnsi"/>
                <w:color w:val="FFFFFF" w:themeColor="background1"/>
                <w:sz w:val="20"/>
                <w:szCs w:val="20"/>
              </w:rPr>
            </w:pPr>
            <w:r w:rsidRPr="00347CDA">
              <w:rPr>
                <w:sz w:val="20"/>
                <w:szCs w:val="20"/>
              </w:rPr>
              <w:t>24</w:t>
            </w:r>
          </w:p>
        </w:tc>
        <w:tc>
          <w:tcPr>
            <w:tcW w:w="1560" w:type="dxa"/>
            <w:shd w:val="clear" w:color="auto" w:fill="auto"/>
            <w:vAlign w:val="center"/>
          </w:tcPr>
          <w:p w14:paraId="42239D72" w14:textId="4DC3CE5D" w:rsidR="00986123" w:rsidRPr="00347CDA" w:rsidRDefault="00986123" w:rsidP="00347CDA">
            <w:pPr>
              <w:spacing w:line="240" w:lineRule="auto"/>
              <w:jc w:val="center"/>
              <w:rPr>
                <w:rFonts w:asciiTheme="majorHAnsi" w:hAnsiTheme="majorHAnsi" w:cstheme="majorHAnsi"/>
                <w:color w:val="FFFFFF" w:themeColor="background1"/>
                <w:sz w:val="20"/>
                <w:szCs w:val="20"/>
              </w:rPr>
            </w:pPr>
            <w:r w:rsidRPr="00347CDA">
              <w:rPr>
                <w:sz w:val="20"/>
                <w:szCs w:val="20"/>
              </w:rPr>
              <w:t>13</w:t>
            </w:r>
          </w:p>
        </w:tc>
        <w:tc>
          <w:tcPr>
            <w:tcW w:w="992" w:type="dxa"/>
            <w:shd w:val="clear" w:color="auto" w:fill="auto"/>
            <w:vAlign w:val="center"/>
          </w:tcPr>
          <w:p w14:paraId="6B5BFF12" w14:textId="496DEDA4" w:rsidR="00986123" w:rsidRPr="00347CDA" w:rsidRDefault="00986123" w:rsidP="00347CDA">
            <w:pPr>
              <w:pStyle w:val="Bezodstpw"/>
              <w:jc w:val="center"/>
              <w:rPr>
                <w:rFonts w:asciiTheme="majorHAnsi" w:hAnsiTheme="majorHAnsi" w:cstheme="majorHAnsi"/>
                <w:color w:val="FFFFFF" w:themeColor="background1"/>
                <w:szCs w:val="20"/>
              </w:rPr>
            </w:pPr>
            <w:r w:rsidRPr="00347CDA">
              <w:rPr>
                <w:szCs w:val="20"/>
              </w:rPr>
              <w:t>11</w:t>
            </w:r>
          </w:p>
        </w:tc>
        <w:tc>
          <w:tcPr>
            <w:tcW w:w="1984" w:type="dxa"/>
            <w:shd w:val="clear" w:color="auto" w:fill="auto"/>
            <w:vAlign w:val="center"/>
          </w:tcPr>
          <w:p w14:paraId="43553B84" w14:textId="60AF5681" w:rsidR="00986123" w:rsidRPr="00347CDA" w:rsidRDefault="00986123" w:rsidP="00347CDA">
            <w:pPr>
              <w:spacing w:line="240" w:lineRule="auto"/>
              <w:jc w:val="center"/>
              <w:rPr>
                <w:rFonts w:asciiTheme="majorHAnsi" w:hAnsiTheme="majorHAnsi" w:cstheme="majorHAnsi"/>
                <w:color w:val="FFFFFF" w:themeColor="background1"/>
                <w:sz w:val="20"/>
                <w:szCs w:val="20"/>
              </w:rPr>
            </w:pPr>
            <w:r w:rsidRPr="00347CDA">
              <w:rPr>
                <w:sz w:val="20"/>
                <w:szCs w:val="20"/>
              </w:rPr>
              <w:t>13,4</w:t>
            </w:r>
          </w:p>
        </w:tc>
      </w:tr>
      <w:tr w:rsidR="00965148" w:rsidRPr="00347CDA" w14:paraId="1429809A" w14:textId="77777777" w:rsidTr="00347CDA">
        <w:trPr>
          <w:trHeight w:val="340"/>
        </w:trPr>
        <w:tc>
          <w:tcPr>
            <w:tcW w:w="1706" w:type="dxa"/>
            <w:shd w:val="clear" w:color="auto" w:fill="F2F2F2" w:themeFill="background1" w:themeFillShade="F2"/>
            <w:vAlign w:val="center"/>
          </w:tcPr>
          <w:p w14:paraId="1EA23F32" w14:textId="77777777" w:rsidR="00965148" w:rsidRPr="00347CDA" w:rsidRDefault="00965148" w:rsidP="00347CDA">
            <w:pPr>
              <w:pStyle w:val="Bezodstpw"/>
              <w:jc w:val="center"/>
              <w:rPr>
                <w:rFonts w:asciiTheme="majorHAnsi" w:hAnsiTheme="majorHAnsi" w:cstheme="majorHAnsi"/>
                <w:szCs w:val="20"/>
              </w:rPr>
            </w:pPr>
            <w:r w:rsidRPr="00347CDA">
              <w:rPr>
                <w:rFonts w:asciiTheme="majorHAnsi" w:hAnsiTheme="majorHAnsi" w:cstheme="majorHAnsi"/>
                <w:b/>
                <w:szCs w:val="20"/>
              </w:rPr>
              <w:t>Gmina</w:t>
            </w:r>
          </w:p>
        </w:tc>
        <w:tc>
          <w:tcPr>
            <w:tcW w:w="1417" w:type="dxa"/>
            <w:shd w:val="clear" w:color="auto" w:fill="F2F2F2" w:themeFill="background1" w:themeFillShade="F2"/>
            <w:vAlign w:val="center"/>
          </w:tcPr>
          <w:p w14:paraId="515F1B3C" w14:textId="0A49EDAC" w:rsidR="00965148" w:rsidRPr="00347CDA" w:rsidRDefault="00965148" w:rsidP="00347CDA">
            <w:pPr>
              <w:spacing w:line="240" w:lineRule="auto"/>
              <w:jc w:val="center"/>
              <w:rPr>
                <w:rFonts w:asciiTheme="majorHAnsi" w:hAnsiTheme="majorHAnsi" w:cstheme="majorHAnsi"/>
                <w:b/>
                <w:bCs/>
                <w:sz w:val="20"/>
                <w:szCs w:val="20"/>
              </w:rPr>
            </w:pPr>
            <w:r w:rsidRPr="00347CDA">
              <w:rPr>
                <w:b/>
                <w:bCs/>
                <w:sz w:val="20"/>
                <w:szCs w:val="20"/>
              </w:rPr>
              <w:t>7 973</w:t>
            </w:r>
          </w:p>
        </w:tc>
        <w:tc>
          <w:tcPr>
            <w:tcW w:w="1413" w:type="dxa"/>
            <w:shd w:val="clear" w:color="auto" w:fill="F2F2F2" w:themeFill="background1" w:themeFillShade="F2"/>
            <w:vAlign w:val="center"/>
          </w:tcPr>
          <w:p w14:paraId="48A49DDE" w14:textId="6BD09222" w:rsidR="00965148" w:rsidRPr="00347CDA" w:rsidRDefault="00965148" w:rsidP="00347CDA">
            <w:pPr>
              <w:spacing w:line="240" w:lineRule="auto"/>
              <w:contextualSpacing w:val="0"/>
              <w:jc w:val="center"/>
              <w:rPr>
                <w:rFonts w:asciiTheme="majorHAnsi" w:hAnsiTheme="majorHAnsi" w:cstheme="majorHAnsi"/>
                <w:b/>
                <w:bCs/>
                <w:sz w:val="20"/>
                <w:szCs w:val="20"/>
              </w:rPr>
            </w:pPr>
            <w:r w:rsidRPr="00347CDA">
              <w:rPr>
                <w:b/>
                <w:bCs/>
                <w:sz w:val="20"/>
                <w:szCs w:val="20"/>
              </w:rPr>
              <w:t>196</w:t>
            </w:r>
          </w:p>
        </w:tc>
        <w:tc>
          <w:tcPr>
            <w:tcW w:w="1560" w:type="dxa"/>
            <w:shd w:val="clear" w:color="auto" w:fill="F2F2F2" w:themeFill="background1" w:themeFillShade="F2"/>
            <w:vAlign w:val="center"/>
          </w:tcPr>
          <w:p w14:paraId="6E493C04" w14:textId="3B832613" w:rsidR="00965148" w:rsidRPr="00347CDA" w:rsidRDefault="00965148" w:rsidP="00347CDA">
            <w:pPr>
              <w:spacing w:line="240" w:lineRule="auto"/>
              <w:jc w:val="center"/>
              <w:rPr>
                <w:rFonts w:asciiTheme="majorHAnsi" w:hAnsiTheme="majorHAnsi" w:cstheme="majorHAnsi"/>
                <w:b/>
                <w:bCs/>
                <w:sz w:val="20"/>
                <w:szCs w:val="20"/>
              </w:rPr>
            </w:pPr>
            <w:r w:rsidRPr="00347CDA">
              <w:rPr>
                <w:b/>
                <w:bCs/>
                <w:sz w:val="20"/>
                <w:szCs w:val="20"/>
              </w:rPr>
              <w:t>113</w:t>
            </w:r>
          </w:p>
        </w:tc>
        <w:tc>
          <w:tcPr>
            <w:tcW w:w="992" w:type="dxa"/>
            <w:shd w:val="clear" w:color="auto" w:fill="F2F2F2" w:themeFill="background1" w:themeFillShade="F2"/>
            <w:vAlign w:val="center"/>
          </w:tcPr>
          <w:p w14:paraId="0A9054A6" w14:textId="19427D21" w:rsidR="00965148" w:rsidRPr="00347CDA" w:rsidRDefault="00965148" w:rsidP="00347CDA">
            <w:pPr>
              <w:pStyle w:val="Bezodstpw"/>
              <w:jc w:val="center"/>
              <w:rPr>
                <w:rFonts w:asciiTheme="majorHAnsi" w:hAnsiTheme="majorHAnsi" w:cstheme="majorHAnsi"/>
                <w:b/>
                <w:bCs/>
                <w:color w:val="000000"/>
                <w:szCs w:val="20"/>
              </w:rPr>
            </w:pPr>
            <w:r w:rsidRPr="00347CDA">
              <w:rPr>
                <w:b/>
                <w:bCs/>
                <w:szCs w:val="20"/>
              </w:rPr>
              <w:t>83</w:t>
            </w:r>
          </w:p>
        </w:tc>
        <w:tc>
          <w:tcPr>
            <w:tcW w:w="1984" w:type="dxa"/>
            <w:shd w:val="clear" w:color="auto" w:fill="F2F2F2" w:themeFill="background1" w:themeFillShade="F2"/>
            <w:vAlign w:val="center"/>
          </w:tcPr>
          <w:p w14:paraId="5E0C2D0F" w14:textId="108C083E" w:rsidR="00965148" w:rsidRPr="00347CDA" w:rsidRDefault="00986123" w:rsidP="00347CDA">
            <w:pPr>
              <w:spacing w:line="240" w:lineRule="auto"/>
              <w:jc w:val="center"/>
              <w:rPr>
                <w:rFonts w:asciiTheme="majorHAnsi" w:hAnsiTheme="majorHAnsi" w:cstheme="majorHAnsi"/>
                <w:b/>
                <w:sz w:val="20"/>
                <w:szCs w:val="20"/>
              </w:rPr>
            </w:pPr>
            <w:r w:rsidRPr="00347CDA">
              <w:rPr>
                <w:rFonts w:asciiTheme="majorHAnsi" w:hAnsiTheme="majorHAnsi" w:cstheme="majorHAnsi"/>
                <w:b/>
                <w:sz w:val="20"/>
                <w:szCs w:val="20"/>
              </w:rPr>
              <w:t>10,4</w:t>
            </w:r>
          </w:p>
        </w:tc>
      </w:tr>
    </w:tbl>
    <w:p w14:paraId="41D6343B" w14:textId="7EF53C10" w:rsidR="00C93195" w:rsidRPr="00941CE4" w:rsidRDefault="00C93195" w:rsidP="00941CE4">
      <w:pPr>
        <w:pStyle w:val="podtabel"/>
        <w:rPr>
          <w:rStyle w:val="LegendaZnak1"/>
          <w:i/>
          <w:iCs/>
          <w:color w:val="7C6701" w:themeColor="accent2" w:themeShade="80"/>
        </w:rPr>
      </w:pPr>
      <w:r w:rsidRPr="00941CE4">
        <w:rPr>
          <w:rStyle w:val="LegendaZnak1"/>
          <w:i/>
          <w:iCs/>
          <w:color w:val="7C6701" w:themeColor="accent2" w:themeShade="80"/>
        </w:rPr>
        <w:t xml:space="preserve">Źródło: opracowanie własne na podstawie danych </w:t>
      </w:r>
      <w:r w:rsidR="00974A7C" w:rsidRPr="00941CE4">
        <w:t xml:space="preserve">Urzędu </w:t>
      </w:r>
      <w:r w:rsidR="00965148" w:rsidRPr="00965148">
        <w:t>Miejskiego Gminy Dobrzyca</w:t>
      </w:r>
      <w:r w:rsidR="00FD54C5">
        <w:t>.</w:t>
      </w:r>
    </w:p>
    <w:p w14:paraId="519EA0BC" w14:textId="77777777" w:rsidR="003A067F" w:rsidRPr="00641D94" w:rsidRDefault="003A067F" w:rsidP="00641D94">
      <w:pPr>
        <w:pStyle w:val="Bezodstpw"/>
        <w:rPr>
          <w:rStyle w:val="LegendaZnak1"/>
          <w:i w:val="0"/>
          <w:iCs w:val="0"/>
          <w:color w:val="auto"/>
          <w:sz w:val="20"/>
          <w:szCs w:val="22"/>
        </w:rPr>
      </w:pPr>
    </w:p>
    <w:p w14:paraId="4D893C50" w14:textId="225DC5C9" w:rsidR="00C93195" w:rsidRPr="00780E50" w:rsidRDefault="00453FCE" w:rsidP="00453FCE">
      <w:pPr>
        <w:pStyle w:val="nadtabel"/>
      </w:pPr>
      <w:bookmarkStart w:id="28" w:name="_Toc175830183"/>
      <w:bookmarkStart w:id="29" w:name="_Toc176353481"/>
      <w:r>
        <w:t xml:space="preserve">Grafika </w:t>
      </w:r>
      <w:r>
        <w:fldChar w:fldCharType="begin"/>
      </w:r>
      <w:r>
        <w:instrText xml:space="preserve"> SEQ Grafika \* ARABIC </w:instrText>
      </w:r>
      <w:r>
        <w:fldChar w:fldCharType="separate"/>
      </w:r>
      <w:r w:rsidR="00856E73">
        <w:rPr>
          <w:noProof/>
        </w:rPr>
        <w:t>3</w:t>
      </w:r>
      <w:r>
        <w:fldChar w:fldCharType="end"/>
      </w:r>
      <w:r w:rsidR="00C93195" w:rsidRPr="00780E50">
        <w:t xml:space="preserve"> Saldo migracji na 1000 mieszkańców</w:t>
      </w:r>
      <w:bookmarkEnd w:id="28"/>
      <w:bookmarkEnd w:id="29"/>
    </w:p>
    <w:p w14:paraId="24DBB81C" w14:textId="7AA84B5A" w:rsidR="003A067F" w:rsidRPr="00780E50" w:rsidRDefault="00986123" w:rsidP="00780E50">
      <w:pPr>
        <w:pStyle w:val="Bezodstpw"/>
      </w:pPr>
      <w:r>
        <w:rPr>
          <w:noProof/>
        </w:rPr>
        <w:drawing>
          <wp:inline distT="0" distB="0" distL="0" distR="0" wp14:anchorId="1BDDF73D" wp14:editId="0AACF87E">
            <wp:extent cx="5762625" cy="3238500"/>
            <wp:effectExtent l="0" t="0" r="0" b="0"/>
            <wp:docPr id="209663494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1C32C4FE" w14:textId="035214D1" w:rsidR="00C93195" w:rsidRPr="00A608CF" w:rsidRDefault="00C93195" w:rsidP="00941CE4">
      <w:pPr>
        <w:pStyle w:val="podtabel"/>
        <w:spacing w:before="0"/>
      </w:pPr>
      <w:r w:rsidRPr="00A608CF">
        <w:t>Źródło: opracowanie własne</w:t>
      </w:r>
      <w:r w:rsidR="00FD54C5">
        <w:t>.</w:t>
      </w:r>
    </w:p>
    <w:p w14:paraId="62BC0E4D" w14:textId="77777777" w:rsidR="00641D94" w:rsidRDefault="00641D94" w:rsidP="00941CE4">
      <w:pPr>
        <w:pStyle w:val="Bezodstpw"/>
      </w:pPr>
    </w:p>
    <w:p w14:paraId="651D6009" w14:textId="62AF7EF6" w:rsidR="00BC3C20" w:rsidRPr="002A6A6D" w:rsidRDefault="00BC3C20" w:rsidP="00414340">
      <w:pPr>
        <w:spacing w:after="120"/>
        <w:contextualSpacing w:val="0"/>
      </w:pPr>
      <w:r w:rsidRPr="00BC3C20">
        <w:t>Obciążenie demograficzne wskazuje na stosunek liczby mieszkańców w wieku nieprodukcyjnym do</w:t>
      </w:r>
      <w:r>
        <w:t> </w:t>
      </w:r>
      <w:r w:rsidRPr="00BC3C20">
        <w:t xml:space="preserve">liczby mieszkańców w wieku produkcyjnym. W Polsce za ludność w wieku nieprodukcyjnym uznaje się osoby w wieku od 0 do 17 lat oraz osoby w wieku poprodukcyjnym (więcej niż 60 lat dla kobiet oraz więcej niż 65 lat dla mężczyzn). Analogicznie za wiek produkcyjny uznawany jest wiek między 18 a 59 </w:t>
      </w:r>
      <w:r w:rsidRPr="002A6A6D">
        <w:t>rokiem życia kobiet oraz 18 a 64 mężczyzn.</w:t>
      </w:r>
    </w:p>
    <w:p w14:paraId="625D53B6" w14:textId="08DD0F64" w:rsidR="00414340" w:rsidRPr="002A6A6D" w:rsidRDefault="00BC3C20" w:rsidP="00F263E5">
      <w:pPr>
        <w:spacing w:after="120"/>
        <w:contextualSpacing w:val="0"/>
      </w:pPr>
      <w:r w:rsidRPr="002A6A6D">
        <w:t xml:space="preserve">Wskaźnik obciążenia demograficznego dla Gminy Dobrzyca wyniósł 68,4% w 2023 r. </w:t>
      </w:r>
      <w:r w:rsidR="002B3B1B" w:rsidRPr="002A6A6D">
        <w:t>Wartoś</w:t>
      </w:r>
      <w:r w:rsidR="00941CE4" w:rsidRPr="002A6A6D">
        <w:t>ć</w:t>
      </w:r>
      <w:r w:rsidR="002B3B1B" w:rsidRPr="002A6A6D">
        <w:t xml:space="preserve"> zmiennej dla jednostek </w:t>
      </w:r>
      <w:r w:rsidR="00941CE4" w:rsidRPr="002A6A6D">
        <w:t>porównawczych</w:t>
      </w:r>
      <w:r w:rsidR="002B3B1B" w:rsidRPr="002A6A6D">
        <w:t xml:space="preserve"> oscyluj</w:t>
      </w:r>
      <w:r w:rsidR="00941CE4" w:rsidRPr="002A6A6D">
        <w:t>e</w:t>
      </w:r>
      <w:r w:rsidR="002B3B1B" w:rsidRPr="002A6A6D">
        <w:t xml:space="preserve"> w pobliżu</w:t>
      </w:r>
      <w:r w:rsidR="00941CE4" w:rsidRPr="002A6A6D">
        <w:t xml:space="preserve"> średniej gminnej, jednakże to </w:t>
      </w:r>
      <w:r w:rsidR="00F263E5" w:rsidRPr="002A6A6D">
        <w:t>jednostka VI</w:t>
      </w:r>
      <w:r w:rsidR="00941CE4" w:rsidRPr="002A6A6D">
        <w:t xml:space="preserve"> odznaczył</w:t>
      </w:r>
      <w:r w:rsidR="00F263E5" w:rsidRPr="002A6A6D">
        <w:t>a</w:t>
      </w:r>
      <w:r w:rsidR="00941CE4" w:rsidRPr="002A6A6D">
        <w:t xml:space="preserve"> się jej najwyższą (niekorzystną) wartością w postaci </w:t>
      </w:r>
      <w:r w:rsidR="00F263E5" w:rsidRPr="002A6A6D">
        <w:t>85,4</w:t>
      </w:r>
      <w:r w:rsidR="00941CE4" w:rsidRPr="002A6A6D">
        <w:t xml:space="preserve">%. </w:t>
      </w:r>
      <w:r w:rsidR="00414340" w:rsidRPr="002A6A6D">
        <w:t>Należy zauważyć, że im wyższy współczynnik obciążenia demograficznego, tym więcej osób w wieku poprodukcyjnym przypada na</w:t>
      </w:r>
      <w:r w:rsidR="00F263E5" w:rsidRPr="002A6A6D">
        <w:t> </w:t>
      </w:r>
      <w:r w:rsidR="00414340" w:rsidRPr="002A6A6D">
        <w:t xml:space="preserve">każdą pracującą osobę. W takim przypadku natomiast osoby pracujące </w:t>
      </w:r>
      <w:r w:rsidR="00414340" w:rsidRPr="002A6A6D">
        <w:rPr>
          <w:rFonts w:asciiTheme="majorHAnsi" w:hAnsiTheme="majorHAnsi"/>
        </w:rPr>
        <w:t>muszą wygenerować środki na pokrycie potrzeb całej społeczności. Z kolei starzejąca się społeczność może mieć większe trudności z zabezpieczeniem środków na swoje funkcjonowanie.</w:t>
      </w:r>
      <w:r w:rsidR="00F263E5" w:rsidRPr="002A6A6D">
        <w:rPr>
          <w:rFonts w:asciiTheme="majorHAnsi" w:hAnsiTheme="majorHAnsi"/>
        </w:rPr>
        <w:t xml:space="preserve"> Najkorzystniejszą wartość wskaźnika odnotowano w jednostce IX (55,0%).</w:t>
      </w:r>
    </w:p>
    <w:p w14:paraId="31615F62" w14:textId="50DD4F71" w:rsidR="004343D9" w:rsidRDefault="004343D9" w:rsidP="00941CE4">
      <w:pPr>
        <w:pStyle w:val="nadtabel"/>
      </w:pPr>
      <w:bookmarkStart w:id="30" w:name="_Toc175830152"/>
      <w:bookmarkStart w:id="31" w:name="_Toc176353450"/>
      <w:r w:rsidRPr="00941CE4">
        <w:t xml:space="preserve">Tabela </w:t>
      </w:r>
      <w:r w:rsidR="00DB07E5" w:rsidRPr="00941CE4">
        <w:fldChar w:fldCharType="begin"/>
      </w:r>
      <w:r w:rsidR="007A00FA" w:rsidRPr="00941CE4">
        <w:instrText xml:space="preserve"> SEQ Tabela \* ARABIC </w:instrText>
      </w:r>
      <w:r w:rsidR="00DB07E5" w:rsidRPr="00941CE4">
        <w:fldChar w:fldCharType="separate"/>
      </w:r>
      <w:r w:rsidR="00856E73">
        <w:rPr>
          <w:noProof/>
        </w:rPr>
        <w:t>6</w:t>
      </w:r>
      <w:r w:rsidR="00DB07E5" w:rsidRPr="00941CE4">
        <w:fldChar w:fldCharType="end"/>
      </w:r>
      <w:r w:rsidRPr="00941CE4">
        <w:t xml:space="preserve">. </w:t>
      </w:r>
      <w:r w:rsidR="000D7379" w:rsidRPr="00941CE4">
        <w:t>Obciążenie demograficzne</w:t>
      </w:r>
      <w:bookmarkEnd w:id="30"/>
      <w:bookmarkEnd w:id="31"/>
    </w:p>
    <w:tbl>
      <w:tblPr>
        <w:tblStyle w:val="Tabela-Siatka"/>
        <w:tblW w:w="907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706"/>
        <w:gridCol w:w="2455"/>
        <w:gridCol w:w="2455"/>
        <w:gridCol w:w="2456"/>
      </w:tblGrid>
      <w:tr w:rsidR="0086184E" w:rsidRPr="00347CDA" w14:paraId="7A8E7E60" w14:textId="77777777" w:rsidTr="0086184E">
        <w:trPr>
          <w:trHeight w:val="397"/>
          <w:tblHeader/>
        </w:trPr>
        <w:tc>
          <w:tcPr>
            <w:tcW w:w="1706" w:type="dxa"/>
            <w:shd w:val="clear" w:color="auto" w:fill="F2F2F2" w:themeFill="background1" w:themeFillShade="F2"/>
            <w:vAlign w:val="center"/>
          </w:tcPr>
          <w:p w14:paraId="63E88371" w14:textId="77777777" w:rsidR="0086184E" w:rsidRPr="00347CDA" w:rsidRDefault="0086184E" w:rsidP="0086184E">
            <w:pPr>
              <w:pStyle w:val="Bezodstpw"/>
              <w:jc w:val="center"/>
              <w:rPr>
                <w:rFonts w:asciiTheme="majorHAnsi" w:hAnsiTheme="majorHAnsi" w:cstheme="majorHAnsi"/>
                <w:b/>
                <w:bCs/>
                <w:szCs w:val="20"/>
              </w:rPr>
            </w:pPr>
            <w:r w:rsidRPr="00347CDA">
              <w:rPr>
                <w:rFonts w:asciiTheme="majorHAnsi" w:hAnsiTheme="majorHAnsi" w:cstheme="majorHAnsi"/>
                <w:b/>
                <w:bCs/>
                <w:szCs w:val="20"/>
              </w:rPr>
              <w:t>Jednostka</w:t>
            </w:r>
          </w:p>
        </w:tc>
        <w:tc>
          <w:tcPr>
            <w:tcW w:w="2455" w:type="dxa"/>
            <w:shd w:val="clear" w:color="auto" w:fill="F2F2F2" w:themeFill="background1" w:themeFillShade="F2"/>
            <w:vAlign w:val="center"/>
          </w:tcPr>
          <w:p w14:paraId="1F5EDCD4" w14:textId="59BF708E" w:rsidR="0086184E" w:rsidRPr="00347CDA" w:rsidRDefault="0086184E" w:rsidP="0086184E">
            <w:pPr>
              <w:pStyle w:val="Bezodstpw"/>
              <w:jc w:val="center"/>
              <w:rPr>
                <w:rFonts w:asciiTheme="majorHAnsi" w:hAnsiTheme="majorHAnsi" w:cstheme="majorHAnsi"/>
                <w:b/>
                <w:bCs/>
                <w:szCs w:val="20"/>
              </w:rPr>
            </w:pPr>
            <w:r w:rsidRPr="00347CDA">
              <w:rPr>
                <w:b/>
                <w:bCs/>
                <w:szCs w:val="20"/>
              </w:rPr>
              <w:t>Liczba mieszkańców w wieku nieprodukcyjnym</w:t>
            </w:r>
          </w:p>
        </w:tc>
        <w:tc>
          <w:tcPr>
            <w:tcW w:w="2455" w:type="dxa"/>
            <w:shd w:val="clear" w:color="auto" w:fill="F2F2F2" w:themeFill="background1" w:themeFillShade="F2"/>
            <w:vAlign w:val="center"/>
          </w:tcPr>
          <w:p w14:paraId="154A7CC5" w14:textId="204DDC24" w:rsidR="0086184E" w:rsidRPr="00347CDA" w:rsidRDefault="0086184E" w:rsidP="0086184E">
            <w:pPr>
              <w:pStyle w:val="Bezodstpw"/>
              <w:jc w:val="center"/>
              <w:rPr>
                <w:rFonts w:asciiTheme="majorHAnsi" w:hAnsiTheme="majorHAnsi" w:cstheme="majorHAnsi"/>
                <w:b/>
                <w:bCs/>
                <w:szCs w:val="20"/>
              </w:rPr>
            </w:pPr>
            <w:r w:rsidRPr="00347CDA">
              <w:rPr>
                <w:b/>
                <w:bCs/>
                <w:szCs w:val="20"/>
              </w:rPr>
              <w:t>Liczba mieszkańców w wieku produkcyjnym</w:t>
            </w:r>
          </w:p>
        </w:tc>
        <w:tc>
          <w:tcPr>
            <w:tcW w:w="2456" w:type="dxa"/>
            <w:shd w:val="clear" w:color="auto" w:fill="F2F2F2" w:themeFill="background1" w:themeFillShade="F2"/>
            <w:vAlign w:val="center"/>
          </w:tcPr>
          <w:p w14:paraId="65A15D8B" w14:textId="660321C6" w:rsidR="0086184E" w:rsidRPr="00347CDA" w:rsidRDefault="0086184E" w:rsidP="0086184E">
            <w:pPr>
              <w:pStyle w:val="Bezodstpw"/>
              <w:jc w:val="center"/>
              <w:rPr>
                <w:rFonts w:asciiTheme="majorHAnsi" w:hAnsiTheme="majorHAnsi" w:cstheme="majorHAnsi"/>
                <w:b/>
                <w:bCs/>
                <w:szCs w:val="20"/>
              </w:rPr>
            </w:pPr>
            <w:r w:rsidRPr="00347CDA">
              <w:rPr>
                <w:b/>
                <w:bCs/>
                <w:szCs w:val="20"/>
              </w:rPr>
              <w:t>Obciążenie demograficzne</w:t>
            </w:r>
          </w:p>
        </w:tc>
      </w:tr>
      <w:tr w:rsidR="00D25B7B" w:rsidRPr="00347CDA" w14:paraId="65CDA0B6" w14:textId="77777777" w:rsidTr="00347CDA">
        <w:trPr>
          <w:trHeight w:val="340"/>
        </w:trPr>
        <w:tc>
          <w:tcPr>
            <w:tcW w:w="1706" w:type="dxa"/>
            <w:shd w:val="clear" w:color="auto" w:fill="auto"/>
          </w:tcPr>
          <w:p w14:paraId="479323C2" w14:textId="77777777" w:rsidR="00D25B7B" w:rsidRPr="00347CDA" w:rsidRDefault="00D25B7B" w:rsidP="00D25B7B">
            <w:pPr>
              <w:pStyle w:val="Bezodstpw"/>
              <w:jc w:val="center"/>
              <w:rPr>
                <w:rFonts w:asciiTheme="majorHAnsi" w:hAnsiTheme="majorHAnsi" w:cstheme="majorHAnsi"/>
                <w:b/>
                <w:bCs/>
                <w:szCs w:val="20"/>
              </w:rPr>
            </w:pPr>
            <w:r w:rsidRPr="00347CDA">
              <w:rPr>
                <w:b/>
                <w:bCs/>
                <w:szCs w:val="20"/>
              </w:rPr>
              <w:t>I</w:t>
            </w:r>
          </w:p>
        </w:tc>
        <w:tc>
          <w:tcPr>
            <w:tcW w:w="2455" w:type="dxa"/>
            <w:shd w:val="clear" w:color="auto" w:fill="auto"/>
            <w:vAlign w:val="center"/>
          </w:tcPr>
          <w:p w14:paraId="15766ABF" w14:textId="4B298B17" w:rsidR="00D25B7B" w:rsidRPr="00347CDA" w:rsidRDefault="00D25B7B" w:rsidP="00347CDA">
            <w:pPr>
              <w:spacing w:line="240" w:lineRule="auto"/>
              <w:jc w:val="center"/>
              <w:rPr>
                <w:rFonts w:asciiTheme="majorHAnsi" w:hAnsiTheme="majorHAnsi" w:cstheme="majorHAnsi"/>
                <w:sz w:val="20"/>
                <w:szCs w:val="20"/>
              </w:rPr>
            </w:pPr>
            <w:r w:rsidRPr="00347CDA">
              <w:rPr>
                <w:sz w:val="20"/>
                <w:szCs w:val="20"/>
              </w:rPr>
              <w:t>988</w:t>
            </w:r>
          </w:p>
        </w:tc>
        <w:tc>
          <w:tcPr>
            <w:tcW w:w="2455" w:type="dxa"/>
            <w:shd w:val="clear" w:color="auto" w:fill="auto"/>
            <w:vAlign w:val="center"/>
          </w:tcPr>
          <w:p w14:paraId="7AE9E891" w14:textId="3A3299BC" w:rsidR="00D25B7B" w:rsidRPr="00347CDA" w:rsidRDefault="00D25B7B" w:rsidP="00347CDA">
            <w:pPr>
              <w:pStyle w:val="Bezodstpw"/>
              <w:jc w:val="center"/>
              <w:rPr>
                <w:rFonts w:asciiTheme="majorHAnsi" w:hAnsiTheme="majorHAnsi" w:cstheme="majorHAnsi"/>
                <w:color w:val="000000"/>
                <w:szCs w:val="20"/>
              </w:rPr>
            </w:pPr>
            <w:r w:rsidRPr="00347CDA">
              <w:rPr>
                <w:szCs w:val="20"/>
              </w:rPr>
              <w:t>1 411</w:t>
            </w:r>
          </w:p>
        </w:tc>
        <w:tc>
          <w:tcPr>
            <w:tcW w:w="2456" w:type="dxa"/>
            <w:shd w:val="clear" w:color="auto" w:fill="auto"/>
            <w:vAlign w:val="center"/>
          </w:tcPr>
          <w:p w14:paraId="7A8BF1F1" w14:textId="33BD84D5" w:rsidR="00D25B7B" w:rsidRPr="00347CDA" w:rsidRDefault="00D25B7B" w:rsidP="00347CDA">
            <w:pPr>
              <w:spacing w:line="240" w:lineRule="auto"/>
              <w:jc w:val="center"/>
              <w:rPr>
                <w:rFonts w:asciiTheme="majorHAnsi" w:hAnsiTheme="majorHAnsi" w:cstheme="majorHAnsi"/>
                <w:sz w:val="20"/>
                <w:szCs w:val="20"/>
              </w:rPr>
            </w:pPr>
            <w:r w:rsidRPr="00347CDA">
              <w:rPr>
                <w:sz w:val="20"/>
                <w:szCs w:val="20"/>
              </w:rPr>
              <w:t>70,0%</w:t>
            </w:r>
          </w:p>
        </w:tc>
      </w:tr>
      <w:tr w:rsidR="00D25B7B" w:rsidRPr="00347CDA" w14:paraId="026DCE7B" w14:textId="77777777" w:rsidTr="00347CDA">
        <w:trPr>
          <w:trHeight w:val="340"/>
        </w:trPr>
        <w:tc>
          <w:tcPr>
            <w:tcW w:w="1706" w:type="dxa"/>
            <w:shd w:val="clear" w:color="auto" w:fill="auto"/>
          </w:tcPr>
          <w:p w14:paraId="1C9B5131" w14:textId="77777777" w:rsidR="00D25B7B" w:rsidRPr="00347CDA" w:rsidRDefault="00D25B7B" w:rsidP="00D25B7B">
            <w:pPr>
              <w:pStyle w:val="Bezodstpw"/>
              <w:jc w:val="center"/>
              <w:rPr>
                <w:rFonts w:asciiTheme="majorHAnsi" w:hAnsiTheme="majorHAnsi" w:cstheme="majorHAnsi"/>
                <w:b/>
                <w:bCs/>
                <w:szCs w:val="20"/>
              </w:rPr>
            </w:pPr>
            <w:r w:rsidRPr="00347CDA">
              <w:rPr>
                <w:b/>
                <w:bCs/>
                <w:szCs w:val="20"/>
              </w:rPr>
              <w:t>II</w:t>
            </w:r>
          </w:p>
        </w:tc>
        <w:tc>
          <w:tcPr>
            <w:tcW w:w="2455" w:type="dxa"/>
            <w:shd w:val="clear" w:color="auto" w:fill="auto"/>
            <w:vAlign w:val="center"/>
          </w:tcPr>
          <w:p w14:paraId="58ABF205" w14:textId="13C9C940" w:rsidR="00D25B7B" w:rsidRPr="00347CDA" w:rsidRDefault="00D25B7B" w:rsidP="00347CDA">
            <w:pPr>
              <w:spacing w:line="240" w:lineRule="auto"/>
              <w:jc w:val="center"/>
              <w:rPr>
                <w:rFonts w:asciiTheme="majorHAnsi" w:hAnsiTheme="majorHAnsi" w:cstheme="majorHAnsi"/>
                <w:sz w:val="20"/>
                <w:szCs w:val="20"/>
              </w:rPr>
            </w:pPr>
            <w:r w:rsidRPr="00347CDA">
              <w:rPr>
                <w:sz w:val="20"/>
                <w:szCs w:val="20"/>
              </w:rPr>
              <w:t>247</w:t>
            </w:r>
          </w:p>
        </w:tc>
        <w:tc>
          <w:tcPr>
            <w:tcW w:w="2455" w:type="dxa"/>
            <w:shd w:val="clear" w:color="auto" w:fill="auto"/>
            <w:vAlign w:val="center"/>
          </w:tcPr>
          <w:p w14:paraId="577097BC" w14:textId="6BDC4EAA" w:rsidR="00D25B7B" w:rsidRPr="00347CDA" w:rsidRDefault="00D25B7B" w:rsidP="00347CDA">
            <w:pPr>
              <w:pStyle w:val="Bezodstpw"/>
              <w:jc w:val="center"/>
              <w:rPr>
                <w:rFonts w:asciiTheme="majorHAnsi" w:hAnsiTheme="majorHAnsi" w:cstheme="majorHAnsi"/>
                <w:color w:val="000000"/>
                <w:szCs w:val="20"/>
              </w:rPr>
            </w:pPr>
            <w:r w:rsidRPr="00347CDA">
              <w:rPr>
                <w:szCs w:val="20"/>
              </w:rPr>
              <w:t>366</w:t>
            </w:r>
          </w:p>
        </w:tc>
        <w:tc>
          <w:tcPr>
            <w:tcW w:w="2456" w:type="dxa"/>
            <w:shd w:val="clear" w:color="auto" w:fill="auto"/>
            <w:vAlign w:val="center"/>
          </w:tcPr>
          <w:p w14:paraId="1579F30C" w14:textId="089DA60A" w:rsidR="00D25B7B" w:rsidRPr="00347CDA" w:rsidRDefault="00D25B7B" w:rsidP="00347CDA">
            <w:pPr>
              <w:spacing w:line="240" w:lineRule="auto"/>
              <w:jc w:val="center"/>
              <w:rPr>
                <w:rFonts w:asciiTheme="majorHAnsi" w:hAnsiTheme="majorHAnsi" w:cstheme="majorHAnsi"/>
                <w:sz w:val="20"/>
                <w:szCs w:val="20"/>
              </w:rPr>
            </w:pPr>
            <w:r w:rsidRPr="00347CDA">
              <w:rPr>
                <w:sz w:val="20"/>
                <w:szCs w:val="20"/>
              </w:rPr>
              <w:t>67,5%</w:t>
            </w:r>
          </w:p>
        </w:tc>
      </w:tr>
      <w:tr w:rsidR="00D25B7B" w:rsidRPr="00347CDA" w14:paraId="796EB365" w14:textId="77777777" w:rsidTr="00347CDA">
        <w:trPr>
          <w:trHeight w:val="340"/>
        </w:trPr>
        <w:tc>
          <w:tcPr>
            <w:tcW w:w="1706" w:type="dxa"/>
            <w:shd w:val="clear" w:color="auto" w:fill="auto"/>
          </w:tcPr>
          <w:p w14:paraId="49970439" w14:textId="77777777" w:rsidR="00D25B7B" w:rsidRPr="00347CDA" w:rsidRDefault="00D25B7B" w:rsidP="00D25B7B">
            <w:pPr>
              <w:pStyle w:val="Bezodstpw"/>
              <w:jc w:val="center"/>
              <w:rPr>
                <w:rFonts w:asciiTheme="majorHAnsi" w:hAnsiTheme="majorHAnsi" w:cstheme="majorHAnsi"/>
                <w:b/>
                <w:bCs/>
                <w:szCs w:val="20"/>
              </w:rPr>
            </w:pPr>
            <w:r w:rsidRPr="00347CDA">
              <w:rPr>
                <w:b/>
                <w:bCs/>
                <w:szCs w:val="20"/>
              </w:rPr>
              <w:t>III</w:t>
            </w:r>
          </w:p>
        </w:tc>
        <w:tc>
          <w:tcPr>
            <w:tcW w:w="2455" w:type="dxa"/>
            <w:shd w:val="clear" w:color="auto" w:fill="auto"/>
            <w:vAlign w:val="center"/>
          </w:tcPr>
          <w:p w14:paraId="443C0558" w14:textId="3F3A5233" w:rsidR="00D25B7B" w:rsidRPr="00347CDA" w:rsidRDefault="00D25B7B" w:rsidP="00347CDA">
            <w:pPr>
              <w:spacing w:line="240" w:lineRule="auto"/>
              <w:jc w:val="center"/>
              <w:rPr>
                <w:rFonts w:asciiTheme="majorHAnsi" w:hAnsiTheme="majorHAnsi" w:cstheme="majorHAnsi"/>
                <w:sz w:val="20"/>
                <w:szCs w:val="20"/>
              </w:rPr>
            </w:pPr>
            <w:r w:rsidRPr="00347CDA">
              <w:rPr>
                <w:sz w:val="20"/>
                <w:szCs w:val="20"/>
              </w:rPr>
              <w:t>195</w:t>
            </w:r>
          </w:p>
        </w:tc>
        <w:tc>
          <w:tcPr>
            <w:tcW w:w="2455" w:type="dxa"/>
            <w:shd w:val="clear" w:color="auto" w:fill="auto"/>
            <w:vAlign w:val="center"/>
          </w:tcPr>
          <w:p w14:paraId="4DA5D603" w14:textId="7DC2B043" w:rsidR="00D25B7B" w:rsidRPr="00347CDA" w:rsidRDefault="00D25B7B" w:rsidP="00347CDA">
            <w:pPr>
              <w:pStyle w:val="Bezodstpw"/>
              <w:jc w:val="center"/>
              <w:rPr>
                <w:rFonts w:asciiTheme="majorHAnsi" w:hAnsiTheme="majorHAnsi" w:cstheme="majorHAnsi"/>
                <w:color w:val="000000"/>
                <w:szCs w:val="20"/>
              </w:rPr>
            </w:pPr>
            <w:r w:rsidRPr="00347CDA">
              <w:rPr>
                <w:szCs w:val="20"/>
              </w:rPr>
              <w:t>267</w:t>
            </w:r>
          </w:p>
        </w:tc>
        <w:tc>
          <w:tcPr>
            <w:tcW w:w="2456" w:type="dxa"/>
            <w:shd w:val="clear" w:color="auto" w:fill="auto"/>
            <w:vAlign w:val="center"/>
          </w:tcPr>
          <w:p w14:paraId="6E101125" w14:textId="22F78C20" w:rsidR="00D25B7B" w:rsidRPr="00347CDA" w:rsidRDefault="00D25B7B" w:rsidP="00347CDA">
            <w:pPr>
              <w:spacing w:line="240" w:lineRule="auto"/>
              <w:jc w:val="center"/>
              <w:rPr>
                <w:rFonts w:asciiTheme="majorHAnsi" w:hAnsiTheme="majorHAnsi" w:cstheme="majorHAnsi"/>
                <w:sz w:val="20"/>
                <w:szCs w:val="20"/>
              </w:rPr>
            </w:pPr>
            <w:r w:rsidRPr="00347CDA">
              <w:rPr>
                <w:sz w:val="20"/>
                <w:szCs w:val="20"/>
              </w:rPr>
              <w:t>73,0%</w:t>
            </w:r>
          </w:p>
        </w:tc>
      </w:tr>
      <w:tr w:rsidR="00D25B7B" w:rsidRPr="00347CDA" w14:paraId="77B1F862" w14:textId="77777777" w:rsidTr="00347CDA">
        <w:trPr>
          <w:trHeight w:val="340"/>
        </w:trPr>
        <w:tc>
          <w:tcPr>
            <w:tcW w:w="1706" w:type="dxa"/>
            <w:shd w:val="clear" w:color="auto" w:fill="auto"/>
          </w:tcPr>
          <w:p w14:paraId="26E52CBE" w14:textId="77777777" w:rsidR="00D25B7B" w:rsidRPr="00347CDA" w:rsidRDefault="00D25B7B" w:rsidP="00D25B7B">
            <w:pPr>
              <w:pStyle w:val="Bezodstpw"/>
              <w:jc w:val="center"/>
              <w:rPr>
                <w:rFonts w:asciiTheme="majorHAnsi" w:hAnsiTheme="majorHAnsi" w:cstheme="majorHAnsi"/>
                <w:b/>
                <w:bCs/>
                <w:szCs w:val="20"/>
              </w:rPr>
            </w:pPr>
            <w:r w:rsidRPr="00347CDA">
              <w:rPr>
                <w:b/>
                <w:bCs/>
                <w:szCs w:val="20"/>
              </w:rPr>
              <w:t>IV</w:t>
            </w:r>
          </w:p>
        </w:tc>
        <w:tc>
          <w:tcPr>
            <w:tcW w:w="2455" w:type="dxa"/>
            <w:shd w:val="clear" w:color="auto" w:fill="auto"/>
            <w:vAlign w:val="center"/>
          </w:tcPr>
          <w:p w14:paraId="50BB46AB" w14:textId="3B703FFA" w:rsidR="00D25B7B" w:rsidRPr="00347CDA" w:rsidRDefault="00D25B7B" w:rsidP="00347CDA">
            <w:pPr>
              <w:spacing w:line="240" w:lineRule="auto"/>
              <w:jc w:val="center"/>
              <w:rPr>
                <w:rFonts w:asciiTheme="majorHAnsi" w:hAnsiTheme="majorHAnsi" w:cstheme="majorHAnsi"/>
                <w:sz w:val="20"/>
                <w:szCs w:val="20"/>
              </w:rPr>
            </w:pPr>
            <w:r w:rsidRPr="00347CDA">
              <w:rPr>
                <w:sz w:val="20"/>
                <w:szCs w:val="20"/>
              </w:rPr>
              <w:t>204</w:t>
            </w:r>
          </w:p>
        </w:tc>
        <w:tc>
          <w:tcPr>
            <w:tcW w:w="2455" w:type="dxa"/>
            <w:shd w:val="clear" w:color="auto" w:fill="auto"/>
            <w:vAlign w:val="center"/>
          </w:tcPr>
          <w:p w14:paraId="3B92EDE1" w14:textId="30F0F8BF" w:rsidR="00D25B7B" w:rsidRPr="00347CDA" w:rsidRDefault="00D25B7B" w:rsidP="00347CDA">
            <w:pPr>
              <w:pStyle w:val="Bezodstpw"/>
              <w:jc w:val="center"/>
              <w:rPr>
                <w:rFonts w:asciiTheme="majorHAnsi" w:hAnsiTheme="majorHAnsi" w:cstheme="majorHAnsi"/>
                <w:color w:val="000000"/>
                <w:szCs w:val="20"/>
              </w:rPr>
            </w:pPr>
            <w:r w:rsidRPr="00347CDA">
              <w:rPr>
                <w:szCs w:val="20"/>
              </w:rPr>
              <w:t>267</w:t>
            </w:r>
          </w:p>
        </w:tc>
        <w:tc>
          <w:tcPr>
            <w:tcW w:w="2456" w:type="dxa"/>
            <w:shd w:val="clear" w:color="auto" w:fill="auto"/>
            <w:vAlign w:val="center"/>
          </w:tcPr>
          <w:p w14:paraId="0EBCAFD3" w14:textId="0DC76DD6" w:rsidR="00D25B7B" w:rsidRPr="00347CDA" w:rsidRDefault="00D25B7B" w:rsidP="00347CDA">
            <w:pPr>
              <w:spacing w:line="240" w:lineRule="auto"/>
              <w:jc w:val="center"/>
              <w:rPr>
                <w:rFonts w:asciiTheme="majorHAnsi" w:hAnsiTheme="majorHAnsi" w:cstheme="majorHAnsi"/>
                <w:sz w:val="20"/>
                <w:szCs w:val="20"/>
              </w:rPr>
            </w:pPr>
            <w:r w:rsidRPr="00347CDA">
              <w:rPr>
                <w:sz w:val="20"/>
                <w:szCs w:val="20"/>
              </w:rPr>
              <w:t>76,4%</w:t>
            </w:r>
          </w:p>
        </w:tc>
      </w:tr>
      <w:tr w:rsidR="00D25B7B" w:rsidRPr="00347CDA" w14:paraId="09C8437D" w14:textId="77777777" w:rsidTr="00347CDA">
        <w:trPr>
          <w:trHeight w:val="340"/>
        </w:trPr>
        <w:tc>
          <w:tcPr>
            <w:tcW w:w="1706" w:type="dxa"/>
            <w:shd w:val="clear" w:color="auto" w:fill="auto"/>
          </w:tcPr>
          <w:p w14:paraId="0192B36D" w14:textId="77777777" w:rsidR="00D25B7B" w:rsidRPr="00347CDA" w:rsidRDefault="00D25B7B" w:rsidP="00D25B7B">
            <w:pPr>
              <w:pStyle w:val="Bezodstpw"/>
              <w:jc w:val="center"/>
              <w:rPr>
                <w:rFonts w:asciiTheme="majorHAnsi" w:hAnsiTheme="majorHAnsi" w:cstheme="majorHAnsi"/>
                <w:b/>
                <w:bCs/>
                <w:szCs w:val="20"/>
              </w:rPr>
            </w:pPr>
            <w:r w:rsidRPr="00347CDA">
              <w:rPr>
                <w:b/>
                <w:bCs/>
                <w:szCs w:val="20"/>
              </w:rPr>
              <w:t>V</w:t>
            </w:r>
          </w:p>
        </w:tc>
        <w:tc>
          <w:tcPr>
            <w:tcW w:w="2455" w:type="dxa"/>
            <w:shd w:val="clear" w:color="auto" w:fill="auto"/>
            <w:vAlign w:val="center"/>
          </w:tcPr>
          <w:p w14:paraId="4E1F50E6" w14:textId="5C531E4E" w:rsidR="00D25B7B" w:rsidRPr="00347CDA" w:rsidRDefault="00D25B7B" w:rsidP="00347CDA">
            <w:pPr>
              <w:spacing w:line="240" w:lineRule="auto"/>
              <w:jc w:val="center"/>
              <w:rPr>
                <w:rFonts w:asciiTheme="majorHAnsi" w:hAnsiTheme="majorHAnsi" w:cstheme="majorHAnsi"/>
                <w:sz w:val="20"/>
                <w:szCs w:val="20"/>
              </w:rPr>
            </w:pPr>
            <w:r w:rsidRPr="00347CDA">
              <w:rPr>
                <w:sz w:val="20"/>
                <w:szCs w:val="20"/>
              </w:rPr>
              <w:t>248</w:t>
            </w:r>
          </w:p>
        </w:tc>
        <w:tc>
          <w:tcPr>
            <w:tcW w:w="2455" w:type="dxa"/>
            <w:shd w:val="clear" w:color="auto" w:fill="auto"/>
            <w:vAlign w:val="center"/>
          </w:tcPr>
          <w:p w14:paraId="226F77CD" w14:textId="27837B59" w:rsidR="00D25B7B" w:rsidRPr="00347CDA" w:rsidRDefault="00D25B7B" w:rsidP="00347CDA">
            <w:pPr>
              <w:pStyle w:val="Bezodstpw"/>
              <w:jc w:val="center"/>
              <w:rPr>
                <w:rFonts w:asciiTheme="majorHAnsi" w:hAnsiTheme="majorHAnsi" w:cstheme="majorHAnsi"/>
                <w:color w:val="000000"/>
                <w:szCs w:val="20"/>
              </w:rPr>
            </w:pPr>
            <w:r w:rsidRPr="00347CDA">
              <w:rPr>
                <w:szCs w:val="20"/>
              </w:rPr>
              <w:t>362</w:t>
            </w:r>
          </w:p>
        </w:tc>
        <w:tc>
          <w:tcPr>
            <w:tcW w:w="2456" w:type="dxa"/>
            <w:shd w:val="clear" w:color="auto" w:fill="auto"/>
            <w:vAlign w:val="center"/>
          </w:tcPr>
          <w:p w14:paraId="2953AAB2" w14:textId="36CD65C9" w:rsidR="00D25B7B" w:rsidRPr="00347CDA" w:rsidRDefault="00D25B7B" w:rsidP="00347CDA">
            <w:pPr>
              <w:spacing w:line="240" w:lineRule="auto"/>
              <w:jc w:val="center"/>
              <w:rPr>
                <w:rFonts w:asciiTheme="majorHAnsi" w:hAnsiTheme="majorHAnsi" w:cstheme="majorHAnsi"/>
                <w:sz w:val="20"/>
                <w:szCs w:val="20"/>
              </w:rPr>
            </w:pPr>
            <w:r w:rsidRPr="00347CDA">
              <w:rPr>
                <w:sz w:val="20"/>
                <w:szCs w:val="20"/>
              </w:rPr>
              <w:t>68,5%</w:t>
            </w:r>
          </w:p>
        </w:tc>
      </w:tr>
      <w:tr w:rsidR="00D25B7B" w:rsidRPr="00347CDA" w14:paraId="3A23AD24" w14:textId="77777777" w:rsidTr="00BC3C20">
        <w:trPr>
          <w:trHeight w:val="340"/>
        </w:trPr>
        <w:tc>
          <w:tcPr>
            <w:tcW w:w="1706" w:type="dxa"/>
            <w:shd w:val="clear" w:color="auto" w:fill="FFD5C7" w:themeFill="accent3" w:themeFillTint="33"/>
          </w:tcPr>
          <w:p w14:paraId="62D1B733" w14:textId="77777777" w:rsidR="00D25B7B" w:rsidRPr="00347CDA" w:rsidRDefault="00D25B7B" w:rsidP="00D25B7B">
            <w:pPr>
              <w:pStyle w:val="Bezodstpw"/>
              <w:jc w:val="center"/>
              <w:rPr>
                <w:rFonts w:asciiTheme="majorHAnsi" w:hAnsiTheme="majorHAnsi" w:cstheme="majorHAnsi"/>
                <w:b/>
                <w:bCs/>
                <w:szCs w:val="20"/>
              </w:rPr>
            </w:pPr>
            <w:r w:rsidRPr="00347CDA">
              <w:rPr>
                <w:b/>
                <w:bCs/>
                <w:szCs w:val="20"/>
              </w:rPr>
              <w:t>VI</w:t>
            </w:r>
          </w:p>
        </w:tc>
        <w:tc>
          <w:tcPr>
            <w:tcW w:w="2455" w:type="dxa"/>
            <w:shd w:val="clear" w:color="auto" w:fill="FFD5C7" w:themeFill="accent3" w:themeFillTint="33"/>
            <w:vAlign w:val="center"/>
          </w:tcPr>
          <w:p w14:paraId="5E8B094A" w14:textId="7BBE70EC" w:rsidR="00D25B7B" w:rsidRPr="00347CDA" w:rsidRDefault="00D25B7B" w:rsidP="00347CDA">
            <w:pPr>
              <w:spacing w:line="240" w:lineRule="auto"/>
              <w:jc w:val="center"/>
              <w:rPr>
                <w:rFonts w:asciiTheme="majorHAnsi" w:hAnsiTheme="majorHAnsi" w:cstheme="majorHAnsi"/>
                <w:sz w:val="20"/>
                <w:szCs w:val="20"/>
              </w:rPr>
            </w:pPr>
            <w:r w:rsidRPr="00347CDA">
              <w:rPr>
                <w:sz w:val="20"/>
                <w:szCs w:val="20"/>
              </w:rPr>
              <w:t>280</w:t>
            </w:r>
          </w:p>
        </w:tc>
        <w:tc>
          <w:tcPr>
            <w:tcW w:w="2455" w:type="dxa"/>
            <w:shd w:val="clear" w:color="auto" w:fill="FFD5C7" w:themeFill="accent3" w:themeFillTint="33"/>
            <w:vAlign w:val="center"/>
          </w:tcPr>
          <w:p w14:paraId="16F04DB4" w14:textId="7A1FD581" w:rsidR="00D25B7B" w:rsidRPr="00347CDA" w:rsidRDefault="00D25B7B" w:rsidP="00347CDA">
            <w:pPr>
              <w:pStyle w:val="Bezodstpw"/>
              <w:jc w:val="center"/>
              <w:rPr>
                <w:rFonts w:asciiTheme="majorHAnsi" w:hAnsiTheme="majorHAnsi" w:cstheme="majorHAnsi"/>
                <w:color w:val="000000"/>
                <w:szCs w:val="20"/>
              </w:rPr>
            </w:pPr>
            <w:r w:rsidRPr="00347CDA">
              <w:rPr>
                <w:szCs w:val="20"/>
              </w:rPr>
              <w:t>328</w:t>
            </w:r>
          </w:p>
        </w:tc>
        <w:tc>
          <w:tcPr>
            <w:tcW w:w="2456" w:type="dxa"/>
            <w:shd w:val="clear" w:color="auto" w:fill="FFD5C7" w:themeFill="accent3" w:themeFillTint="33"/>
            <w:vAlign w:val="center"/>
          </w:tcPr>
          <w:p w14:paraId="1BE1A27F" w14:textId="00C6AEF5" w:rsidR="00D25B7B" w:rsidRPr="00347CDA" w:rsidRDefault="00D25B7B" w:rsidP="00347CDA">
            <w:pPr>
              <w:spacing w:line="240" w:lineRule="auto"/>
              <w:jc w:val="center"/>
              <w:rPr>
                <w:rFonts w:asciiTheme="majorHAnsi" w:hAnsiTheme="majorHAnsi" w:cstheme="majorHAnsi"/>
                <w:sz w:val="20"/>
                <w:szCs w:val="20"/>
              </w:rPr>
            </w:pPr>
            <w:r w:rsidRPr="00347CDA">
              <w:rPr>
                <w:sz w:val="20"/>
                <w:szCs w:val="20"/>
              </w:rPr>
              <w:t>85,4%</w:t>
            </w:r>
          </w:p>
        </w:tc>
      </w:tr>
      <w:tr w:rsidR="00D25B7B" w:rsidRPr="00347CDA" w14:paraId="0D076A09" w14:textId="77777777" w:rsidTr="00347CDA">
        <w:trPr>
          <w:trHeight w:val="340"/>
        </w:trPr>
        <w:tc>
          <w:tcPr>
            <w:tcW w:w="1706" w:type="dxa"/>
            <w:shd w:val="clear" w:color="auto" w:fill="auto"/>
          </w:tcPr>
          <w:p w14:paraId="05B6111A" w14:textId="77777777" w:rsidR="00D25B7B" w:rsidRPr="00347CDA" w:rsidRDefault="00D25B7B" w:rsidP="00D25B7B">
            <w:pPr>
              <w:pStyle w:val="Bezodstpw"/>
              <w:jc w:val="center"/>
              <w:rPr>
                <w:rFonts w:asciiTheme="majorHAnsi" w:hAnsiTheme="majorHAnsi" w:cstheme="majorHAnsi"/>
                <w:b/>
                <w:bCs/>
                <w:szCs w:val="20"/>
              </w:rPr>
            </w:pPr>
            <w:r w:rsidRPr="00347CDA">
              <w:rPr>
                <w:b/>
                <w:bCs/>
                <w:szCs w:val="20"/>
              </w:rPr>
              <w:t>VII</w:t>
            </w:r>
          </w:p>
        </w:tc>
        <w:tc>
          <w:tcPr>
            <w:tcW w:w="2455" w:type="dxa"/>
            <w:shd w:val="clear" w:color="auto" w:fill="auto"/>
            <w:vAlign w:val="center"/>
          </w:tcPr>
          <w:p w14:paraId="43FBC8BD" w14:textId="53FEFEBA" w:rsidR="00D25B7B" w:rsidRPr="00347CDA" w:rsidRDefault="00D25B7B" w:rsidP="00347CDA">
            <w:pPr>
              <w:spacing w:line="240" w:lineRule="auto"/>
              <w:jc w:val="center"/>
              <w:rPr>
                <w:rFonts w:asciiTheme="majorHAnsi" w:hAnsiTheme="majorHAnsi" w:cstheme="majorHAnsi"/>
                <w:sz w:val="20"/>
                <w:szCs w:val="20"/>
              </w:rPr>
            </w:pPr>
            <w:r w:rsidRPr="00347CDA">
              <w:rPr>
                <w:sz w:val="20"/>
                <w:szCs w:val="20"/>
              </w:rPr>
              <w:t>244</w:t>
            </w:r>
          </w:p>
        </w:tc>
        <w:tc>
          <w:tcPr>
            <w:tcW w:w="2455" w:type="dxa"/>
            <w:shd w:val="clear" w:color="auto" w:fill="auto"/>
            <w:vAlign w:val="center"/>
          </w:tcPr>
          <w:p w14:paraId="2D50D40D" w14:textId="324E9D57" w:rsidR="00D25B7B" w:rsidRPr="00347CDA" w:rsidRDefault="00D25B7B" w:rsidP="00347CDA">
            <w:pPr>
              <w:pStyle w:val="Bezodstpw"/>
              <w:jc w:val="center"/>
              <w:rPr>
                <w:rFonts w:asciiTheme="majorHAnsi" w:hAnsiTheme="majorHAnsi" w:cstheme="majorHAnsi"/>
                <w:color w:val="000000"/>
                <w:szCs w:val="20"/>
              </w:rPr>
            </w:pPr>
            <w:r w:rsidRPr="00347CDA">
              <w:rPr>
                <w:szCs w:val="20"/>
              </w:rPr>
              <w:t>364</w:t>
            </w:r>
          </w:p>
        </w:tc>
        <w:tc>
          <w:tcPr>
            <w:tcW w:w="2456" w:type="dxa"/>
            <w:shd w:val="clear" w:color="auto" w:fill="auto"/>
            <w:vAlign w:val="center"/>
          </w:tcPr>
          <w:p w14:paraId="10E3C4F3" w14:textId="6132A5CC" w:rsidR="00D25B7B" w:rsidRPr="00347CDA" w:rsidRDefault="00D25B7B" w:rsidP="00347CDA">
            <w:pPr>
              <w:spacing w:line="240" w:lineRule="auto"/>
              <w:jc w:val="center"/>
              <w:rPr>
                <w:rFonts w:asciiTheme="majorHAnsi" w:hAnsiTheme="majorHAnsi" w:cstheme="majorHAnsi"/>
                <w:sz w:val="20"/>
                <w:szCs w:val="20"/>
              </w:rPr>
            </w:pPr>
            <w:r w:rsidRPr="00347CDA">
              <w:rPr>
                <w:sz w:val="20"/>
                <w:szCs w:val="20"/>
              </w:rPr>
              <w:t>67,0%</w:t>
            </w:r>
          </w:p>
        </w:tc>
      </w:tr>
      <w:tr w:rsidR="00D25B7B" w:rsidRPr="00347CDA" w14:paraId="7DBC23D7" w14:textId="77777777" w:rsidTr="00347CDA">
        <w:trPr>
          <w:trHeight w:val="340"/>
        </w:trPr>
        <w:tc>
          <w:tcPr>
            <w:tcW w:w="1706" w:type="dxa"/>
            <w:shd w:val="clear" w:color="auto" w:fill="auto"/>
          </w:tcPr>
          <w:p w14:paraId="707B80E2" w14:textId="77777777" w:rsidR="00D25B7B" w:rsidRPr="00347CDA" w:rsidRDefault="00D25B7B" w:rsidP="00D25B7B">
            <w:pPr>
              <w:pStyle w:val="Bezodstpw"/>
              <w:jc w:val="center"/>
              <w:rPr>
                <w:rFonts w:asciiTheme="majorHAnsi" w:hAnsiTheme="majorHAnsi" w:cstheme="majorHAnsi"/>
                <w:b/>
                <w:bCs/>
                <w:color w:val="FFFFFF" w:themeColor="background1"/>
                <w:szCs w:val="20"/>
              </w:rPr>
            </w:pPr>
            <w:r w:rsidRPr="00347CDA">
              <w:rPr>
                <w:b/>
                <w:bCs/>
                <w:szCs w:val="20"/>
              </w:rPr>
              <w:t>VIII</w:t>
            </w:r>
          </w:p>
        </w:tc>
        <w:tc>
          <w:tcPr>
            <w:tcW w:w="2455" w:type="dxa"/>
            <w:shd w:val="clear" w:color="auto" w:fill="auto"/>
            <w:vAlign w:val="center"/>
          </w:tcPr>
          <w:p w14:paraId="496627B0" w14:textId="787EFC1C" w:rsidR="00D25B7B" w:rsidRPr="00347CDA" w:rsidRDefault="00D25B7B" w:rsidP="00347CDA">
            <w:pPr>
              <w:spacing w:line="240" w:lineRule="auto"/>
              <w:jc w:val="center"/>
              <w:rPr>
                <w:rFonts w:asciiTheme="majorHAnsi" w:hAnsiTheme="majorHAnsi" w:cstheme="majorHAnsi"/>
                <w:color w:val="FFFFFF" w:themeColor="background1"/>
                <w:sz w:val="20"/>
                <w:szCs w:val="20"/>
              </w:rPr>
            </w:pPr>
            <w:r w:rsidRPr="00347CDA">
              <w:rPr>
                <w:sz w:val="20"/>
                <w:szCs w:val="20"/>
              </w:rPr>
              <w:t>364</w:t>
            </w:r>
          </w:p>
        </w:tc>
        <w:tc>
          <w:tcPr>
            <w:tcW w:w="2455" w:type="dxa"/>
            <w:shd w:val="clear" w:color="auto" w:fill="auto"/>
            <w:vAlign w:val="center"/>
          </w:tcPr>
          <w:p w14:paraId="6F0D7841" w14:textId="0CF6E69B" w:rsidR="00D25B7B" w:rsidRPr="00347CDA" w:rsidRDefault="00D25B7B" w:rsidP="00347CDA">
            <w:pPr>
              <w:pStyle w:val="Bezodstpw"/>
              <w:jc w:val="center"/>
              <w:rPr>
                <w:rFonts w:asciiTheme="majorHAnsi" w:hAnsiTheme="majorHAnsi" w:cstheme="majorHAnsi"/>
                <w:color w:val="FFFFFF" w:themeColor="background1"/>
                <w:szCs w:val="20"/>
              </w:rPr>
            </w:pPr>
            <w:r w:rsidRPr="00347CDA">
              <w:rPr>
                <w:szCs w:val="20"/>
              </w:rPr>
              <w:t>624</w:t>
            </w:r>
          </w:p>
        </w:tc>
        <w:tc>
          <w:tcPr>
            <w:tcW w:w="2456" w:type="dxa"/>
            <w:shd w:val="clear" w:color="auto" w:fill="auto"/>
            <w:vAlign w:val="center"/>
          </w:tcPr>
          <w:p w14:paraId="72CB5656" w14:textId="6F0F772C" w:rsidR="00D25B7B" w:rsidRPr="00347CDA" w:rsidRDefault="00D25B7B" w:rsidP="00347CDA">
            <w:pPr>
              <w:spacing w:line="240" w:lineRule="auto"/>
              <w:jc w:val="center"/>
              <w:rPr>
                <w:rFonts w:asciiTheme="majorHAnsi" w:hAnsiTheme="majorHAnsi" w:cstheme="majorHAnsi"/>
                <w:color w:val="FFFFFF" w:themeColor="background1"/>
                <w:sz w:val="20"/>
                <w:szCs w:val="20"/>
              </w:rPr>
            </w:pPr>
            <w:r w:rsidRPr="00347CDA">
              <w:rPr>
                <w:sz w:val="20"/>
                <w:szCs w:val="20"/>
              </w:rPr>
              <w:t>58,3%</w:t>
            </w:r>
          </w:p>
        </w:tc>
      </w:tr>
      <w:tr w:rsidR="00D25B7B" w:rsidRPr="00347CDA" w14:paraId="5921BA5B" w14:textId="77777777" w:rsidTr="00BC3C20">
        <w:trPr>
          <w:trHeight w:val="340"/>
        </w:trPr>
        <w:tc>
          <w:tcPr>
            <w:tcW w:w="1706" w:type="dxa"/>
            <w:shd w:val="clear" w:color="auto" w:fill="DAF0D8" w:themeFill="accent5" w:themeFillTint="66"/>
          </w:tcPr>
          <w:p w14:paraId="35B7E006" w14:textId="77777777" w:rsidR="00D25B7B" w:rsidRPr="00347CDA" w:rsidRDefault="00D25B7B" w:rsidP="00D25B7B">
            <w:pPr>
              <w:pStyle w:val="Bezodstpw"/>
              <w:jc w:val="center"/>
              <w:rPr>
                <w:rFonts w:asciiTheme="majorHAnsi" w:hAnsiTheme="majorHAnsi" w:cstheme="majorHAnsi"/>
                <w:b/>
                <w:bCs/>
                <w:color w:val="FFFFFF" w:themeColor="background1"/>
                <w:szCs w:val="20"/>
              </w:rPr>
            </w:pPr>
            <w:r w:rsidRPr="00347CDA">
              <w:rPr>
                <w:b/>
                <w:bCs/>
                <w:szCs w:val="20"/>
              </w:rPr>
              <w:t>IX</w:t>
            </w:r>
          </w:p>
        </w:tc>
        <w:tc>
          <w:tcPr>
            <w:tcW w:w="2455" w:type="dxa"/>
            <w:shd w:val="clear" w:color="auto" w:fill="DAF0D8" w:themeFill="accent5" w:themeFillTint="66"/>
            <w:vAlign w:val="center"/>
          </w:tcPr>
          <w:p w14:paraId="554E20AB" w14:textId="3A9AB682" w:rsidR="00D25B7B" w:rsidRPr="00347CDA" w:rsidRDefault="00D25B7B" w:rsidP="00347CDA">
            <w:pPr>
              <w:spacing w:line="240" w:lineRule="auto"/>
              <w:jc w:val="center"/>
              <w:rPr>
                <w:rFonts w:asciiTheme="majorHAnsi" w:hAnsiTheme="majorHAnsi" w:cstheme="majorHAnsi"/>
                <w:color w:val="FFFFFF" w:themeColor="background1"/>
                <w:sz w:val="20"/>
                <w:szCs w:val="20"/>
              </w:rPr>
            </w:pPr>
            <w:r w:rsidRPr="00347CDA">
              <w:rPr>
                <w:sz w:val="20"/>
                <w:szCs w:val="20"/>
              </w:rPr>
              <w:t>269</w:t>
            </w:r>
          </w:p>
        </w:tc>
        <w:tc>
          <w:tcPr>
            <w:tcW w:w="2455" w:type="dxa"/>
            <w:shd w:val="clear" w:color="auto" w:fill="DAF0D8" w:themeFill="accent5" w:themeFillTint="66"/>
            <w:vAlign w:val="center"/>
          </w:tcPr>
          <w:p w14:paraId="3148281F" w14:textId="76F96D2C" w:rsidR="00D25B7B" w:rsidRPr="00347CDA" w:rsidRDefault="00D25B7B" w:rsidP="00347CDA">
            <w:pPr>
              <w:pStyle w:val="Bezodstpw"/>
              <w:jc w:val="center"/>
              <w:rPr>
                <w:rFonts w:asciiTheme="majorHAnsi" w:hAnsiTheme="majorHAnsi" w:cstheme="majorHAnsi"/>
                <w:color w:val="FFFFFF" w:themeColor="background1"/>
                <w:szCs w:val="20"/>
              </w:rPr>
            </w:pPr>
            <w:r w:rsidRPr="00347CDA">
              <w:rPr>
                <w:szCs w:val="20"/>
              </w:rPr>
              <w:t>489</w:t>
            </w:r>
          </w:p>
        </w:tc>
        <w:tc>
          <w:tcPr>
            <w:tcW w:w="2456" w:type="dxa"/>
            <w:shd w:val="clear" w:color="auto" w:fill="DAF0D8" w:themeFill="accent5" w:themeFillTint="66"/>
            <w:vAlign w:val="center"/>
          </w:tcPr>
          <w:p w14:paraId="38380B99" w14:textId="3F5BC626" w:rsidR="00D25B7B" w:rsidRPr="00347CDA" w:rsidRDefault="00D25B7B" w:rsidP="00347CDA">
            <w:pPr>
              <w:spacing w:line="240" w:lineRule="auto"/>
              <w:jc w:val="center"/>
              <w:rPr>
                <w:rFonts w:asciiTheme="majorHAnsi" w:hAnsiTheme="majorHAnsi" w:cstheme="majorHAnsi"/>
                <w:color w:val="FFFFFF" w:themeColor="background1"/>
                <w:sz w:val="20"/>
                <w:szCs w:val="20"/>
              </w:rPr>
            </w:pPr>
            <w:r w:rsidRPr="00347CDA">
              <w:rPr>
                <w:sz w:val="20"/>
                <w:szCs w:val="20"/>
              </w:rPr>
              <w:t>55,0%</w:t>
            </w:r>
          </w:p>
        </w:tc>
      </w:tr>
      <w:tr w:rsidR="00D25B7B" w:rsidRPr="00347CDA" w14:paraId="3FA4BB5F" w14:textId="77777777" w:rsidTr="00347CDA">
        <w:trPr>
          <w:trHeight w:val="340"/>
        </w:trPr>
        <w:tc>
          <w:tcPr>
            <w:tcW w:w="1706" w:type="dxa"/>
            <w:shd w:val="clear" w:color="auto" w:fill="auto"/>
          </w:tcPr>
          <w:p w14:paraId="7DF723B9" w14:textId="77777777" w:rsidR="00D25B7B" w:rsidRPr="00347CDA" w:rsidRDefault="00D25B7B" w:rsidP="00D25B7B">
            <w:pPr>
              <w:pStyle w:val="Bezodstpw"/>
              <w:jc w:val="center"/>
              <w:rPr>
                <w:rFonts w:asciiTheme="majorHAnsi" w:hAnsiTheme="majorHAnsi" w:cstheme="majorHAnsi"/>
                <w:b/>
                <w:bCs/>
                <w:color w:val="FFFFFF" w:themeColor="background1"/>
                <w:szCs w:val="20"/>
              </w:rPr>
            </w:pPr>
            <w:r w:rsidRPr="00347CDA">
              <w:rPr>
                <w:b/>
                <w:bCs/>
                <w:szCs w:val="20"/>
              </w:rPr>
              <w:t>X</w:t>
            </w:r>
          </w:p>
        </w:tc>
        <w:tc>
          <w:tcPr>
            <w:tcW w:w="2455" w:type="dxa"/>
            <w:shd w:val="clear" w:color="auto" w:fill="auto"/>
            <w:vAlign w:val="center"/>
          </w:tcPr>
          <w:p w14:paraId="74154E75" w14:textId="5C586846" w:rsidR="00D25B7B" w:rsidRPr="00347CDA" w:rsidRDefault="00D25B7B" w:rsidP="00347CDA">
            <w:pPr>
              <w:spacing w:line="240" w:lineRule="auto"/>
              <w:jc w:val="center"/>
              <w:rPr>
                <w:rFonts w:asciiTheme="majorHAnsi" w:hAnsiTheme="majorHAnsi" w:cstheme="majorHAnsi"/>
                <w:color w:val="FFFFFF" w:themeColor="background1"/>
                <w:sz w:val="20"/>
                <w:szCs w:val="20"/>
              </w:rPr>
            </w:pPr>
            <w:r w:rsidRPr="00347CDA">
              <w:rPr>
                <w:sz w:val="20"/>
                <w:szCs w:val="20"/>
              </w:rPr>
              <w:t>344</w:t>
            </w:r>
          </w:p>
        </w:tc>
        <w:tc>
          <w:tcPr>
            <w:tcW w:w="2455" w:type="dxa"/>
            <w:shd w:val="clear" w:color="auto" w:fill="auto"/>
            <w:vAlign w:val="center"/>
          </w:tcPr>
          <w:p w14:paraId="706FE333" w14:textId="59DE18E9" w:rsidR="00D25B7B" w:rsidRPr="00347CDA" w:rsidRDefault="00D25B7B" w:rsidP="00347CDA">
            <w:pPr>
              <w:pStyle w:val="Bezodstpw"/>
              <w:jc w:val="center"/>
              <w:rPr>
                <w:rFonts w:asciiTheme="majorHAnsi" w:hAnsiTheme="majorHAnsi" w:cstheme="majorHAnsi"/>
                <w:color w:val="FFFFFF" w:themeColor="background1"/>
                <w:szCs w:val="20"/>
              </w:rPr>
            </w:pPr>
            <w:r w:rsidRPr="00347CDA">
              <w:rPr>
                <w:szCs w:val="20"/>
              </w:rPr>
              <w:t>470</w:t>
            </w:r>
          </w:p>
        </w:tc>
        <w:tc>
          <w:tcPr>
            <w:tcW w:w="2456" w:type="dxa"/>
            <w:shd w:val="clear" w:color="auto" w:fill="auto"/>
            <w:vAlign w:val="center"/>
          </w:tcPr>
          <w:p w14:paraId="0F6C0FBF" w14:textId="3ECD80B0" w:rsidR="00D25B7B" w:rsidRPr="00347CDA" w:rsidRDefault="00D25B7B" w:rsidP="00347CDA">
            <w:pPr>
              <w:spacing w:line="240" w:lineRule="auto"/>
              <w:jc w:val="center"/>
              <w:rPr>
                <w:rFonts w:asciiTheme="majorHAnsi" w:hAnsiTheme="majorHAnsi" w:cstheme="majorHAnsi"/>
                <w:color w:val="FFFFFF" w:themeColor="background1"/>
                <w:sz w:val="20"/>
                <w:szCs w:val="20"/>
              </w:rPr>
            </w:pPr>
            <w:r w:rsidRPr="00347CDA">
              <w:rPr>
                <w:sz w:val="20"/>
                <w:szCs w:val="20"/>
              </w:rPr>
              <w:t>73,2%</w:t>
            </w:r>
          </w:p>
        </w:tc>
      </w:tr>
      <w:tr w:rsidR="00D25B7B" w:rsidRPr="00347CDA" w14:paraId="20B77431" w14:textId="77777777" w:rsidTr="00347CDA">
        <w:trPr>
          <w:trHeight w:val="340"/>
        </w:trPr>
        <w:tc>
          <w:tcPr>
            <w:tcW w:w="1706" w:type="dxa"/>
            <w:shd w:val="clear" w:color="auto" w:fill="F2F2F2" w:themeFill="background1" w:themeFillShade="F2"/>
            <w:vAlign w:val="center"/>
          </w:tcPr>
          <w:p w14:paraId="2DB51310" w14:textId="77777777" w:rsidR="00D25B7B" w:rsidRPr="00347CDA" w:rsidRDefault="00D25B7B" w:rsidP="00D25B7B">
            <w:pPr>
              <w:pStyle w:val="Bezodstpw"/>
              <w:jc w:val="center"/>
              <w:rPr>
                <w:rFonts w:asciiTheme="majorHAnsi" w:hAnsiTheme="majorHAnsi" w:cstheme="majorHAnsi"/>
                <w:szCs w:val="20"/>
              </w:rPr>
            </w:pPr>
            <w:r w:rsidRPr="00347CDA">
              <w:rPr>
                <w:rFonts w:asciiTheme="majorHAnsi" w:hAnsiTheme="majorHAnsi" w:cstheme="majorHAnsi"/>
                <w:b/>
                <w:szCs w:val="20"/>
              </w:rPr>
              <w:t>Gmina</w:t>
            </w:r>
          </w:p>
        </w:tc>
        <w:tc>
          <w:tcPr>
            <w:tcW w:w="2455" w:type="dxa"/>
            <w:shd w:val="clear" w:color="auto" w:fill="F2F2F2" w:themeFill="background1" w:themeFillShade="F2"/>
            <w:vAlign w:val="center"/>
          </w:tcPr>
          <w:p w14:paraId="239FFB77" w14:textId="4B4DE1F7" w:rsidR="00D25B7B" w:rsidRPr="00347CDA" w:rsidRDefault="00D25B7B" w:rsidP="00347CDA">
            <w:pPr>
              <w:spacing w:line="240" w:lineRule="auto"/>
              <w:jc w:val="center"/>
              <w:rPr>
                <w:rFonts w:asciiTheme="majorHAnsi" w:hAnsiTheme="majorHAnsi" w:cstheme="majorHAnsi"/>
                <w:b/>
                <w:bCs/>
                <w:sz w:val="20"/>
                <w:szCs w:val="20"/>
              </w:rPr>
            </w:pPr>
            <w:r w:rsidRPr="00347CDA">
              <w:rPr>
                <w:b/>
                <w:bCs/>
                <w:sz w:val="20"/>
                <w:szCs w:val="20"/>
              </w:rPr>
              <w:t>3 383</w:t>
            </w:r>
          </w:p>
        </w:tc>
        <w:tc>
          <w:tcPr>
            <w:tcW w:w="2455" w:type="dxa"/>
            <w:shd w:val="clear" w:color="auto" w:fill="F2F2F2" w:themeFill="background1" w:themeFillShade="F2"/>
            <w:vAlign w:val="center"/>
          </w:tcPr>
          <w:p w14:paraId="4B7ED7C6" w14:textId="014E76DC" w:rsidR="00D25B7B" w:rsidRPr="00347CDA" w:rsidRDefault="00D25B7B" w:rsidP="00347CDA">
            <w:pPr>
              <w:pStyle w:val="Bezodstpw"/>
              <w:jc w:val="center"/>
              <w:rPr>
                <w:rFonts w:asciiTheme="majorHAnsi" w:hAnsiTheme="majorHAnsi" w:cstheme="majorHAnsi"/>
                <w:b/>
                <w:bCs/>
                <w:color w:val="000000"/>
                <w:szCs w:val="20"/>
              </w:rPr>
            </w:pPr>
            <w:r w:rsidRPr="00347CDA">
              <w:rPr>
                <w:b/>
                <w:bCs/>
                <w:szCs w:val="20"/>
              </w:rPr>
              <w:t>4 948</w:t>
            </w:r>
          </w:p>
        </w:tc>
        <w:tc>
          <w:tcPr>
            <w:tcW w:w="2456" w:type="dxa"/>
            <w:shd w:val="clear" w:color="auto" w:fill="F2F2F2" w:themeFill="background1" w:themeFillShade="F2"/>
            <w:vAlign w:val="center"/>
          </w:tcPr>
          <w:p w14:paraId="5C28B513" w14:textId="7DE3B9DA" w:rsidR="00D25B7B" w:rsidRPr="00347CDA" w:rsidRDefault="00D25B7B" w:rsidP="00347CDA">
            <w:pPr>
              <w:spacing w:line="240" w:lineRule="auto"/>
              <w:jc w:val="center"/>
              <w:rPr>
                <w:rFonts w:asciiTheme="majorHAnsi" w:hAnsiTheme="majorHAnsi" w:cstheme="majorHAnsi"/>
                <w:b/>
                <w:sz w:val="20"/>
                <w:szCs w:val="20"/>
              </w:rPr>
            </w:pPr>
            <w:r w:rsidRPr="00347CDA">
              <w:rPr>
                <w:rFonts w:asciiTheme="majorHAnsi" w:hAnsiTheme="majorHAnsi" w:cstheme="majorHAnsi"/>
                <w:b/>
                <w:sz w:val="20"/>
                <w:szCs w:val="20"/>
              </w:rPr>
              <w:t>68,4%</w:t>
            </w:r>
          </w:p>
        </w:tc>
      </w:tr>
    </w:tbl>
    <w:p w14:paraId="4ED611BB" w14:textId="23B574E4" w:rsidR="004343D9" w:rsidRPr="00941CE4" w:rsidRDefault="004343D9" w:rsidP="00941CE4">
      <w:pPr>
        <w:pStyle w:val="podtabel"/>
      </w:pPr>
      <w:r w:rsidRPr="00941CE4">
        <w:t xml:space="preserve">Źródło: opracowanie własne na podstawie danych </w:t>
      </w:r>
      <w:r w:rsidR="00974A7C" w:rsidRPr="00941CE4">
        <w:t xml:space="preserve">Urzędu </w:t>
      </w:r>
      <w:r w:rsidR="0086184E" w:rsidRPr="0086184E">
        <w:t>Miejskiego Gminy Dobrzyca</w:t>
      </w:r>
      <w:r w:rsidR="00FD54C5">
        <w:t>.</w:t>
      </w:r>
    </w:p>
    <w:p w14:paraId="05732175" w14:textId="77777777" w:rsidR="008B1C5F" w:rsidRDefault="008B1C5F" w:rsidP="00C443B2">
      <w:pPr>
        <w:pStyle w:val="Bezodstpw"/>
      </w:pPr>
    </w:p>
    <w:p w14:paraId="2CD735E9" w14:textId="2BF0036C" w:rsidR="004343D9" w:rsidRDefault="00453FCE" w:rsidP="00453FCE">
      <w:pPr>
        <w:pStyle w:val="nadtabel"/>
      </w:pPr>
      <w:bookmarkStart w:id="32" w:name="_Toc175830184"/>
      <w:bookmarkStart w:id="33" w:name="_Toc176353482"/>
      <w:r>
        <w:t xml:space="preserve">Grafika </w:t>
      </w:r>
      <w:r>
        <w:fldChar w:fldCharType="begin"/>
      </w:r>
      <w:r>
        <w:instrText xml:space="preserve"> SEQ Grafika \* ARABIC </w:instrText>
      </w:r>
      <w:r>
        <w:fldChar w:fldCharType="separate"/>
      </w:r>
      <w:r w:rsidR="00856E73">
        <w:rPr>
          <w:noProof/>
        </w:rPr>
        <w:t>4</w:t>
      </w:r>
      <w:r>
        <w:fldChar w:fldCharType="end"/>
      </w:r>
      <w:r>
        <w:t xml:space="preserve"> </w:t>
      </w:r>
      <w:r w:rsidR="000D7379" w:rsidRPr="00E91F4F">
        <w:t>Obciążenie demograficzne</w:t>
      </w:r>
      <w:bookmarkEnd w:id="32"/>
      <w:bookmarkEnd w:id="33"/>
    </w:p>
    <w:p w14:paraId="573BEC28" w14:textId="63E3AF2E" w:rsidR="003A067F" w:rsidRPr="00E91F4F" w:rsidRDefault="0086184E" w:rsidP="008B1C5F">
      <w:pPr>
        <w:pStyle w:val="Bezodstpw"/>
      </w:pPr>
      <w:r>
        <w:rPr>
          <w:noProof/>
        </w:rPr>
        <w:drawing>
          <wp:inline distT="0" distB="0" distL="0" distR="0" wp14:anchorId="1F06F344" wp14:editId="43D98415">
            <wp:extent cx="5762625" cy="3238500"/>
            <wp:effectExtent l="0" t="0" r="0" b="0"/>
            <wp:docPr id="212893917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30DFA36F" w14:textId="6714CAD0" w:rsidR="004343D9" w:rsidRPr="00E91F4F" w:rsidRDefault="004343D9" w:rsidP="00A608CF">
      <w:pPr>
        <w:pStyle w:val="podtabel"/>
      </w:pPr>
      <w:r w:rsidRPr="00E91F4F">
        <w:t>Źródło: opracowanie własne</w:t>
      </w:r>
      <w:r w:rsidR="00FD54C5">
        <w:t>.</w:t>
      </w:r>
    </w:p>
    <w:p w14:paraId="0E8D9831" w14:textId="77777777" w:rsidR="009E2312" w:rsidRDefault="009E2312" w:rsidP="00535A5E"/>
    <w:p w14:paraId="574C1B26" w14:textId="697A28A0" w:rsidR="00215CEB" w:rsidRDefault="00666CC9" w:rsidP="000B22E7">
      <w:pPr>
        <w:rPr>
          <w:rFonts w:cs="Calibri Light"/>
          <w:color w:val="000000"/>
        </w:rPr>
      </w:pPr>
      <w:r w:rsidRPr="00215CEB">
        <w:rPr>
          <w:rFonts w:cs="Calibri Light"/>
          <w:color w:val="000000"/>
        </w:rPr>
        <w:t xml:space="preserve">Kolejna zmienna bada </w:t>
      </w:r>
      <w:r w:rsidR="00215CEB" w:rsidRPr="00215CEB">
        <w:rPr>
          <w:rFonts w:cs="Calibri Light"/>
          <w:color w:val="000000"/>
        </w:rPr>
        <w:t xml:space="preserve">poziom </w:t>
      </w:r>
      <w:r w:rsidRPr="00215CEB">
        <w:rPr>
          <w:rFonts w:cs="Calibri Light"/>
          <w:color w:val="000000"/>
        </w:rPr>
        <w:t xml:space="preserve">bezrobocia w </w:t>
      </w:r>
      <w:r w:rsidR="00215CEB">
        <w:rPr>
          <w:rFonts w:cs="Calibri Light"/>
          <w:color w:val="000000"/>
        </w:rPr>
        <w:t>G</w:t>
      </w:r>
      <w:r w:rsidRPr="00215CEB">
        <w:rPr>
          <w:rFonts w:cs="Calibri Light"/>
          <w:color w:val="000000"/>
        </w:rPr>
        <w:t xml:space="preserve">minie </w:t>
      </w:r>
      <w:r w:rsidR="00215CEB">
        <w:rPr>
          <w:rFonts w:cs="Calibri Light"/>
          <w:color w:val="000000"/>
        </w:rPr>
        <w:t>Dobrzyca</w:t>
      </w:r>
      <w:r w:rsidRPr="00215CEB">
        <w:rPr>
          <w:rFonts w:cs="Calibri Light"/>
          <w:color w:val="000000"/>
        </w:rPr>
        <w:t xml:space="preserve">. Wskaźnik ten obliczony został poprzez liczbę osób bezrobotnych przypadających na 1000 mieszkańców. </w:t>
      </w:r>
      <w:r w:rsidR="00215CEB">
        <w:rPr>
          <w:rFonts w:cs="Calibri Light"/>
          <w:color w:val="000000"/>
        </w:rPr>
        <w:t>W 2023 r. na terenie gminy zarejestrowanych było 67 bezrobotnych – w przeliczeniu na 1000 mieszkańców było to 8,4. Najwyższą wartość wskaźnika odnotowano w jednostce VIII (18,1), natomiast najwięcej bezrobotnych w liczbach bezwzględnych w jednostce I. Najkorzystniejsza sytuacja wystąpiła w jednostce II, gdzie liczba bezrobotnych była równa 0, a tym samym wskaźnik także wyniósł 0.</w:t>
      </w:r>
    </w:p>
    <w:p w14:paraId="4BAD5236" w14:textId="6D61D0B0" w:rsidR="009E39DB" w:rsidRDefault="009E39DB" w:rsidP="00BA6242">
      <w:pPr>
        <w:pStyle w:val="nadtabel"/>
      </w:pPr>
      <w:bookmarkStart w:id="34" w:name="_Toc175830153"/>
      <w:bookmarkStart w:id="35" w:name="_Toc176353451"/>
      <w:r w:rsidRPr="00BA6242">
        <w:t xml:space="preserve">Tabela </w:t>
      </w:r>
      <w:r w:rsidR="006C1B76">
        <w:rPr>
          <w:noProof/>
        </w:rPr>
        <w:fldChar w:fldCharType="begin"/>
      </w:r>
      <w:r w:rsidR="006C1B76">
        <w:rPr>
          <w:noProof/>
        </w:rPr>
        <w:instrText xml:space="preserve"> SEQ Tabela \* ARABIC </w:instrText>
      </w:r>
      <w:r w:rsidR="006C1B76">
        <w:rPr>
          <w:noProof/>
        </w:rPr>
        <w:fldChar w:fldCharType="separate"/>
      </w:r>
      <w:r w:rsidR="00856E73">
        <w:rPr>
          <w:noProof/>
        </w:rPr>
        <w:t>7</w:t>
      </w:r>
      <w:r w:rsidR="006C1B76">
        <w:rPr>
          <w:noProof/>
        </w:rPr>
        <w:fldChar w:fldCharType="end"/>
      </w:r>
      <w:r w:rsidRPr="00BA6242">
        <w:t>. Liczba osób bezrobotnych na 1000 mieszkańców</w:t>
      </w:r>
      <w:bookmarkEnd w:id="34"/>
      <w:bookmarkEnd w:id="35"/>
    </w:p>
    <w:tbl>
      <w:tblPr>
        <w:tblStyle w:val="Tabela-Siatka"/>
        <w:tblW w:w="907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706"/>
        <w:gridCol w:w="2455"/>
        <w:gridCol w:w="2455"/>
        <w:gridCol w:w="2456"/>
      </w:tblGrid>
      <w:tr w:rsidR="00347CDA" w:rsidRPr="00347CDA" w14:paraId="05618AAF" w14:textId="77777777" w:rsidTr="00347CDA">
        <w:trPr>
          <w:trHeight w:val="397"/>
          <w:tblHeader/>
        </w:trPr>
        <w:tc>
          <w:tcPr>
            <w:tcW w:w="1706" w:type="dxa"/>
            <w:shd w:val="clear" w:color="auto" w:fill="F2F2F2" w:themeFill="background1" w:themeFillShade="F2"/>
            <w:vAlign w:val="center"/>
          </w:tcPr>
          <w:p w14:paraId="0B9E94FC" w14:textId="77777777" w:rsidR="00347CDA" w:rsidRPr="00347CDA" w:rsidRDefault="00347CDA" w:rsidP="00347CDA">
            <w:pPr>
              <w:pStyle w:val="Bezodstpw"/>
              <w:jc w:val="center"/>
              <w:rPr>
                <w:rFonts w:asciiTheme="majorHAnsi" w:hAnsiTheme="majorHAnsi" w:cstheme="majorHAnsi"/>
                <w:b/>
                <w:bCs/>
                <w:szCs w:val="20"/>
              </w:rPr>
            </w:pPr>
            <w:r w:rsidRPr="00347CDA">
              <w:rPr>
                <w:rFonts w:asciiTheme="majorHAnsi" w:hAnsiTheme="majorHAnsi" w:cstheme="majorHAnsi"/>
                <w:b/>
                <w:bCs/>
                <w:szCs w:val="20"/>
              </w:rPr>
              <w:t>Jednostka</w:t>
            </w:r>
          </w:p>
        </w:tc>
        <w:tc>
          <w:tcPr>
            <w:tcW w:w="2455" w:type="dxa"/>
            <w:shd w:val="clear" w:color="auto" w:fill="F2F2F2" w:themeFill="background1" w:themeFillShade="F2"/>
            <w:vAlign w:val="center"/>
          </w:tcPr>
          <w:p w14:paraId="5DC64FB4" w14:textId="0058DD56" w:rsidR="00347CDA" w:rsidRPr="00347CDA" w:rsidRDefault="00347CDA" w:rsidP="00347CDA">
            <w:pPr>
              <w:pStyle w:val="Bezodstpw"/>
              <w:jc w:val="center"/>
              <w:rPr>
                <w:rFonts w:asciiTheme="majorHAnsi" w:hAnsiTheme="majorHAnsi" w:cstheme="majorHAnsi"/>
                <w:b/>
                <w:bCs/>
                <w:szCs w:val="20"/>
              </w:rPr>
            </w:pPr>
            <w:r w:rsidRPr="00347CDA">
              <w:rPr>
                <w:b/>
                <w:bCs/>
                <w:szCs w:val="20"/>
              </w:rPr>
              <w:t>Liczba mieszkańców</w:t>
            </w:r>
          </w:p>
        </w:tc>
        <w:tc>
          <w:tcPr>
            <w:tcW w:w="2455" w:type="dxa"/>
            <w:shd w:val="clear" w:color="auto" w:fill="F2F2F2" w:themeFill="background1" w:themeFillShade="F2"/>
            <w:vAlign w:val="center"/>
          </w:tcPr>
          <w:p w14:paraId="1BEC8329" w14:textId="6C2FD886" w:rsidR="00347CDA" w:rsidRPr="00347CDA" w:rsidRDefault="00347CDA" w:rsidP="00347CDA">
            <w:pPr>
              <w:pStyle w:val="Bezodstpw"/>
              <w:jc w:val="center"/>
              <w:rPr>
                <w:rFonts w:asciiTheme="majorHAnsi" w:hAnsiTheme="majorHAnsi" w:cstheme="majorHAnsi"/>
                <w:b/>
                <w:bCs/>
                <w:szCs w:val="20"/>
              </w:rPr>
            </w:pPr>
            <w:r w:rsidRPr="00347CDA">
              <w:rPr>
                <w:b/>
                <w:bCs/>
                <w:szCs w:val="20"/>
              </w:rPr>
              <w:t>Liczba bezrobotnych ogółem</w:t>
            </w:r>
          </w:p>
        </w:tc>
        <w:tc>
          <w:tcPr>
            <w:tcW w:w="2456" w:type="dxa"/>
            <w:shd w:val="clear" w:color="auto" w:fill="F2F2F2" w:themeFill="background1" w:themeFillShade="F2"/>
            <w:vAlign w:val="center"/>
          </w:tcPr>
          <w:p w14:paraId="5B707C68" w14:textId="664F93D9" w:rsidR="00347CDA" w:rsidRPr="00347CDA" w:rsidRDefault="00347CDA" w:rsidP="00347CDA">
            <w:pPr>
              <w:pStyle w:val="Bezodstpw"/>
              <w:jc w:val="center"/>
              <w:rPr>
                <w:rFonts w:asciiTheme="majorHAnsi" w:hAnsiTheme="majorHAnsi" w:cstheme="majorHAnsi"/>
                <w:b/>
                <w:bCs/>
                <w:szCs w:val="20"/>
              </w:rPr>
            </w:pPr>
            <w:r w:rsidRPr="00347CDA">
              <w:rPr>
                <w:b/>
                <w:bCs/>
                <w:szCs w:val="20"/>
              </w:rPr>
              <w:t>Liczba osób bezrobotnych na 1000 mieszkańców</w:t>
            </w:r>
          </w:p>
        </w:tc>
      </w:tr>
      <w:tr w:rsidR="00347CDA" w:rsidRPr="00347CDA" w14:paraId="2CC39345" w14:textId="77777777" w:rsidTr="00215CEB">
        <w:trPr>
          <w:trHeight w:val="340"/>
        </w:trPr>
        <w:tc>
          <w:tcPr>
            <w:tcW w:w="1706" w:type="dxa"/>
            <w:shd w:val="clear" w:color="auto" w:fill="auto"/>
            <w:vAlign w:val="center"/>
          </w:tcPr>
          <w:p w14:paraId="0A121A71" w14:textId="77777777" w:rsidR="00347CDA" w:rsidRPr="00347CDA" w:rsidRDefault="00347CDA" w:rsidP="00215CEB">
            <w:pPr>
              <w:pStyle w:val="Bezodstpw"/>
              <w:jc w:val="center"/>
              <w:rPr>
                <w:rFonts w:asciiTheme="majorHAnsi" w:hAnsiTheme="majorHAnsi" w:cstheme="majorHAnsi"/>
                <w:b/>
                <w:bCs/>
                <w:szCs w:val="20"/>
              </w:rPr>
            </w:pPr>
            <w:r w:rsidRPr="00347CDA">
              <w:rPr>
                <w:b/>
                <w:bCs/>
                <w:szCs w:val="20"/>
              </w:rPr>
              <w:t>I</w:t>
            </w:r>
          </w:p>
        </w:tc>
        <w:tc>
          <w:tcPr>
            <w:tcW w:w="2455" w:type="dxa"/>
            <w:shd w:val="clear" w:color="auto" w:fill="auto"/>
            <w:vAlign w:val="center"/>
          </w:tcPr>
          <w:p w14:paraId="738D23BC" w14:textId="59B19788" w:rsidR="00347CDA" w:rsidRPr="00347CDA" w:rsidRDefault="00347CDA" w:rsidP="00215CEB">
            <w:pPr>
              <w:spacing w:line="240" w:lineRule="auto"/>
              <w:jc w:val="center"/>
              <w:rPr>
                <w:rFonts w:asciiTheme="majorHAnsi" w:hAnsiTheme="majorHAnsi" w:cstheme="majorHAnsi"/>
                <w:sz w:val="20"/>
                <w:szCs w:val="20"/>
              </w:rPr>
            </w:pPr>
            <w:r w:rsidRPr="00347CDA">
              <w:rPr>
                <w:sz w:val="20"/>
                <w:szCs w:val="20"/>
              </w:rPr>
              <w:t>2 416</w:t>
            </w:r>
          </w:p>
        </w:tc>
        <w:tc>
          <w:tcPr>
            <w:tcW w:w="2455" w:type="dxa"/>
            <w:shd w:val="clear" w:color="auto" w:fill="auto"/>
            <w:vAlign w:val="center"/>
          </w:tcPr>
          <w:p w14:paraId="08A0D677" w14:textId="24DA2975" w:rsidR="00347CDA" w:rsidRPr="00347CDA" w:rsidRDefault="00347CDA" w:rsidP="00215CEB">
            <w:pPr>
              <w:pStyle w:val="Bezodstpw"/>
              <w:jc w:val="center"/>
              <w:rPr>
                <w:rFonts w:asciiTheme="majorHAnsi" w:hAnsiTheme="majorHAnsi" w:cstheme="majorHAnsi"/>
                <w:color w:val="000000"/>
                <w:szCs w:val="20"/>
              </w:rPr>
            </w:pPr>
            <w:r w:rsidRPr="00347CDA">
              <w:rPr>
                <w:szCs w:val="20"/>
              </w:rPr>
              <w:t>25</w:t>
            </w:r>
          </w:p>
        </w:tc>
        <w:tc>
          <w:tcPr>
            <w:tcW w:w="2456" w:type="dxa"/>
            <w:shd w:val="clear" w:color="auto" w:fill="auto"/>
            <w:vAlign w:val="center"/>
          </w:tcPr>
          <w:p w14:paraId="1D504DC0" w14:textId="447C3102" w:rsidR="00347CDA" w:rsidRPr="00347CDA" w:rsidRDefault="00347CDA" w:rsidP="00215CEB">
            <w:pPr>
              <w:spacing w:line="240" w:lineRule="auto"/>
              <w:jc w:val="center"/>
              <w:rPr>
                <w:rFonts w:asciiTheme="majorHAnsi" w:hAnsiTheme="majorHAnsi" w:cstheme="majorHAnsi"/>
                <w:sz w:val="20"/>
                <w:szCs w:val="20"/>
              </w:rPr>
            </w:pPr>
            <w:r w:rsidRPr="00347CDA">
              <w:rPr>
                <w:sz w:val="20"/>
                <w:szCs w:val="20"/>
              </w:rPr>
              <w:t>10,3</w:t>
            </w:r>
          </w:p>
        </w:tc>
      </w:tr>
      <w:tr w:rsidR="00347CDA" w:rsidRPr="00347CDA" w14:paraId="6BC48E70" w14:textId="77777777" w:rsidTr="00215CEB">
        <w:trPr>
          <w:trHeight w:val="340"/>
        </w:trPr>
        <w:tc>
          <w:tcPr>
            <w:tcW w:w="1706" w:type="dxa"/>
            <w:shd w:val="clear" w:color="auto" w:fill="DAF0D8" w:themeFill="accent5" w:themeFillTint="66"/>
            <w:vAlign w:val="center"/>
          </w:tcPr>
          <w:p w14:paraId="65F593B5" w14:textId="77777777" w:rsidR="00347CDA" w:rsidRPr="00347CDA" w:rsidRDefault="00347CDA" w:rsidP="00215CEB">
            <w:pPr>
              <w:pStyle w:val="Bezodstpw"/>
              <w:jc w:val="center"/>
              <w:rPr>
                <w:rFonts w:asciiTheme="majorHAnsi" w:hAnsiTheme="majorHAnsi" w:cstheme="majorHAnsi"/>
                <w:b/>
                <w:bCs/>
                <w:szCs w:val="20"/>
              </w:rPr>
            </w:pPr>
            <w:r w:rsidRPr="00347CDA">
              <w:rPr>
                <w:b/>
                <w:bCs/>
                <w:szCs w:val="20"/>
              </w:rPr>
              <w:t>II</w:t>
            </w:r>
          </w:p>
        </w:tc>
        <w:tc>
          <w:tcPr>
            <w:tcW w:w="2455" w:type="dxa"/>
            <w:shd w:val="clear" w:color="auto" w:fill="DAF0D8" w:themeFill="accent5" w:themeFillTint="66"/>
            <w:vAlign w:val="center"/>
          </w:tcPr>
          <w:p w14:paraId="19307833" w14:textId="2B3E8142" w:rsidR="00347CDA" w:rsidRPr="00347CDA" w:rsidRDefault="00347CDA" w:rsidP="00215CEB">
            <w:pPr>
              <w:spacing w:line="240" w:lineRule="auto"/>
              <w:jc w:val="center"/>
              <w:rPr>
                <w:rFonts w:asciiTheme="majorHAnsi" w:hAnsiTheme="majorHAnsi" w:cstheme="majorHAnsi"/>
                <w:sz w:val="20"/>
                <w:szCs w:val="20"/>
              </w:rPr>
            </w:pPr>
            <w:r w:rsidRPr="00347CDA">
              <w:rPr>
                <w:sz w:val="20"/>
                <w:szCs w:val="20"/>
              </w:rPr>
              <w:t>616</w:t>
            </w:r>
          </w:p>
        </w:tc>
        <w:tc>
          <w:tcPr>
            <w:tcW w:w="2455" w:type="dxa"/>
            <w:shd w:val="clear" w:color="auto" w:fill="DAF0D8" w:themeFill="accent5" w:themeFillTint="66"/>
            <w:vAlign w:val="center"/>
          </w:tcPr>
          <w:p w14:paraId="737FF026" w14:textId="607525B3" w:rsidR="00347CDA" w:rsidRPr="00347CDA" w:rsidRDefault="00347CDA" w:rsidP="00215CEB">
            <w:pPr>
              <w:pStyle w:val="Bezodstpw"/>
              <w:jc w:val="center"/>
              <w:rPr>
                <w:rFonts w:asciiTheme="majorHAnsi" w:hAnsiTheme="majorHAnsi" w:cstheme="majorHAnsi"/>
                <w:color w:val="000000"/>
                <w:szCs w:val="20"/>
              </w:rPr>
            </w:pPr>
            <w:r w:rsidRPr="00347CDA">
              <w:rPr>
                <w:szCs w:val="20"/>
              </w:rPr>
              <w:t>0</w:t>
            </w:r>
          </w:p>
        </w:tc>
        <w:tc>
          <w:tcPr>
            <w:tcW w:w="2456" w:type="dxa"/>
            <w:shd w:val="clear" w:color="auto" w:fill="DAF0D8" w:themeFill="accent5" w:themeFillTint="66"/>
            <w:vAlign w:val="center"/>
          </w:tcPr>
          <w:p w14:paraId="0E2CE7C8" w14:textId="6B710399" w:rsidR="00347CDA" w:rsidRPr="00347CDA" w:rsidRDefault="00347CDA" w:rsidP="00215CEB">
            <w:pPr>
              <w:spacing w:line="240" w:lineRule="auto"/>
              <w:jc w:val="center"/>
              <w:rPr>
                <w:rFonts w:asciiTheme="majorHAnsi" w:hAnsiTheme="majorHAnsi" w:cstheme="majorHAnsi"/>
                <w:sz w:val="20"/>
                <w:szCs w:val="20"/>
              </w:rPr>
            </w:pPr>
            <w:r w:rsidRPr="00347CDA">
              <w:rPr>
                <w:sz w:val="20"/>
                <w:szCs w:val="20"/>
              </w:rPr>
              <w:t>0,0</w:t>
            </w:r>
          </w:p>
        </w:tc>
      </w:tr>
      <w:tr w:rsidR="00347CDA" w:rsidRPr="00347CDA" w14:paraId="02FD90A2" w14:textId="77777777" w:rsidTr="00215CEB">
        <w:trPr>
          <w:trHeight w:val="340"/>
        </w:trPr>
        <w:tc>
          <w:tcPr>
            <w:tcW w:w="1706" w:type="dxa"/>
            <w:shd w:val="clear" w:color="auto" w:fill="auto"/>
            <w:vAlign w:val="center"/>
          </w:tcPr>
          <w:p w14:paraId="6E995406" w14:textId="77777777" w:rsidR="00347CDA" w:rsidRPr="00347CDA" w:rsidRDefault="00347CDA" w:rsidP="00215CEB">
            <w:pPr>
              <w:pStyle w:val="Bezodstpw"/>
              <w:jc w:val="center"/>
              <w:rPr>
                <w:rFonts w:asciiTheme="majorHAnsi" w:hAnsiTheme="majorHAnsi" w:cstheme="majorHAnsi"/>
                <w:b/>
                <w:bCs/>
                <w:szCs w:val="20"/>
              </w:rPr>
            </w:pPr>
            <w:r w:rsidRPr="00347CDA">
              <w:rPr>
                <w:b/>
                <w:bCs/>
                <w:szCs w:val="20"/>
              </w:rPr>
              <w:t>III</w:t>
            </w:r>
          </w:p>
        </w:tc>
        <w:tc>
          <w:tcPr>
            <w:tcW w:w="2455" w:type="dxa"/>
            <w:shd w:val="clear" w:color="auto" w:fill="auto"/>
            <w:vAlign w:val="center"/>
          </w:tcPr>
          <w:p w14:paraId="0B395568" w14:textId="17F18F6E" w:rsidR="00347CDA" w:rsidRPr="00347CDA" w:rsidRDefault="00347CDA" w:rsidP="00215CEB">
            <w:pPr>
              <w:spacing w:line="240" w:lineRule="auto"/>
              <w:jc w:val="center"/>
              <w:rPr>
                <w:rFonts w:asciiTheme="majorHAnsi" w:hAnsiTheme="majorHAnsi" w:cstheme="majorHAnsi"/>
                <w:sz w:val="20"/>
                <w:szCs w:val="20"/>
              </w:rPr>
            </w:pPr>
            <w:r w:rsidRPr="00347CDA">
              <w:rPr>
                <w:sz w:val="20"/>
                <w:szCs w:val="20"/>
              </w:rPr>
              <w:t>477</w:t>
            </w:r>
          </w:p>
        </w:tc>
        <w:tc>
          <w:tcPr>
            <w:tcW w:w="2455" w:type="dxa"/>
            <w:shd w:val="clear" w:color="auto" w:fill="auto"/>
            <w:vAlign w:val="center"/>
          </w:tcPr>
          <w:p w14:paraId="318E2790" w14:textId="093426B6" w:rsidR="00347CDA" w:rsidRPr="00347CDA" w:rsidRDefault="00347CDA" w:rsidP="00215CEB">
            <w:pPr>
              <w:pStyle w:val="Bezodstpw"/>
              <w:jc w:val="center"/>
              <w:rPr>
                <w:rFonts w:asciiTheme="majorHAnsi" w:hAnsiTheme="majorHAnsi" w:cstheme="majorHAnsi"/>
                <w:color w:val="000000"/>
                <w:szCs w:val="20"/>
              </w:rPr>
            </w:pPr>
            <w:r w:rsidRPr="00347CDA">
              <w:rPr>
                <w:szCs w:val="20"/>
              </w:rPr>
              <w:t>3</w:t>
            </w:r>
          </w:p>
        </w:tc>
        <w:tc>
          <w:tcPr>
            <w:tcW w:w="2456" w:type="dxa"/>
            <w:shd w:val="clear" w:color="auto" w:fill="auto"/>
            <w:vAlign w:val="center"/>
          </w:tcPr>
          <w:p w14:paraId="35907C4E" w14:textId="69A3F7AB" w:rsidR="00347CDA" w:rsidRPr="00347CDA" w:rsidRDefault="00347CDA" w:rsidP="00215CEB">
            <w:pPr>
              <w:spacing w:line="240" w:lineRule="auto"/>
              <w:jc w:val="center"/>
              <w:rPr>
                <w:rFonts w:asciiTheme="majorHAnsi" w:hAnsiTheme="majorHAnsi" w:cstheme="majorHAnsi"/>
                <w:sz w:val="20"/>
                <w:szCs w:val="20"/>
              </w:rPr>
            </w:pPr>
            <w:r w:rsidRPr="00347CDA">
              <w:rPr>
                <w:sz w:val="20"/>
                <w:szCs w:val="20"/>
              </w:rPr>
              <w:t>6,3</w:t>
            </w:r>
          </w:p>
        </w:tc>
      </w:tr>
      <w:tr w:rsidR="00347CDA" w:rsidRPr="00347CDA" w14:paraId="2CE38DF8" w14:textId="77777777" w:rsidTr="00215CEB">
        <w:trPr>
          <w:trHeight w:val="340"/>
        </w:trPr>
        <w:tc>
          <w:tcPr>
            <w:tcW w:w="1706" w:type="dxa"/>
            <w:shd w:val="clear" w:color="auto" w:fill="auto"/>
            <w:vAlign w:val="center"/>
          </w:tcPr>
          <w:p w14:paraId="54A25797" w14:textId="77777777" w:rsidR="00347CDA" w:rsidRPr="00347CDA" w:rsidRDefault="00347CDA" w:rsidP="00215CEB">
            <w:pPr>
              <w:pStyle w:val="Bezodstpw"/>
              <w:jc w:val="center"/>
              <w:rPr>
                <w:rFonts w:asciiTheme="majorHAnsi" w:hAnsiTheme="majorHAnsi" w:cstheme="majorHAnsi"/>
                <w:b/>
                <w:bCs/>
                <w:szCs w:val="20"/>
              </w:rPr>
            </w:pPr>
            <w:r w:rsidRPr="00347CDA">
              <w:rPr>
                <w:b/>
                <w:bCs/>
                <w:szCs w:val="20"/>
              </w:rPr>
              <w:t>IV</w:t>
            </w:r>
          </w:p>
        </w:tc>
        <w:tc>
          <w:tcPr>
            <w:tcW w:w="2455" w:type="dxa"/>
            <w:shd w:val="clear" w:color="auto" w:fill="auto"/>
            <w:vAlign w:val="center"/>
          </w:tcPr>
          <w:p w14:paraId="7307134C" w14:textId="29182942" w:rsidR="00347CDA" w:rsidRPr="00347CDA" w:rsidRDefault="00347CDA" w:rsidP="00215CEB">
            <w:pPr>
              <w:spacing w:line="240" w:lineRule="auto"/>
              <w:jc w:val="center"/>
              <w:rPr>
                <w:rFonts w:asciiTheme="majorHAnsi" w:hAnsiTheme="majorHAnsi" w:cstheme="majorHAnsi"/>
                <w:sz w:val="20"/>
                <w:szCs w:val="20"/>
              </w:rPr>
            </w:pPr>
            <w:r w:rsidRPr="00347CDA">
              <w:rPr>
                <w:sz w:val="20"/>
                <w:szCs w:val="20"/>
              </w:rPr>
              <w:t>478</w:t>
            </w:r>
          </w:p>
        </w:tc>
        <w:tc>
          <w:tcPr>
            <w:tcW w:w="2455" w:type="dxa"/>
            <w:shd w:val="clear" w:color="auto" w:fill="auto"/>
            <w:vAlign w:val="center"/>
          </w:tcPr>
          <w:p w14:paraId="717C3A7A" w14:textId="30BDD010" w:rsidR="00347CDA" w:rsidRPr="00347CDA" w:rsidRDefault="00347CDA" w:rsidP="00215CEB">
            <w:pPr>
              <w:pStyle w:val="Bezodstpw"/>
              <w:jc w:val="center"/>
              <w:rPr>
                <w:rFonts w:asciiTheme="majorHAnsi" w:hAnsiTheme="majorHAnsi" w:cstheme="majorHAnsi"/>
                <w:color w:val="000000"/>
                <w:szCs w:val="20"/>
              </w:rPr>
            </w:pPr>
            <w:r w:rsidRPr="00347CDA">
              <w:rPr>
                <w:szCs w:val="20"/>
              </w:rPr>
              <w:t>1</w:t>
            </w:r>
          </w:p>
        </w:tc>
        <w:tc>
          <w:tcPr>
            <w:tcW w:w="2456" w:type="dxa"/>
            <w:shd w:val="clear" w:color="auto" w:fill="auto"/>
            <w:vAlign w:val="center"/>
          </w:tcPr>
          <w:p w14:paraId="45DC3B81" w14:textId="52615B53" w:rsidR="00347CDA" w:rsidRPr="00347CDA" w:rsidRDefault="00347CDA" w:rsidP="00215CEB">
            <w:pPr>
              <w:spacing w:line="240" w:lineRule="auto"/>
              <w:jc w:val="center"/>
              <w:rPr>
                <w:rFonts w:asciiTheme="majorHAnsi" w:hAnsiTheme="majorHAnsi" w:cstheme="majorHAnsi"/>
                <w:sz w:val="20"/>
                <w:szCs w:val="20"/>
              </w:rPr>
            </w:pPr>
            <w:r w:rsidRPr="00347CDA">
              <w:rPr>
                <w:sz w:val="20"/>
                <w:szCs w:val="20"/>
              </w:rPr>
              <w:t>2,1</w:t>
            </w:r>
          </w:p>
        </w:tc>
      </w:tr>
      <w:tr w:rsidR="00347CDA" w:rsidRPr="00347CDA" w14:paraId="145A424C" w14:textId="77777777" w:rsidTr="00215CEB">
        <w:trPr>
          <w:trHeight w:val="340"/>
        </w:trPr>
        <w:tc>
          <w:tcPr>
            <w:tcW w:w="1706" w:type="dxa"/>
            <w:shd w:val="clear" w:color="auto" w:fill="auto"/>
            <w:vAlign w:val="center"/>
          </w:tcPr>
          <w:p w14:paraId="30CA2F39" w14:textId="77777777" w:rsidR="00347CDA" w:rsidRPr="00347CDA" w:rsidRDefault="00347CDA" w:rsidP="00215CEB">
            <w:pPr>
              <w:pStyle w:val="Bezodstpw"/>
              <w:jc w:val="center"/>
              <w:rPr>
                <w:rFonts w:asciiTheme="majorHAnsi" w:hAnsiTheme="majorHAnsi" w:cstheme="majorHAnsi"/>
                <w:b/>
                <w:bCs/>
                <w:szCs w:val="20"/>
              </w:rPr>
            </w:pPr>
            <w:r w:rsidRPr="00347CDA">
              <w:rPr>
                <w:b/>
                <w:bCs/>
                <w:szCs w:val="20"/>
              </w:rPr>
              <w:t>V</w:t>
            </w:r>
          </w:p>
        </w:tc>
        <w:tc>
          <w:tcPr>
            <w:tcW w:w="2455" w:type="dxa"/>
            <w:shd w:val="clear" w:color="auto" w:fill="auto"/>
            <w:vAlign w:val="center"/>
          </w:tcPr>
          <w:p w14:paraId="57826629" w14:textId="1EF38898" w:rsidR="00347CDA" w:rsidRPr="00347CDA" w:rsidRDefault="00347CDA" w:rsidP="00215CEB">
            <w:pPr>
              <w:spacing w:line="240" w:lineRule="auto"/>
              <w:jc w:val="center"/>
              <w:rPr>
                <w:rFonts w:asciiTheme="majorHAnsi" w:hAnsiTheme="majorHAnsi" w:cstheme="majorHAnsi"/>
                <w:sz w:val="20"/>
                <w:szCs w:val="20"/>
              </w:rPr>
            </w:pPr>
            <w:r w:rsidRPr="00347CDA">
              <w:rPr>
                <w:sz w:val="20"/>
                <w:szCs w:val="20"/>
              </w:rPr>
              <w:t>614</w:t>
            </w:r>
          </w:p>
        </w:tc>
        <w:tc>
          <w:tcPr>
            <w:tcW w:w="2455" w:type="dxa"/>
            <w:shd w:val="clear" w:color="auto" w:fill="auto"/>
            <w:vAlign w:val="center"/>
          </w:tcPr>
          <w:p w14:paraId="40962589" w14:textId="7CE3B546" w:rsidR="00347CDA" w:rsidRPr="00347CDA" w:rsidRDefault="00347CDA" w:rsidP="00215CEB">
            <w:pPr>
              <w:pStyle w:val="Bezodstpw"/>
              <w:jc w:val="center"/>
              <w:rPr>
                <w:rFonts w:asciiTheme="majorHAnsi" w:hAnsiTheme="majorHAnsi" w:cstheme="majorHAnsi"/>
                <w:color w:val="000000"/>
                <w:szCs w:val="20"/>
              </w:rPr>
            </w:pPr>
            <w:r w:rsidRPr="00347CDA">
              <w:rPr>
                <w:szCs w:val="20"/>
              </w:rPr>
              <w:t>7</w:t>
            </w:r>
          </w:p>
        </w:tc>
        <w:tc>
          <w:tcPr>
            <w:tcW w:w="2456" w:type="dxa"/>
            <w:shd w:val="clear" w:color="auto" w:fill="auto"/>
            <w:vAlign w:val="center"/>
          </w:tcPr>
          <w:p w14:paraId="5B2ACF29" w14:textId="7BF950D2" w:rsidR="00347CDA" w:rsidRPr="00347CDA" w:rsidRDefault="00347CDA" w:rsidP="00215CEB">
            <w:pPr>
              <w:spacing w:line="240" w:lineRule="auto"/>
              <w:jc w:val="center"/>
              <w:rPr>
                <w:rFonts w:asciiTheme="majorHAnsi" w:hAnsiTheme="majorHAnsi" w:cstheme="majorHAnsi"/>
                <w:sz w:val="20"/>
                <w:szCs w:val="20"/>
              </w:rPr>
            </w:pPr>
            <w:r w:rsidRPr="00347CDA">
              <w:rPr>
                <w:sz w:val="20"/>
                <w:szCs w:val="20"/>
              </w:rPr>
              <w:t>11,4</w:t>
            </w:r>
          </w:p>
        </w:tc>
      </w:tr>
      <w:tr w:rsidR="00347CDA" w:rsidRPr="00347CDA" w14:paraId="7B71D25F" w14:textId="77777777" w:rsidTr="00215CEB">
        <w:trPr>
          <w:trHeight w:val="340"/>
        </w:trPr>
        <w:tc>
          <w:tcPr>
            <w:tcW w:w="1706" w:type="dxa"/>
            <w:shd w:val="clear" w:color="auto" w:fill="auto"/>
            <w:vAlign w:val="center"/>
          </w:tcPr>
          <w:p w14:paraId="65AE0E63" w14:textId="77777777" w:rsidR="00347CDA" w:rsidRPr="00347CDA" w:rsidRDefault="00347CDA" w:rsidP="00215CEB">
            <w:pPr>
              <w:pStyle w:val="Bezodstpw"/>
              <w:jc w:val="center"/>
              <w:rPr>
                <w:rFonts w:asciiTheme="majorHAnsi" w:hAnsiTheme="majorHAnsi" w:cstheme="majorHAnsi"/>
                <w:b/>
                <w:bCs/>
                <w:szCs w:val="20"/>
              </w:rPr>
            </w:pPr>
            <w:r w:rsidRPr="00347CDA">
              <w:rPr>
                <w:b/>
                <w:bCs/>
                <w:szCs w:val="20"/>
              </w:rPr>
              <w:t>VI</w:t>
            </w:r>
          </w:p>
        </w:tc>
        <w:tc>
          <w:tcPr>
            <w:tcW w:w="2455" w:type="dxa"/>
            <w:shd w:val="clear" w:color="auto" w:fill="auto"/>
            <w:vAlign w:val="center"/>
          </w:tcPr>
          <w:p w14:paraId="616ACF51" w14:textId="7FCBEADC" w:rsidR="00347CDA" w:rsidRPr="00347CDA" w:rsidRDefault="00347CDA" w:rsidP="00215CEB">
            <w:pPr>
              <w:spacing w:line="240" w:lineRule="auto"/>
              <w:jc w:val="center"/>
              <w:rPr>
                <w:rFonts w:asciiTheme="majorHAnsi" w:hAnsiTheme="majorHAnsi" w:cstheme="majorHAnsi"/>
                <w:sz w:val="20"/>
                <w:szCs w:val="20"/>
              </w:rPr>
            </w:pPr>
            <w:r w:rsidRPr="00347CDA">
              <w:rPr>
                <w:sz w:val="20"/>
                <w:szCs w:val="20"/>
              </w:rPr>
              <w:t>610</w:t>
            </w:r>
          </w:p>
        </w:tc>
        <w:tc>
          <w:tcPr>
            <w:tcW w:w="2455" w:type="dxa"/>
            <w:shd w:val="clear" w:color="auto" w:fill="auto"/>
            <w:vAlign w:val="center"/>
          </w:tcPr>
          <w:p w14:paraId="59A05115" w14:textId="46AE38DD" w:rsidR="00347CDA" w:rsidRPr="00347CDA" w:rsidRDefault="00347CDA" w:rsidP="00215CEB">
            <w:pPr>
              <w:pStyle w:val="Bezodstpw"/>
              <w:jc w:val="center"/>
              <w:rPr>
                <w:rFonts w:asciiTheme="majorHAnsi" w:hAnsiTheme="majorHAnsi" w:cstheme="majorHAnsi"/>
                <w:color w:val="000000"/>
                <w:szCs w:val="20"/>
              </w:rPr>
            </w:pPr>
            <w:r w:rsidRPr="00347CDA">
              <w:rPr>
                <w:szCs w:val="20"/>
              </w:rPr>
              <w:t>4</w:t>
            </w:r>
          </w:p>
        </w:tc>
        <w:tc>
          <w:tcPr>
            <w:tcW w:w="2456" w:type="dxa"/>
            <w:shd w:val="clear" w:color="auto" w:fill="auto"/>
            <w:vAlign w:val="center"/>
          </w:tcPr>
          <w:p w14:paraId="765379BA" w14:textId="269E880B" w:rsidR="00347CDA" w:rsidRPr="00347CDA" w:rsidRDefault="00347CDA" w:rsidP="00215CEB">
            <w:pPr>
              <w:spacing w:line="240" w:lineRule="auto"/>
              <w:jc w:val="center"/>
              <w:rPr>
                <w:rFonts w:asciiTheme="majorHAnsi" w:hAnsiTheme="majorHAnsi" w:cstheme="majorHAnsi"/>
                <w:sz w:val="20"/>
                <w:szCs w:val="20"/>
              </w:rPr>
            </w:pPr>
            <w:r w:rsidRPr="00347CDA">
              <w:rPr>
                <w:sz w:val="20"/>
                <w:szCs w:val="20"/>
              </w:rPr>
              <w:t>6,6</w:t>
            </w:r>
          </w:p>
        </w:tc>
      </w:tr>
      <w:tr w:rsidR="00347CDA" w:rsidRPr="00347CDA" w14:paraId="1FB822E1" w14:textId="77777777" w:rsidTr="00215CEB">
        <w:trPr>
          <w:trHeight w:val="340"/>
        </w:trPr>
        <w:tc>
          <w:tcPr>
            <w:tcW w:w="1706" w:type="dxa"/>
            <w:shd w:val="clear" w:color="auto" w:fill="auto"/>
            <w:vAlign w:val="center"/>
          </w:tcPr>
          <w:p w14:paraId="58A085D0" w14:textId="77777777" w:rsidR="00347CDA" w:rsidRPr="00347CDA" w:rsidRDefault="00347CDA" w:rsidP="00215CEB">
            <w:pPr>
              <w:pStyle w:val="Bezodstpw"/>
              <w:jc w:val="center"/>
              <w:rPr>
                <w:rFonts w:asciiTheme="majorHAnsi" w:hAnsiTheme="majorHAnsi" w:cstheme="majorHAnsi"/>
                <w:b/>
                <w:bCs/>
                <w:szCs w:val="20"/>
              </w:rPr>
            </w:pPr>
            <w:r w:rsidRPr="00347CDA">
              <w:rPr>
                <w:b/>
                <w:bCs/>
                <w:szCs w:val="20"/>
              </w:rPr>
              <w:t>VII</w:t>
            </w:r>
          </w:p>
        </w:tc>
        <w:tc>
          <w:tcPr>
            <w:tcW w:w="2455" w:type="dxa"/>
            <w:shd w:val="clear" w:color="auto" w:fill="auto"/>
            <w:vAlign w:val="center"/>
          </w:tcPr>
          <w:p w14:paraId="213A6DC8" w14:textId="4CFDEA3D" w:rsidR="00347CDA" w:rsidRPr="00347CDA" w:rsidRDefault="00347CDA" w:rsidP="00215CEB">
            <w:pPr>
              <w:spacing w:line="240" w:lineRule="auto"/>
              <w:jc w:val="center"/>
              <w:rPr>
                <w:rFonts w:asciiTheme="majorHAnsi" w:hAnsiTheme="majorHAnsi" w:cstheme="majorHAnsi"/>
                <w:sz w:val="20"/>
                <w:szCs w:val="20"/>
              </w:rPr>
            </w:pPr>
            <w:r w:rsidRPr="00347CDA">
              <w:rPr>
                <w:sz w:val="20"/>
                <w:szCs w:val="20"/>
              </w:rPr>
              <w:t>618</w:t>
            </w:r>
          </w:p>
        </w:tc>
        <w:tc>
          <w:tcPr>
            <w:tcW w:w="2455" w:type="dxa"/>
            <w:shd w:val="clear" w:color="auto" w:fill="auto"/>
            <w:vAlign w:val="center"/>
          </w:tcPr>
          <w:p w14:paraId="599256BD" w14:textId="24C848A2" w:rsidR="00347CDA" w:rsidRPr="00347CDA" w:rsidRDefault="00347CDA" w:rsidP="00215CEB">
            <w:pPr>
              <w:pStyle w:val="Bezodstpw"/>
              <w:jc w:val="center"/>
              <w:rPr>
                <w:rFonts w:asciiTheme="majorHAnsi" w:hAnsiTheme="majorHAnsi" w:cstheme="majorHAnsi"/>
                <w:color w:val="000000"/>
                <w:szCs w:val="20"/>
              </w:rPr>
            </w:pPr>
            <w:r w:rsidRPr="00347CDA">
              <w:rPr>
                <w:szCs w:val="20"/>
              </w:rPr>
              <w:t>5</w:t>
            </w:r>
          </w:p>
        </w:tc>
        <w:tc>
          <w:tcPr>
            <w:tcW w:w="2456" w:type="dxa"/>
            <w:shd w:val="clear" w:color="auto" w:fill="auto"/>
            <w:vAlign w:val="center"/>
          </w:tcPr>
          <w:p w14:paraId="5E167CA1" w14:textId="2AD5DC4C" w:rsidR="00347CDA" w:rsidRPr="00347CDA" w:rsidRDefault="00347CDA" w:rsidP="00215CEB">
            <w:pPr>
              <w:spacing w:line="240" w:lineRule="auto"/>
              <w:jc w:val="center"/>
              <w:rPr>
                <w:rFonts w:asciiTheme="majorHAnsi" w:hAnsiTheme="majorHAnsi" w:cstheme="majorHAnsi"/>
                <w:sz w:val="20"/>
                <w:szCs w:val="20"/>
              </w:rPr>
            </w:pPr>
            <w:r w:rsidRPr="00347CDA">
              <w:rPr>
                <w:sz w:val="20"/>
                <w:szCs w:val="20"/>
              </w:rPr>
              <w:t>8,1</w:t>
            </w:r>
          </w:p>
        </w:tc>
      </w:tr>
      <w:tr w:rsidR="00347CDA" w:rsidRPr="00347CDA" w14:paraId="1D35E7E8" w14:textId="77777777" w:rsidTr="00215CEB">
        <w:trPr>
          <w:trHeight w:val="340"/>
        </w:trPr>
        <w:tc>
          <w:tcPr>
            <w:tcW w:w="1706" w:type="dxa"/>
            <w:shd w:val="clear" w:color="auto" w:fill="FFD5C7" w:themeFill="accent3" w:themeFillTint="33"/>
            <w:vAlign w:val="center"/>
          </w:tcPr>
          <w:p w14:paraId="761EC4E9" w14:textId="77777777" w:rsidR="00347CDA" w:rsidRPr="00347CDA" w:rsidRDefault="00347CDA" w:rsidP="00215CEB">
            <w:pPr>
              <w:pStyle w:val="Bezodstpw"/>
              <w:jc w:val="center"/>
              <w:rPr>
                <w:rFonts w:asciiTheme="majorHAnsi" w:hAnsiTheme="majorHAnsi" w:cstheme="majorHAnsi"/>
                <w:b/>
                <w:bCs/>
                <w:color w:val="FFFFFF" w:themeColor="background1"/>
                <w:szCs w:val="20"/>
              </w:rPr>
            </w:pPr>
            <w:r w:rsidRPr="00347CDA">
              <w:rPr>
                <w:b/>
                <w:bCs/>
                <w:szCs w:val="20"/>
              </w:rPr>
              <w:t>VIII</w:t>
            </w:r>
          </w:p>
        </w:tc>
        <w:tc>
          <w:tcPr>
            <w:tcW w:w="2455" w:type="dxa"/>
            <w:shd w:val="clear" w:color="auto" w:fill="FFD5C7" w:themeFill="accent3" w:themeFillTint="33"/>
            <w:vAlign w:val="center"/>
          </w:tcPr>
          <w:p w14:paraId="1575212C" w14:textId="44100ACA" w:rsidR="00347CDA" w:rsidRPr="00347CDA" w:rsidRDefault="00347CDA" w:rsidP="00215CEB">
            <w:pPr>
              <w:spacing w:line="240" w:lineRule="auto"/>
              <w:jc w:val="center"/>
              <w:rPr>
                <w:rFonts w:asciiTheme="majorHAnsi" w:hAnsiTheme="majorHAnsi" w:cstheme="majorHAnsi"/>
                <w:color w:val="FFFFFF" w:themeColor="background1"/>
                <w:sz w:val="20"/>
                <w:szCs w:val="20"/>
              </w:rPr>
            </w:pPr>
            <w:r w:rsidRPr="00347CDA">
              <w:rPr>
                <w:sz w:val="20"/>
                <w:szCs w:val="20"/>
              </w:rPr>
              <w:t>552</w:t>
            </w:r>
          </w:p>
        </w:tc>
        <w:tc>
          <w:tcPr>
            <w:tcW w:w="2455" w:type="dxa"/>
            <w:shd w:val="clear" w:color="auto" w:fill="FFD5C7" w:themeFill="accent3" w:themeFillTint="33"/>
            <w:vAlign w:val="center"/>
          </w:tcPr>
          <w:p w14:paraId="498658A5" w14:textId="32973A3B" w:rsidR="00347CDA" w:rsidRPr="00347CDA" w:rsidRDefault="00347CDA" w:rsidP="00215CEB">
            <w:pPr>
              <w:pStyle w:val="Bezodstpw"/>
              <w:jc w:val="center"/>
              <w:rPr>
                <w:rFonts w:asciiTheme="majorHAnsi" w:hAnsiTheme="majorHAnsi" w:cstheme="majorHAnsi"/>
                <w:color w:val="FFFFFF" w:themeColor="background1"/>
                <w:szCs w:val="20"/>
              </w:rPr>
            </w:pPr>
            <w:r w:rsidRPr="00347CDA">
              <w:rPr>
                <w:szCs w:val="20"/>
              </w:rPr>
              <w:t>10</w:t>
            </w:r>
          </w:p>
        </w:tc>
        <w:tc>
          <w:tcPr>
            <w:tcW w:w="2456" w:type="dxa"/>
            <w:shd w:val="clear" w:color="auto" w:fill="FFD5C7" w:themeFill="accent3" w:themeFillTint="33"/>
            <w:vAlign w:val="center"/>
          </w:tcPr>
          <w:p w14:paraId="42038C9B" w14:textId="69712254" w:rsidR="00347CDA" w:rsidRPr="00347CDA" w:rsidRDefault="00347CDA" w:rsidP="00215CEB">
            <w:pPr>
              <w:spacing w:line="240" w:lineRule="auto"/>
              <w:jc w:val="center"/>
              <w:rPr>
                <w:rFonts w:asciiTheme="majorHAnsi" w:hAnsiTheme="majorHAnsi" w:cstheme="majorHAnsi"/>
                <w:color w:val="FFFFFF" w:themeColor="background1"/>
                <w:sz w:val="20"/>
                <w:szCs w:val="20"/>
              </w:rPr>
            </w:pPr>
            <w:r w:rsidRPr="00347CDA">
              <w:rPr>
                <w:sz w:val="20"/>
                <w:szCs w:val="20"/>
              </w:rPr>
              <w:t>18,1</w:t>
            </w:r>
          </w:p>
        </w:tc>
      </w:tr>
      <w:tr w:rsidR="00347CDA" w:rsidRPr="00347CDA" w14:paraId="488A707A" w14:textId="77777777" w:rsidTr="00215CEB">
        <w:trPr>
          <w:trHeight w:val="340"/>
        </w:trPr>
        <w:tc>
          <w:tcPr>
            <w:tcW w:w="1706" w:type="dxa"/>
            <w:shd w:val="clear" w:color="auto" w:fill="auto"/>
            <w:vAlign w:val="center"/>
          </w:tcPr>
          <w:p w14:paraId="380E81B4" w14:textId="77777777" w:rsidR="00347CDA" w:rsidRPr="00347CDA" w:rsidRDefault="00347CDA" w:rsidP="00215CEB">
            <w:pPr>
              <w:pStyle w:val="Bezodstpw"/>
              <w:jc w:val="center"/>
              <w:rPr>
                <w:rFonts w:asciiTheme="majorHAnsi" w:hAnsiTheme="majorHAnsi" w:cstheme="majorHAnsi"/>
                <w:b/>
                <w:bCs/>
                <w:color w:val="FFFFFF" w:themeColor="background1"/>
                <w:szCs w:val="20"/>
              </w:rPr>
            </w:pPr>
            <w:r w:rsidRPr="00347CDA">
              <w:rPr>
                <w:b/>
                <w:bCs/>
                <w:szCs w:val="20"/>
              </w:rPr>
              <w:t>IX</w:t>
            </w:r>
          </w:p>
        </w:tc>
        <w:tc>
          <w:tcPr>
            <w:tcW w:w="2455" w:type="dxa"/>
            <w:shd w:val="clear" w:color="auto" w:fill="auto"/>
            <w:vAlign w:val="center"/>
          </w:tcPr>
          <w:p w14:paraId="1F92A8BD" w14:textId="367ABF0D" w:rsidR="00347CDA" w:rsidRPr="00347CDA" w:rsidRDefault="00347CDA" w:rsidP="00215CEB">
            <w:pPr>
              <w:spacing w:line="240" w:lineRule="auto"/>
              <w:jc w:val="center"/>
              <w:rPr>
                <w:rFonts w:asciiTheme="majorHAnsi" w:hAnsiTheme="majorHAnsi" w:cstheme="majorHAnsi"/>
                <w:color w:val="FFFFFF" w:themeColor="background1"/>
                <w:sz w:val="20"/>
                <w:szCs w:val="20"/>
              </w:rPr>
            </w:pPr>
            <w:r w:rsidRPr="00347CDA">
              <w:rPr>
                <w:sz w:val="20"/>
                <w:szCs w:val="20"/>
              </w:rPr>
              <w:t>774</w:t>
            </w:r>
          </w:p>
        </w:tc>
        <w:tc>
          <w:tcPr>
            <w:tcW w:w="2455" w:type="dxa"/>
            <w:shd w:val="clear" w:color="auto" w:fill="auto"/>
            <w:vAlign w:val="center"/>
          </w:tcPr>
          <w:p w14:paraId="58602609" w14:textId="6EA1B8EE" w:rsidR="00347CDA" w:rsidRPr="00347CDA" w:rsidRDefault="00347CDA" w:rsidP="00215CEB">
            <w:pPr>
              <w:pStyle w:val="Bezodstpw"/>
              <w:jc w:val="center"/>
              <w:rPr>
                <w:rFonts w:asciiTheme="majorHAnsi" w:hAnsiTheme="majorHAnsi" w:cstheme="majorHAnsi"/>
                <w:color w:val="FFFFFF" w:themeColor="background1"/>
                <w:szCs w:val="20"/>
              </w:rPr>
            </w:pPr>
            <w:r w:rsidRPr="00347CDA">
              <w:rPr>
                <w:szCs w:val="20"/>
              </w:rPr>
              <w:t>6</w:t>
            </w:r>
          </w:p>
        </w:tc>
        <w:tc>
          <w:tcPr>
            <w:tcW w:w="2456" w:type="dxa"/>
            <w:shd w:val="clear" w:color="auto" w:fill="auto"/>
            <w:vAlign w:val="center"/>
          </w:tcPr>
          <w:p w14:paraId="7BA01D21" w14:textId="343EDEBC" w:rsidR="00347CDA" w:rsidRPr="00347CDA" w:rsidRDefault="00347CDA" w:rsidP="00215CEB">
            <w:pPr>
              <w:spacing w:line="240" w:lineRule="auto"/>
              <w:jc w:val="center"/>
              <w:rPr>
                <w:rFonts w:asciiTheme="majorHAnsi" w:hAnsiTheme="majorHAnsi" w:cstheme="majorHAnsi"/>
                <w:color w:val="FFFFFF" w:themeColor="background1"/>
                <w:sz w:val="20"/>
                <w:szCs w:val="20"/>
              </w:rPr>
            </w:pPr>
            <w:r w:rsidRPr="00347CDA">
              <w:rPr>
                <w:sz w:val="20"/>
                <w:szCs w:val="20"/>
              </w:rPr>
              <w:t>7,8</w:t>
            </w:r>
          </w:p>
        </w:tc>
      </w:tr>
      <w:tr w:rsidR="00347CDA" w:rsidRPr="00347CDA" w14:paraId="76A9161E" w14:textId="77777777" w:rsidTr="00215CEB">
        <w:trPr>
          <w:trHeight w:val="340"/>
        </w:trPr>
        <w:tc>
          <w:tcPr>
            <w:tcW w:w="1706" w:type="dxa"/>
            <w:shd w:val="clear" w:color="auto" w:fill="auto"/>
            <w:vAlign w:val="center"/>
          </w:tcPr>
          <w:p w14:paraId="0209CAF8" w14:textId="77777777" w:rsidR="00347CDA" w:rsidRPr="00347CDA" w:rsidRDefault="00347CDA" w:rsidP="00215CEB">
            <w:pPr>
              <w:pStyle w:val="Bezodstpw"/>
              <w:jc w:val="center"/>
              <w:rPr>
                <w:rFonts w:asciiTheme="majorHAnsi" w:hAnsiTheme="majorHAnsi" w:cstheme="majorHAnsi"/>
                <w:b/>
                <w:bCs/>
                <w:color w:val="FFFFFF" w:themeColor="background1"/>
                <w:szCs w:val="20"/>
              </w:rPr>
            </w:pPr>
            <w:r w:rsidRPr="00347CDA">
              <w:rPr>
                <w:b/>
                <w:bCs/>
                <w:szCs w:val="20"/>
              </w:rPr>
              <w:t>X</w:t>
            </w:r>
          </w:p>
        </w:tc>
        <w:tc>
          <w:tcPr>
            <w:tcW w:w="2455" w:type="dxa"/>
            <w:shd w:val="clear" w:color="auto" w:fill="auto"/>
            <w:vAlign w:val="center"/>
          </w:tcPr>
          <w:p w14:paraId="4CBC4CFB" w14:textId="1E001D22" w:rsidR="00347CDA" w:rsidRPr="00347CDA" w:rsidRDefault="00347CDA" w:rsidP="00215CEB">
            <w:pPr>
              <w:spacing w:line="240" w:lineRule="auto"/>
              <w:jc w:val="center"/>
              <w:rPr>
                <w:rFonts w:asciiTheme="majorHAnsi" w:hAnsiTheme="majorHAnsi" w:cstheme="majorHAnsi"/>
                <w:color w:val="FFFFFF" w:themeColor="background1"/>
                <w:sz w:val="20"/>
                <w:szCs w:val="20"/>
              </w:rPr>
            </w:pPr>
            <w:r w:rsidRPr="00347CDA">
              <w:rPr>
                <w:sz w:val="20"/>
                <w:szCs w:val="20"/>
              </w:rPr>
              <w:t>818</w:t>
            </w:r>
          </w:p>
        </w:tc>
        <w:tc>
          <w:tcPr>
            <w:tcW w:w="2455" w:type="dxa"/>
            <w:shd w:val="clear" w:color="auto" w:fill="auto"/>
            <w:vAlign w:val="center"/>
          </w:tcPr>
          <w:p w14:paraId="6EE21E90" w14:textId="4D4077F3" w:rsidR="00347CDA" w:rsidRPr="00347CDA" w:rsidRDefault="00347CDA" w:rsidP="00215CEB">
            <w:pPr>
              <w:pStyle w:val="Bezodstpw"/>
              <w:jc w:val="center"/>
              <w:rPr>
                <w:rFonts w:asciiTheme="majorHAnsi" w:hAnsiTheme="majorHAnsi" w:cstheme="majorHAnsi"/>
                <w:color w:val="FFFFFF" w:themeColor="background1"/>
                <w:szCs w:val="20"/>
              </w:rPr>
            </w:pPr>
            <w:r w:rsidRPr="00347CDA">
              <w:rPr>
                <w:szCs w:val="20"/>
              </w:rPr>
              <w:t>6</w:t>
            </w:r>
          </w:p>
        </w:tc>
        <w:tc>
          <w:tcPr>
            <w:tcW w:w="2456" w:type="dxa"/>
            <w:shd w:val="clear" w:color="auto" w:fill="auto"/>
            <w:vAlign w:val="center"/>
          </w:tcPr>
          <w:p w14:paraId="73BB61EF" w14:textId="6AF3B38D" w:rsidR="00347CDA" w:rsidRPr="00347CDA" w:rsidRDefault="00347CDA" w:rsidP="00215CEB">
            <w:pPr>
              <w:spacing w:line="240" w:lineRule="auto"/>
              <w:jc w:val="center"/>
              <w:rPr>
                <w:rFonts w:asciiTheme="majorHAnsi" w:hAnsiTheme="majorHAnsi" w:cstheme="majorHAnsi"/>
                <w:color w:val="FFFFFF" w:themeColor="background1"/>
                <w:sz w:val="20"/>
                <w:szCs w:val="20"/>
              </w:rPr>
            </w:pPr>
            <w:r w:rsidRPr="00347CDA">
              <w:rPr>
                <w:sz w:val="20"/>
                <w:szCs w:val="20"/>
              </w:rPr>
              <w:t>7,3</w:t>
            </w:r>
          </w:p>
        </w:tc>
      </w:tr>
      <w:tr w:rsidR="00347CDA" w:rsidRPr="00347CDA" w14:paraId="430436C5" w14:textId="77777777" w:rsidTr="00215CEB">
        <w:trPr>
          <w:trHeight w:val="340"/>
        </w:trPr>
        <w:tc>
          <w:tcPr>
            <w:tcW w:w="1706" w:type="dxa"/>
            <w:shd w:val="clear" w:color="auto" w:fill="F2F2F2" w:themeFill="background1" w:themeFillShade="F2"/>
            <w:vAlign w:val="center"/>
          </w:tcPr>
          <w:p w14:paraId="4FC26652" w14:textId="77777777" w:rsidR="00347CDA" w:rsidRPr="00347CDA" w:rsidRDefault="00347CDA" w:rsidP="00347CDA">
            <w:pPr>
              <w:pStyle w:val="Bezodstpw"/>
              <w:jc w:val="center"/>
              <w:rPr>
                <w:rFonts w:asciiTheme="majorHAnsi" w:hAnsiTheme="majorHAnsi" w:cstheme="majorHAnsi"/>
                <w:szCs w:val="20"/>
              </w:rPr>
            </w:pPr>
            <w:r w:rsidRPr="00347CDA">
              <w:rPr>
                <w:rFonts w:asciiTheme="majorHAnsi" w:hAnsiTheme="majorHAnsi" w:cstheme="majorHAnsi"/>
                <w:b/>
                <w:szCs w:val="20"/>
              </w:rPr>
              <w:t>Gmina</w:t>
            </w:r>
          </w:p>
        </w:tc>
        <w:tc>
          <w:tcPr>
            <w:tcW w:w="2455" w:type="dxa"/>
            <w:shd w:val="clear" w:color="auto" w:fill="F2F2F2" w:themeFill="background1" w:themeFillShade="F2"/>
            <w:vAlign w:val="center"/>
          </w:tcPr>
          <w:p w14:paraId="6FDC4781" w14:textId="5BDD73D5" w:rsidR="00347CDA" w:rsidRPr="00347CDA" w:rsidRDefault="00347CDA" w:rsidP="00215CEB">
            <w:pPr>
              <w:spacing w:line="240" w:lineRule="auto"/>
              <w:jc w:val="center"/>
              <w:rPr>
                <w:rFonts w:asciiTheme="majorHAnsi" w:hAnsiTheme="majorHAnsi" w:cstheme="majorHAnsi"/>
                <w:b/>
                <w:bCs/>
                <w:sz w:val="20"/>
                <w:szCs w:val="20"/>
              </w:rPr>
            </w:pPr>
            <w:r w:rsidRPr="00347CDA">
              <w:rPr>
                <w:b/>
                <w:bCs/>
                <w:sz w:val="20"/>
                <w:szCs w:val="20"/>
              </w:rPr>
              <w:t>7 973</w:t>
            </w:r>
          </w:p>
        </w:tc>
        <w:tc>
          <w:tcPr>
            <w:tcW w:w="2455" w:type="dxa"/>
            <w:shd w:val="clear" w:color="auto" w:fill="F2F2F2" w:themeFill="background1" w:themeFillShade="F2"/>
            <w:vAlign w:val="center"/>
          </w:tcPr>
          <w:p w14:paraId="70B01965" w14:textId="3D4677EC" w:rsidR="00347CDA" w:rsidRPr="00215CEB" w:rsidRDefault="00347CDA" w:rsidP="00215CEB">
            <w:pPr>
              <w:pStyle w:val="Bezodstpw"/>
              <w:jc w:val="center"/>
              <w:rPr>
                <w:rFonts w:asciiTheme="majorHAnsi" w:hAnsiTheme="majorHAnsi" w:cstheme="majorHAnsi"/>
                <w:b/>
                <w:bCs/>
                <w:color w:val="000000"/>
                <w:szCs w:val="20"/>
              </w:rPr>
            </w:pPr>
            <w:r w:rsidRPr="00215CEB">
              <w:rPr>
                <w:b/>
                <w:bCs/>
                <w:szCs w:val="20"/>
              </w:rPr>
              <w:t>67</w:t>
            </w:r>
          </w:p>
        </w:tc>
        <w:tc>
          <w:tcPr>
            <w:tcW w:w="2456" w:type="dxa"/>
            <w:shd w:val="clear" w:color="auto" w:fill="F2F2F2" w:themeFill="background1" w:themeFillShade="F2"/>
            <w:vAlign w:val="center"/>
          </w:tcPr>
          <w:p w14:paraId="2ECB2982" w14:textId="16C9D43B" w:rsidR="00347CDA" w:rsidRPr="00347CDA" w:rsidRDefault="00347CDA" w:rsidP="00215CEB">
            <w:pPr>
              <w:spacing w:line="240" w:lineRule="auto"/>
              <w:jc w:val="center"/>
              <w:rPr>
                <w:rFonts w:asciiTheme="majorHAnsi" w:hAnsiTheme="majorHAnsi" w:cstheme="majorHAnsi"/>
                <w:b/>
                <w:sz w:val="20"/>
                <w:szCs w:val="20"/>
              </w:rPr>
            </w:pPr>
            <w:r w:rsidRPr="00347CDA">
              <w:rPr>
                <w:rFonts w:asciiTheme="majorHAnsi" w:hAnsiTheme="majorHAnsi" w:cstheme="majorHAnsi"/>
                <w:b/>
                <w:sz w:val="20"/>
                <w:szCs w:val="20"/>
              </w:rPr>
              <w:t>8,4</w:t>
            </w:r>
          </w:p>
        </w:tc>
      </w:tr>
    </w:tbl>
    <w:p w14:paraId="3178C213" w14:textId="56D29116" w:rsidR="003A067F" w:rsidRDefault="007C4808" w:rsidP="00347CDA">
      <w:pPr>
        <w:pStyle w:val="podtabel"/>
        <w:spacing w:after="240"/>
      </w:pPr>
      <w:r w:rsidRPr="00A608CF">
        <w:t>Źródło: opracowanie własne na podstawie danych</w:t>
      </w:r>
      <w:r w:rsidR="003D68D6">
        <w:t xml:space="preserve"> </w:t>
      </w:r>
      <w:r w:rsidR="00666CC9" w:rsidRPr="00666CC9">
        <w:t>Powiatowego Urzędu Pracy</w:t>
      </w:r>
      <w:r w:rsidR="00666CC9">
        <w:t xml:space="preserve"> </w:t>
      </w:r>
      <w:r w:rsidR="00666CC9" w:rsidRPr="00666CC9">
        <w:t xml:space="preserve">w </w:t>
      </w:r>
      <w:r w:rsidR="00347CDA">
        <w:t>Poznaniu</w:t>
      </w:r>
      <w:r w:rsidR="00FD54C5">
        <w:t>.</w:t>
      </w:r>
    </w:p>
    <w:p w14:paraId="00BA2F71" w14:textId="74543250" w:rsidR="00B610D6" w:rsidRDefault="00453FCE" w:rsidP="00453FCE">
      <w:pPr>
        <w:pStyle w:val="nadtabel"/>
      </w:pPr>
      <w:bookmarkStart w:id="36" w:name="_Toc129855161"/>
      <w:bookmarkStart w:id="37" w:name="_Toc175830185"/>
      <w:bookmarkStart w:id="38" w:name="_Toc176353483"/>
      <w:r>
        <w:t xml:space="preserve">Grafika </w:t>
      </w:r>
      <w:r>
        <w:fldChar w:fldCharType="begin"/>
      </w:r>
      <w:r>
        <w:instrText xml:space="preserve"> SEQ Grafika \* ARABIC </w:instrText>
      </w:r>
      <w:r>
        <w:fldChar w:fldCharType="separate"/>
      </w:r>
      <w:r w:rsidR="00856E73">
        <w:rPr>
          <w:noProof/>
        </w:rPr>
        <w:t>5</w:t>
      </w:r>
      <w:r>
        <w:fldChar w:fldCharType="end"/>
      </w:r>
      <w:r>
        <w:t xml:space="preserve"> </w:t>
      </w:r>
      <w:r w:rsidR="00360D4D" w:rsidRPr="00D62012">
        <w:t>Liczba osób bezrobotnych na 1000 mieszkańców</w:t>
      </w:r>
      <w:bookmarkEnd w:id="36"/>
      <w:bookmarkEnd w:id="37"/>
      <w:bookmarkEnd w:id="38"/>
    </w:p>
    <w:p w14:paraId="01BAC20B" w14:textId="392C1E17" w:rsidR="003A067F" w:rsidRPr="00E91F4F" w:rsidRDefault="00347CDA" w:rsidP="003A067F">
      <w:pPr>
        <w:pStyle w:val="Bezodstpw"/>
      </w:pPr>
      <w:r>
        <w:rPr>
          <w:noProof/>
          <w:lang w:eastAsia="pl-PL"/>
        </w:rPr>
        <w:drawing>
          <wp:inline distT="0" distB="0" distL="0" distR="0" wp14:anchorId="3E08400E" wp14:editId="222A17A3">
            <wp:extent cx="5762625" cy="3238500"/>
            <wp:effectExtent l="0" t="0" r="0" b="0"/>
            <wp:docPr id="201260657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74B2D81E" w14:textId="251CA429" w:rsidR="00360D4D" w:rsidRDefault="00B610D6" w:rsidP="00A608CF">
      <w:pPr>
        <w:pStyle w:val="podtabel"/>
      </w:pPr>
      <w:r w:rsidRPr="00D62012">
        <w:t>Źródło: opracowanie własne</w:t>
      </w:r>
      <w:r w:rsidR="00FD54C5">
        <w:t>.</w:t>
      </w:r>
    </w:p>
    <w:p w14:paraId="0C19DE1D" w14:textId="77777777" w:rsidR="0059557A" w:rsidRDefault="0059557A" w:rsidP="00E92982"/>
    <w:p w14:paraId="6967059D" w14:textId="774059CA" w:rsidR="00412F18" w:rsidRPr="00EC1BDF" w:rsidRDefault="0096080A" w:rsidP="00AD15E9">
      <w:pPr>
        <w:contextualSpacing w:val="0"/>
        <w:rPr>
          <w:rFonts w:cs="Calibri Light"/>
          <w:color w:val="000000"/>
        </w:rPr>
      </w:pPr>
      <w:r w:rsidRPr="00EC1BDF">
        <w:rPr>
          <w:rFonts w:cs="Calibri Light"/>
          <w:color w:val="000000"/>
        </w:rPr>
        <w:t>Ostatnim</w:t>
      </w:r>
      <w:r w:rsidR="00C269E7" w:rsidRPr="00EC1BDF">
        <w:rPr>
          <w:rFonts w:cs="Calibri Light"/>
          <w:color w:val="000000"/>
        </w:rPr>
        <w:t xml:space="preserve"> wskaźnikiem</w:t>
      </w:r>
      <w:r w:rsidRPr="00EC1BDF">
        <w:rPr>
          <w:rFonts w:cs="Calibri Light"/>
          <w:color w:val="000000"/>
        </w:rPr>
        <w:t>,</w:t>
      </w:r>
      <w:r w:rsidR="00C269E7" w:rsidRPr="00EC1BDF">
        <w:rPr>
          <w:rFonts w:cs="Calibri Light"/>
          <w:color w:val="000000"/>
        </w:rPr>
        <w:t xml:space="preserve"> badającym </w:t>
      </w:r>
      <w:r w:rsidR="00535A5E" w:rsidRPr="00EC1BDF">
        <w:rPr>
          <w:rFonts w:cs="Calibri Light"/>
          <w:color w:val="000000"/>
        </w:rPr>
        <w:t xml:space="preserve">szerokie </w:t>
      </w:r>
      <w:r w:rsidR="00C269E7" w:rsidRPr="00EC1BDF">
        <w:rPr>
          <w:rFonts w:cs="Calibri Light"/>
          <w:color w:val="000000"/>
        </w:rPr>
        <w:t xml:space="preserve">zjawisko bezrobocia w </w:t>
      </w:r>
      <w:r w:rsidR="00EC1BDF" w:rsidRPr="00EC1BDF">
        <w:rPr>
          <w:rFonts w:cs="Calibri Light"/>
          <w:color w:val="000000"/>
        </w:rPr>
        <w:t>Gminie Dobrzyca</w:t>
      </w:r>
      <w:r w:rsidRPr="00EC1BDF">
        <w:rPr>
          <w:rFonts w:cs="Calibri Light"/>
          <w:color w:val="000000"/>
        </w:rPr>
        <w:t>,</w:t>
      </w:r>
      <w:r w:rsidR="00C269E7" w:rsidRPr="00EC1BDF">
        <w:rPr>
          <w:rFonts w:cs="Calibri Light"/>
          <w:color w:val="000000"/>
        </w:rPr>
        <w:t xml:space="preserve"> </w:t>
      </w:r>
      <w:r w:rsidR="006362D2" w:rsidRPr="00EC1BDF">
        <w:rPr>
          <w:rFonts w:cs="Calibri Light"/>
          <w:color w:val="000000"/>
        </w:rPr>
        <w:t>jest</w:t>
      </w:r>
      <w:r w:rsidR="00C269E7" w:rsidRPr="00EC1BDF">
        <w:rPr>
          <w:rFonts w:cs="Calibri Light"/>
          <w:color w:val="000000"/>
        </w:rPr>
        <w:t xml:space="preserve"> udział </w:t>
      </w:r>
      <w:r w:rsidR="00980162" w:rsidRPr="00EC1BDF">
        <w:rPr>
          <w:rFonts w:asciiTheme="majorHAnsi" w:hAnsiTheme="majorHAnsi"/>
        </w:rPr>
        <w:t xml:space="preserve">zarejestrowanych </w:t>
      </w:r>
      <w:r w:rsidR="00C269E7" w:rsidRPr="00EC1BDF">
        <w:rPr>
          <w:rFonts w:cs="Calibri Light"/>
          <w:color w:val="000000"/>
        </w:rPr>
        <w:t xml:space="preserve">bezrobotnych </w:t>
      </w:r>
      <w:r w:rsidR="00980162" w:rsidRPr="00EC1BDF">
        <w:rPr>
          <w:rFonts w:asciiTheme="majorHAnsi" w:hAnsiTheme="majorHAnsi"/>
        </w:rPr>
        <w:t xml:space="preserve">w stosunku do liczby ludności </w:t>
      </w:r>
      <w:r w:rsidR="00C269E7" w:rsidRPr="00EC1BDF">
        <w:rPr>
          <w:rFonts w:cs="Calibri Light"/>
          <w:color w:val="000000"/>
        </w:rPr>
        <w:t xml:space="preserve">w wieku produkcyjnym. </w:t>
      </w:r>
      <w:r w:rsidR="00535A5E" w:rsidRPr="00EC1BDF">
        <w:rPr>
          <w:rFonts w:cs="Calibri Light"/>
          <w:color w:val="000000"/>
        </w:rPr>
        <w:t>P</w:t>
      </w:r>
      <w:r w:rsidR="00412F18" w:rsidRPr="00EC1BDF">
        <w:rPr>
          <w:rFonts w:cs="Calibri Light"/>
          <w:color w:val="000000"/>
        </w:rPr>
        <w:t>odobnie jak w </w:t>
      </w:r>
      <w:r w:rsidR="00535A5E" w:rsidRPr="00EC1BDF">
        <w:rPr>
          <w:rFonts w:cs="Calibri Light"/>
          <w:color w:val="000000"/>
        </w:rPr>
        <w:t xml:space="preserve">przypadku zmiennej dotyczącej sytuacji demograficznej, </w:t>
      </w:r>
      <w:r w:rsidR="00535A5E" w:rsidRPr="00EC1BDF">
        <w:t>wysoki współczynnik</w:t>
      </w:r>
      <w:r w:rsidR="00412F18" w:rsidRPr="00EC1BDF">
        <w:t xml:space="preserve"> tego wskaźnika może mówić o poważnym obciążeniu osób pracujących</w:t>
      </w:r>
      <w:r w:rsidR="00EC1BDF">
        <w:t xml:space="preserve"> – szczególnie </w:t>
      </w:r>
      <w:r w:rsidR="00412F18" w:rsidRPr="00EC1BDF">
        <w:t xml:space="preserve">jeśli sytuacja kryzysowa w obu </w:t>
      </w:r>
      <w:r w:rsidRPr="00EC1BDF">
        <w:t xml:space="preserve">omawianych </w:t>
      </w:r>
      <w:r w:rsidR="00412F18" w:rsidRPr="00EC1BDF">
        <w:t>przypadkach dotyczy tego samego podobszaru.</w:t>
      </w:r>
      <w:r w:rsidR="007052EB" w:rsidRPr="007052EB">
        <w:t xml:space="preserve"> Udział bezrobotnych w liczbie osób w</w:t>
      </w:r>
      <w:r w:rsidR="002D628E">
        <w:t> </w:t>
      </w:r>
      <w:r w:rsidR="007052EB" w:rsidRPr="007052EB">
        <w:t>wieku produkcyjnym</w:t>
      </w:r>
      <w:r w:rsidR="007052EB">
        <w:t xml:space="preserve"> wyniósł 1,4% dla gminy ogółem, co jest wartością korzystną – poziom bezrobocia wśród mieszkańców jest niski. We wszystkich jednostkach porównawczych odnotowano udział zbliżony do udziału dla gminy ogółem – najwyższy wyniósł 1,9% w jednostce V.</w:t>
      </w:r>
    </w:p>
    <w:p w14:paraId="6AFF5B9C" w14:textId="627DBEC1" w:rsidR="00AD15E9" w:rsidRDefault="00AD15E9" w:rsidP="00AD15E9">
      <w:pPr>
        <w:pStyle w:val="nadtabel"/>
      </w:pPr>
      <w:bookmarkStart w:id="39" w:name="_Toc175830154"/>
      <w:bookmarkStart w:id="40" w:name="_Toc176353452"/>
      <w:r w:rsidRPr="00BA6242">
        <w:t xml:space="preserve">Tabela </w:t>
      </w:r>
      <w:r w:rsidR="006C1B76">
        <w:rPr>
          <w:noProof/>
        </w:rPr>
        <w:fldChar w:fldCharType="begin"/>
      </w:r>
      <w:r w:rsidR="006C1B76">
        <w:rPr>
          <w:noProof/>
        </w:rPr>
        <w:instrText xml:space="preserve"> SEQ Tabela \* ARABIC </w:instrText>
      </w:r>
      <w:r w:rsidR="006C1B76">
        <w:rPr>
          <w:noProof/>
        </w:rPr>
        <w:fldChar w:fldCharType="separate"/>
      </w:r>
      <w:r w:rsidR="00856E73">
        <w:rPr>
          <w:noProof/>
        </w:rPr>
        <w:t>8</w:t>
      </w:r>
      <w:r w:rsidR="006C1B76">
        <w:rPr>
          <w:noProof/>
        </w:rPr>
        <w:fldChar w:fldCharType="end"/>
      </w:r>
      <w:r w:rsidRPr="00BA6242">
        <w:t xml:space="preserve">. </w:t>
      </w:r>
      <w:r w:rsidRPr="00AD15E9">
        <w:t>Udział bezrobotnych w liczbie osób w wieku produkcyjnym</w:t>
      </w:r>
      <w:bookmarkEnd w:id="39"/>
      <w:bookmarkEnd w:id="40"/>
    </w:p>
    <w:tbl>
      <w:tblPr>
        <w:tblStyle w:val="Tabela-Siatka"/>
        <w:tblW w:w="907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706"/>
        <w:gridCol w:w="2455"/>
        <w:gridCol w:w="2455"/>
        <w:gridCol w:w="2456"/>
      </w:tblGrid>
      <w:tr w:rsidR="00347CDA" w:rsidRPr="00347CDA" w14:paraId="06810EB1" w14:textId="77777777" w:rsidTr="00347CDA">
        <w:trPr>
          <w:trHeight w:val="397"/>
          <w:tblHeader/>
        </w:trPr>
        <w:tc>
          <w:tcPr>
            <w:tcW w:w="1706" w:type="dxa"/>
            <w:shd w:val="clear" w:color="auto" w:fill="F2F2F2" w:themeFill="background1" w:themeFillShade="F2"/>
            <w:vAlign w:val="center"/>
          </w:tcPr>
          <w:p w14:paraId="2D46180B" w14:textId="77777777" w:rsidR="00347CDA" w:rsidRPr="00347CDA" w:rsidRDefault="00347CDA" w:rsidP="00347CDA">
            <w:pPr>
              <w:pStyle w:val="Bezodstpw"/>
              <w:jc w:val="center"/>
              <w:rPr>
                <w:rFonts w:asciiTheme="majorHAnsi" w:hAnsiTheme="majorHAnsi" w:cstheme="majorHAnsi"/>
                <w:b/>
                <w:bCs/>
                <w:szCs w:val="20"/>
              </w:rPr>
            </w:pPr>
            <w:r w:rsidRPr="00347CDA">
              <w:rPr>
                <w:rFonts w:asciiTheme="majorHAnsi" w:hAnsiTheme="majorHAnsi" w:cstheme="majorHAnsi"/>
                <w:b/>
                <w:bCs/>
                <w:szCs w:val="20"/>
              </w:rPr>
              <w:t>Jednostka</w:t>
            </w:r>
          </w:p>
        </w:tc>
        <w:tc>
          <w:tcPr>
            <w:tcW w:w="2455" w:type="dxa"/>
            <w:shd w:val="clear" w:color="auto" w:fill="F2F2F2" w:themeFill="background1" w:themeFillShade="F2"/>
            <w:vAlign w:val="center"/>
          </w:tcPr>
          <w:p w14:paraId="75153C54" w14:textId="2D62D3B0" w:rsidR="00347CDA" w:rsidRPr="00347CDA" w:rsidRDefault="00347CDA" w:rsidP="00347CDA">
            <w:pPr>
              <w:pStyle w:val="Bezodstpw"/>
              <w:jc w:val="center"/>
              <w:rPr>
                <w:rFonts w:asciiTheme="majorHAnsi" w:hAnsiTheme="majorHAnsi" w:cstheme="majorHAnsi"/>
                <w:b/>
                <w:bCs/>
                <w:szCs w:val="20"/>
              </w:rPr>
            </w:pPr>
            <w:r w:rsidRPr="00347CDA">
              <w:rPr>
                <w:b/>
                <w:bCs/>
                <w:szCs w:val="20"/>
              </w:rPr>
              <w:t>Liczba bezrobotnych</w:t>
            </w:r>
          </w:p>
        </w:tc>
        <w:tc>
          <w:tcPr>
            <w:tcW w:w="2455" w:type="dxa"/>
            <w:shd w:val="clear" w:color="auto" w:fill="F2F2F2" w:themeFill="background1" w:themeFillShade="F2"/>
            <w:vAlign w:val="center"/>
          </w:tcPr>
          <w:p w14:paraId="4AB856A7" w14:textId="0DBEAE73" w:rsidR="00347CDA" w:rsidRPr="00347CDA" w:rsidRDefault="00347CDA" w:rsidP="00347CDA">
            <w:pPr>
              <w:pStyle w:val="Bezodstpw"/>
              <w:jc w:val="center"/>
              <w:rPr>
                <w:rFonts w:asciiTheme="majorHAnsi" w:hAnsiTheme="majorHAnsi" w:cstheme="majorHAnsi"/>
                <w:b/>
                <w:bCs/>
                <w:szCs w:val="20"/>
              </w:rPr>
            </w:pPr>
            <w:r w:rsidRPr="00347CDA">
              <w:rPr>
                <w:b/>
                <w:bCs/>
                <w:szCs w:val="20"/>
              </w:rPr>
              <w:t>Liczba osób w wieku produkcyjnym</w:t>
            </w:r>
          </w:p>
        </w:tc>
        <w:tc>
          <w:tcPr>
            <w:tcW w:w="2456" w:type="dxa"/>
            <w:shd w:val="clear" w:color="auto" w:fill="F2F2F2" w:themeFill="background1" w:themeFillShade="F2"/>
            <w:vAlign w:val="center"/>
          </w:tcPr>
          <w:p w14:paraId="1CE1337D" w14:textId="4F420F58" w:rsidR="00347CDA" w:rsidRPr="00347CDA" w:rsidRDefault="00347CDA" w:rsidP="00347CDA">
            <w:pPr>
              <w:pStyle w:val="Bezodstpw"/>
              <w:jc w:val="center"/>
              <w:rPr>
                <w:rFonts w:asciiTheme="majorHAnsi" w:hAnsiTheme="majorHAnsi" w:cstheme="majorHAnsi"/>
                <w:b/>
                <w:bCs/>
                <w:szCs w:val="20"/>
              </w:rPr>
            </w:pPr>
            <w:r w:rsidRPr="00347CDA">
              <w:rPr>
                <w:b/>
                <w:bCs/>
                <w:szCs w:val="20"/>
              </w:rPr>
              <w:t>Udział bezrobotnych w liczbie osób w wieku produkcyjnym</w:t>
            </w:r>
          </w:p>
        </w:tc>
      </w:tr>
      <w:tr w:rsidR="00347CDA" w:rsidRPr="00347CDA" w14:paraId="76D4CE30" w14:textId="77777777" w:rsidTr="00347CDA">
        <w:trPr>
          <w:trHeight w:val="340"/>
        </w:trPr>
        <w:tc>
          <w:tcPr>
            <w:tcW w:w="1706" w:type="dxa"/>
            <w:shd w:val="clear" w:color="auto" w:fill="auto"/>
            <w:vAlign w:val="center"/>
          </w:tcPr>
          <w:p w14:paraId="201D4C55" w14:textId="77777777" w:rsidR="00347CDA" w:rsidRPr="00347CDA" w:rsidRDefault="00347CDA" w:rsidP="00347CDA">
            <w:pPr>
              <w:pStyle w:val="Bezodstpw"/>
              <w:jc w:val="center"/>
              <w:rPr>
                <w:rFonts w:asciiTheme="majorHAnsi" w:hAnsiTheme="majorHAnsi" w:cstheme="majorHAnsi"/>
                <w:b/>
                <w:bCs/>
                <w:szCs w:val="20"/>
              </w:rPr>
            </w:pPr>
            <w:r w:rsidRPr="00347CDA">
              <w:rPr>
                <w:b/>
                <w:bCs/>
                <w:szCs w:val="20"/>
              </w:rPr>
              <w:t>I</w:t>
            </w:r>
          </w:p>
        </w:tc>
        <w:tc>
          <w:tcPr>
            <w:tcW w:w="2455" w:type="dxa"/>
            <w:shd w:val="clear" w:color="auto" w:fill="auto"/>
            <w:vAlign w:val="center"/>
          </w:tcPr>
          <w:p w14:paraId="1F061CEB" w14:textId="51AF1519" w:rsidR="00347CDA" w:rsidRPr="00347CDA" w:rsidRDefault="00347CDA" w:rsidP="00347CDA">
            <w:pPr>
              <w:spacing w:line="240" w:lineRule="auto"/>
              <w:jc w:val="center"/>
              <w:rPr>
                <w:rFonts w:asciiTheme="majorHAnsi" w:hAnsiTheme="majorHAnsi" w:cstheme="majorHAnsi"/>
                <w:sz w:val="20"/>
                <w:szCs w:val="20"/>
              </w:rPr>
            </w:pPr>
            <w:r w:rsidRPr="00347CDA">
              <w:rPr>
                <w:sz w:val="20"/>
                <w:szCs w:val="20"/>
              </w:rPr>
              <w:t>25</w:t>
            </w:r>
          </w:p>
        </w:tc>
        <w:tc>
          <w:tcPr>
            <w:tcW w:w="2455" w:type="dxa"/>
            <w:shd w:val="clear" w:color="auto" w:fill="auto"/>
            <w:vAlign w:val="center"/>
          </w:tcPr>
          <w:p w14:paraId="48901426" w14:textId="57C3912E" w:rsidR="00347CDA" w:rsidRPr="00347CDA" w:rsidRDefault="00347CDA" w:rsidP="00347CDA">
            <w:pPr>
              <w:pStyle w:val="Bezodstpw"/>
              <w:jc w:val="center"/>
              <w:rPr>
                <w:rFonts w:asciiTheme="majorHAnsi" w:hAnsiTheme="majorHAnsi" w:cstheme="majorHAnsi"/>
                <w:color w:val="000000"/>
                <w:szCs w:val="20"/>
              </w:rPr>
            </w:pPr>
            <w:r w:rsidRPr="00347CDA">
              <w:rPr>
                <w:szCs w:val="20"/>
              </w:rPr>
              <w:t>1 411</w:t>
            </w:r>
          </w:p>
        </w:tc>
        <w:tc>
          <w:tcPr>
            <w:tcW w:w="2456" w:type="dxa"/>
            <w:shd w:val="clear" w:color="auto" w:fill="auto"/>
            <w:vAlign w:val="center"/>
          </w:tcPr>
          <w:p w14:paraId="5A61D929" w14:textId="5AEC53FF" w:rsidR="00347CDA" w:rsidRPr="00347CDA" w:rsidRDefault="00347CDA" w:rsidP="00347CDA">
            <w:pPr>
              <w:spacing w:line="240" w:lineRule="auto"/>
              <w:jc w:val="center"/>
              <w:rPr>
                <w:rFonts w:asciiTheme="majorHAnsi" w:hAnsiTheme="majorHAnsi" w:cstheme="majorHAnsi"/>
                <w:sz w:val="20"/>
                <w:szCs w:val="20"/>
              </w:rPr>
            </w:pPr>
            <w:r w:rsidRPr="00347CDA">
              <w:rPr>
                <w:sz w:val="20"/>
                <w:szCs w:val="20"/>
              </w:rPr>
              <w:t>1,8%</w:t>
            </w:r>
          </w:p>
        </w:tc>
      </w:tr>
      <w:tr w:rsidR="00347CDA" w:rsidRPr="00347CDA" w14:paraId="641AB2F9" w14:textId="77777777" w:rsidTr="007052EB">
        <w:trPr>
          <w:trHeight w:val="340"/>
        </w:trPr>
        <w:tc>
          <w:tcPr>
            <w:tcW w:w="1706" w:type="dxa"/>
            <w:shd w:val="clear" w:color="auto" w:fill="DAF0D8" w:themeFill="accent5" w:themeFillTint="66"/>
            <w:vAlign w:val="center"/>
          </w:tcPr>
          <w:p w14:paraId="5CF6EE8A" w14:textId="77777777" w:rsidR="00347CDA" w:rsidRPr="00347CDA" w:rsidRDefault="00347CDA" w:rsidP="00347CDA">
            <w:pPr>
              <w:pStyle w:val="Bezodstpw"/>
              <w:jc w:val="center"/>
              <w:rPr>
                <w:rFonts w:asciiTheme="majorHAnsi" w:hAnsiTheme="majorHAnsi" w:cstheme="majorHAnsi"/>
                <w:b/>
                <w:bCs/>
                <w:szCs w:val="20"/>
              </w:rPr>
            </w:pPr>
            <w:r w:rsidRPr="00347CDA">
              <w:rPr>
                <w:b/>
                <w:bCs/>
                <w:szCs w:val="20"/>
              </w:rPr>
              <w:t>II</w:t>
            </w:r>
          </w:p>
        </w:tc>
        <w:tc>
          <w:tcPr>
            <w:tcW w:w="2455" w:type="dxa"/>
            <w:shd w:val="clear" w:color="auto" w:fill="DAF0D8" w:themeFill="accent5" w:themeFillTint="66"/>
            <w:vAlign w:val="center"/>
          </w:tcPr>
          <w:p w14:paraId="0829FB94" w14:textId="44C95412" w:rsidR="00347CDA" w:rsidRPr="00347CDA" w:rsidRDefault="00347CDA" w:rsidP="00347CDA">
            <w:pPr>
              <w:spacing w:line="240" w:lineRule="auto"/>
              <w:jc w:val="center"/>
              <w:rPr>
                <w:rFonts w:asciiTheme="majorHAnsi" w:hAnsiTheme="majorHAnsi" w:cstheme="majorHAnsi"/>
                <w:sz w:val="20"/>
                <w:szCs w:val="20"/>
              </w:rPr>
            </w:pPr>
            <w:r w:rsidRPr="00347CDA">
              <w:rPr>
                <w:sz w:val="20"/>
                <w:szCs w:val="20"/>
              </w:rPr>
              <w:t>0</w:t>
            </w:r>
          </w:p>
        </w:tc>
        <w:tc>
          <w:tcPr>
            <w:tcW w:w="2455" w:type="dxa"/>
            <w:shd w:val="clear" w:color="auto" w:fill="DAF0D8" w:themeFill="accent5" w:themeFillTint="66"/>
            <w:vAlign w:val="center"/>
          </w:tcPr>
          <w:p w14:paraId="4DA50F44" w14:textId="3CB78018" w:rsidR="00347CDA" w:rsidRPr="00347CDA" w:rsidRDefault="00347CDA" w:rsidP="00347CDA">
            <w:pPr>
              <w:pStyle w:val="Bezodstpw"/>
              <w:jc w:val="center"/>
              <w:rPr>
                <w:rFonts w:asciiTheme="majorHAnsi" w:hAnsiTheme="majorHAnsi" w:cstheme="majorHAnsi"/>
                <w:color w:val="000000"/>
                <w:szCs w:val="20"/>
              </w:rPr>
            </w:pPr>
            <w:r w:rsidRPr="00347CDA">
              <w:rPr>
                <w:szCs w:val="20"/>
              </w:rPr>
              <w:t>366</w:t>
            </w:r>
          </w:p>
        </w:tc>
        <w:tc>
          <w:tcPr>
            <w:tcW w:w="2456" w:type="dxa"/>
            <w:shd w:val="clear" w:color="auto" w:fill="DAF0D8" w:themeFill="accent5" w:themeFillTint="66"/>
            <w:vAlign w:val="center"/>
          </w:tcPr>
          <w:p w14:paraId="50478DE0" w14:textId="375F4796" w:rsidR="00347CDA" w:rsidRPr="00347CDA" w:rsidRDefault="00347CDA" w:rsidP="00347CDA">
            <w:pPr>
              <w:spacing w:line="240" w:lineRule="auto"/>
              <w:jc w:val="center"/>
              <w:rPr>
                <w:rFonts w:asciiTheme="majorHAnsi" w:hAnsiTheme="majorHAnsi" w:cstheme="majorHAnsi"/>
                <w:sz w:val="20"/>
                <w:szCs w:val="20"/>
              </w:rPr>
            </w:pPr>
            <w:r w:rsidRPr="00347CDA">
              <w:rPr>
                <w:sz w:val="20"/>
                <w:szCs w:val="20"/>
              </w:rPr>
              <w:t>0,0%</w:t>
            </w:r>
          </w:p>
        </w:tc>
      </w:tr>
      <w:tr w:rsidR="00347CDA" w:rsidRPr="00347CDA" w14:paraId="423EB046" w14:textId="77777777" w:rsidTr="00347CDA">
        <w:trPr>
          <w:trHeight w:val="340"/>
        </w:trPr>
        <w:tc>
          <w:tcPr>
            <w:tcW w:w="1706" w:type="dxa"/>
            <w:shd w:val="clear" w:color="auto" w:fill="auto"/>
            <w:vAlign w:val="center"/>
          </w:tcPr>
          <w:p w14:paraId="6F50EA2C" w14:textId="77777777" w:rsidR="00347CDA" w:rsidRPr="00347CDA" w:rsidRDefault="00347CDA" w:rsidP="00347CDA">
            <w:pPr>
              <w:pStyle w:val="Bezodstpw"/>
              <w:jc w:val="center"/>
              <w:rPr>
                <w:rFonts w:asciiTheme="majorHAnsi" w:hAnsiTheme="majorHAnsi" w:cstheme="majorHAnsi"/>
                <w:b/>
                <w:bCs/>
                <w:szCs w:val="20"/>
              </w:rPr>
            </w:pPr>
            <w:r w:rsidRPr="00347CDA">
              <w:rPr>
                <w:b/>
                <w:bCs/>
                <w:szCs w:val="20"/>
              </w:rPr>
              <w:t>III</w:t>
            </w:r>
          </w:p>
        </w:tc>
        <w:tc>
          <w:tcPr>
            <w:tcW w:w="2455" w:type="dxa"/>
            <w:shd w:val="clear" w:color="auto" w:fill="auto"/>
            <w:vAlign w:val="center"/>
          </w:tcPr>
          <w:p w14:paraId="0E349385" w14:textId="7AAB1745" w:rsidR="00347CDA" w:rsidRPr="00347CDA" w:rsidRDefault="00347CDA" w:rsidP="00347CDA">
            <w:pPr>
              <w:spacing w:line="240" w:lineRule="auto"/>
              <w:jc w:val="center"/>
              <w:rPr>
                <w:rFonts w:asciiTheme="majorHAnsi" w:hAnsiTheme="majorHAnsi" w:cstheme="majorHAnsi"/>
                <w:sz w:val="20"/>
                <w:szCs w:val="20"/>
              </w:rPr>
            </w:pPr>
            <w:r w:rsidRPr="00347CDA">
              <w:rPr>
                <w:sz w:val="20"/>
                <w:szCs w:val="20"/>
              </w:rPr>
              <w:t>3</w:t>
            </w:r>
          </w:p>
        </w:tc>
        <w:tc>
          <w:tcPr>
            <w:tcW w:w="2455" w:type="dxa"/>
            <w:shd w:val="clear" w:color="auto" w:fill="auto"/>
            <w:vAlign w:val="center"/>
          </w:tcPr>
          <w:p w14:paraId="120C20C6" w14:textId="66B9E811" w:rsidR="00347CDA" w:rsidRPr="00347CDA" w:rsidRDefault="00347CDA" w:rsidP="00347CDA">
            <w:pPr>
              <w:pStyle w:val="Bezodstpw"/>
              <w:jc w:val="center"/>
              <w:rPr>
                <w:rFonts w:asciiTheme="majorHAnsi" w:hAnsiTheme="majorHAnsi" w:cstheme="majorHAnsi"/>
                <w:color w:val="000000"/>
                <w:szCs w:val="20"/>
              </w:rPr>
            </w:pPr>
            <w:r w:rsidRPr="00347CDA">
              <w:rPr>
                <w:szCs w:val="20"/>
              </w:rPr>
              <w:t>267</w:t>
            </w:r>
          </w:p>
        </w:tc>
        <w:tc>
          <w:tcPr>
            <w:tcW w:w="2456" w:type="dxa"/>
            <w:shd w:val="clear" w:color="auto" w:fill="auto"/>
            <w:vAlign w:val="center"/>
          </w:tcPr>
          <w:p w14:paraId="7651FC08" w14:textId="5D4A1930" w:rsidR="00347CDA" w:rsidRPr="00347CDA" w:rsidRDefault="00347CDA" w:rsidP="00347CDA">
            <w:pPr>
              <w:spacing w:line="240" w:lineRule="auto"/>
              <w:jc w:val="center"/>
              <w:rPr>
                <w:rFonts w:asciiTheme="majorHAnsi" w:hAnsiTheme="majorHAnsi" w:cstheme="majorHAnsi"/>
                <w:sz w:val="20"/>
                <w:szCs w:val="20"/>
              </w:rPr>
            </w:pPr>
            <w:r w:rsidRPr="00347CDA">
              <w:rPr>
                <w:sz w:val="20"/>
                <w:szCs w:val="20"/>
              </w:rPr>
              <w:t>1,1%</w:t>
            </w:r>
          </w:p>
        </w:tc>
      </w:tr>
      <w:tr w:rsidR="00347CDA" w:rsidRPr="00347CDA" w14:paraId="4E5C89D2" w14:textId="77777777" w:rsidTr="00347CDA">
        <w:trPr>
          <w:trHeight w:val="340"/>
        </w:trPr>
        <w:tc>
          <w:tcPr>
            <w:tcW w:w="1706" w:type="dxa"/>
            <w:shd w:val="clear" w:color="auto" w:fill="auto"/>
            <w:vAlign w:val="center"/>
          </w:tcPr>
          <w:p w14:paraId="79FD4086" w14:textId="77777777" w:rsidR="00347CDA" w:rsidRPr="00347CDA" w:rsidRDefault="00347CDA" w:rsidP="00347CDA">
            <w:pPr>
              <w:pStyle w:val="Bezodstpw"/>
              <w:jc w:val="center"/>
              <w:rPr>
                <w:rFonts w:asciiTheme="majorHAnsi" w:hAnsiTheme="majorHAnsi" w:cstheme="majorHAnsi"/>
                <w:b/>
                <w:bCs/>
                <w:szCs w:val="20"/>
              </w:rPr>
            </w:pPr>
            <w:r w:rsidRPr="00347CDA">
              <w:rPr>
                <w:b/>
                <w:bCs/>
                <w:szCs w:val="20"/>
              </w:rPr>
              <w:t>IV</w:t>
            </w:r>
          </w:p>
        </w:tc>
        <w:tc>
          <w:tcPr>
            <w:tcW w:w="2455" w:type="dxa"/>
            <w:shd w:val="clear" w:color="auto" w:fill="auto"/>
            <w:vAlign w:val="center"/>
          </w:tcPr>
          <w:p w14:paraId="03A13F62" w14:textId="10A89F04" w:rsidR="00347CDA" w:rsidRPr="00347CDA" w:rsidRDefault="00347CDA" w:rsidP="00347CDA">
            <w:pPr>
              <w:spacing w:line="240" w:lineRule="auto"/>
              <w:jc w:val="center"/>
              <w:rPr>
                <w:rFonts w:asciiTheme="majorHAnsi" w:hAnsiTheme="majorHAnsi" w:cstheme="majorHAnsi"/>
                <w:sz w:val="20"/>
                <w:szCs w:val="20"/>
              </w:rPr>
            </w:pPr>
            <w:r w:rsidRPr="00347CDA">
              <w:rPr>
                <w:sz w:val="20"/>
                <w:szCs w:val="20"/>
              </w:rPr>
              <w:t>1</w:t>
            </w:r>
          </w:p>
        </w:tc>
        <w:tc>
          <w:tcPr>
            <w:tcW w:w="2455" w:type="dxa"/>
            <w:shd w:val="clear" w:color="auto" w:fill="auto"/>
            <w:vAlign w:val="center"/>
          </w:tcPr>
          <w:p w14:paraId="5C0938E3" w14:textId="0508BBBB" w:rsidR="00347CDA" w:rsidRPr="00347CDA" w:rsidRDefault="00347CDA" w:rsidP="00347CDA">
            <w:pPr>
              <w:pStyle w:val="Bezodstpw"/>
              <w:jc w:val="center"/>
              <w:rPr>
                <w:rFonts w:asciiTheme="majorHAnsi" w:hAnsiTheme="majorHAnsi" w:cstheme="majorHAnsi"/>
                <w:color w:val="000000"/>
                <w:szCs w:val="20"/>
              </w:rPr>
            </w:pPr>
            <w:r w:rsidRPr="00347CDA">
              <w:rPr>
                <w:szCs w:val="20"/>
              </w:rPr>
              <w:t>267</w:t>
            </w:r>
          </w:p>
        </w:tc>
        <w:tc>
          <w:tcPr>
            <w:tcW w:w="2456" w:type="dxa"/>
            <w:shd w:val="clear" w:color="auto" w:fill="auto"/>
            <w:vAlign w:val="center"/>
          </w:tcPr>
          <w:p w14:paraId="68D855B2" w14:textId="7EB51C27" w:rsidR="00347CDA" w:rsidRPr="00347CDA" w:rsidRDefault="00347CDA" w:rsidP="00347CDA">
            <w:pPr>
              <w:spacing w:line="240" w:lineRule="auto"/>
              <w:jc w:val="center"/>
              <w:rPr>
                <w:rFonts w:asciiTheme="majorHAnsi" w:hAnsiTheme="majorHAnsi" w:cstheme="majorHAnsi"/>
                <w:sz w:val="20"/>
                <w:szCs w:val="20"/>
              </w:rPr>
            </w:pPr>
            <w:r w:rsidRPr="00347CDA">
              <w:rPr>
                <w:sz w:val="20"/>
                <w:szCs w:val="20"/>
              </w:rPr>
              <w:t>0,4%</w:t>
            </w:r>
          </w:p>
        </w:tc>
      </w:tr>
      <w:tr w:rsidR="00347CDA" w:rsidRPr="00347CDA" w14:paraId="668C3694" w14:textId="77777777" w:rsidTr="007052EB">
        <w:trPr>
          <w:trHeight w:val="340"/>
        </w:trPr>
        <w:tc>
          <w:tcPr>
            <w:tcW w:w="1706" w:type="dxa"/>
            <w:shd w:val="clear" w:color="auto" w:fill="FFD5C7" w:themeFill="accent3" w:themeFillTint="33"/>
            <w:vAlign w:val="center"/>
          </w:tcPr>
          <w:p w14:paraId="4F20164E" w14:textId="77777777" w:rsidR="00347CDA" w:rsidRPr="00347CDA" w:rsidRDefault="00347CDA" w:rsidP="00347CDA">
            <w:pPr>
              <w:pStyle w:val="Bezodstpw"/>
              <w:jc w:val="center"/>
              <w:rPr>
                <w:rFonts w:asciiTheme="majorHAnsi" w:hAnsiTheme="majorHAnsi" w:cstheme="majorHAnsi"/>
                <w:b/>
                <w:bCs/>
                <w:szCs w:val="20"/>
              </w:rPr>
            </w:pPr>
            <w:r w:rsidRPr="00347CDA">
              <w:rPr>
                <w:b/>
                <w:bCs/>
                <w:szCs w:val="20"/>
              </w:rPr>
              <w:t>V</w:t>
            </w:r>
          </w:p>
        </w:tc>
        <w:tc>
          <w:tcPr>
            <w:tcW w:w="2455" w:type="dxa"/>
            <w:shd w:val="clear" w:color="auto" w:fill="FFD5C7" w:themeFill="accent3" w:themeFillTint="33"/>
            <w:vAlign w:val="center"/>
          </w:tcPr>
          <w:p w14:paraId="1D048016" w14:textId="2FE91420" w:rsidR="00347CDA" w:rsidRPr="00347CDA" w:rsidRDefault="00347CDA" w:rsidP="00347CDA">
            <w:pPr>
              <w:spacing w:line="240" w:lineRule="auto"/>
              <w:jc w:val="center"/>
              <w:rPr>
                <w:rFonts w:asciiTheme="majorHAnsi" w:hAnsiTheme="majorHAnsi" w:cstheme="majorHAnsi"/>
                <w:sz w:val="20"/>
                <w:szCs w:val="20"/>
              </w:rPr>
            </w:pPr>
            <w:r w:rsidRPr="00347CDA">
              <w:rPr>
                <w:sz w:val="20"/>
                <w:szCs w:val="20"/>
              </w:rPr>
              <w:t>7</w:t>
            </w:r>
          </w:p>
        </w:tc>
        <w:tc>
          <w:tcPr>
            <w:tcW w:w="2455" w:type="dxa"/>
            <w:shd w:val="clear" w:color="auto" w:fill="FFD5C7" w:themeFill="accent3" w:themeFillTint="33"/>
            <w:vAlign w:val="center"/>
          </w:tcPr>
          <w:p w14:paraId="50B285FC" w14:textId="3B16A975" w:rsidR="00347CDA" w:rsidRPr="00347CDA" w:rsidRDefault="00347CDA" w:rsidP="00347CDA">
            <w:pPr>
              <w:pStyle w:val="Bezodstpw"/>
              <w:jc w:val="center"/>
              <w:rPr>
                <w:rFonts w:asciiTheme="majorHAnsi" w:hAnsiTheme="majorHAnsi" w:cstheme="majorHAnsi"/>
                <w:color w:val="000000"/>
                <w:szCs w:val="20"/>
              </w:rPr>
            </w:pPr>
            <w:r w:rsidRPr="00347CDA">
              <w:rPr>
                <w:szCs w:val="20"/>
              </w:rPr>
              <w:t>362</w:t>
            </w:r>
          </w:p>
        </w:tc>
        <w:tc>
          <w:tcPr>
            <w:tcW w:w="2456" w:type="dxa"/>
            <w:shd w:val="clear" w:color="auto" w:fill="FFD5C7" w:themeFill="accent3" w:themeFillTint="33"/>
            <w:vAlign w:val="center"/>
          </w:tcPr>
          <w:p w14:paraId="6BCB0503" w14:textId="0505FC95" w:rsidR="00347CDA" w:rsidRPr="00347CDA" w:rsidRDefault="00347CDA" w:rsidP="00347CDA">
            <w:pPr>
              <w:spacing w:line="240" w:lineRule="auto"/>
              <w:jc w:val="center"/>
              <w:rPr>
                <w:rFonts w:asciiTheme="majorHAnsi" w:hAnsiTheme="majorHAnsi" w:cstheme="majorHAnsi"/>
                <w:sz w:val="20"/>
                <w:szCs w:val="20"/>
              </w:rPr>
            </w:pPr>
            <w:r w:rsidRPr="00347CDA">
              <w:rPr>
                <w:sz w:val="20"/>
                <w:szCs w:val="20"/>
              </w:rPr>
              <w:t>1,9%</w:t>
            </w:r>
          </w:p>
        </w:tc>
      </w:tr>
      <w:tr w:rsidR="00347CDA" w:rsidRPr="00347CDA" w14:paraId="04414E6F" w14:textId="77777777" w:rsidTr="00347CDA">
        <w:trPr>
          <w:trHeight w:val="340"/>
        </w:trPr>
        <w:tc>
          <w:tcPr>
            <w:tcW w:w="1706" w:type="dxa"/>
            <w:shd w:val="clear" w:color="auto" w:fill="auto"/>
            <w:vAlign w:val="center"/>
          </w:tcPr>
          <w:p w14:paraId="2C16BA96" w14:textId="77777777" w:rsidR="00347CDA" w:rsidRPr="00347CDA" w:rsidRDefault="00347CDA" w:rsidP="00347CDA">
            <w:pPr>
              <w:pStyle w:val="Bezodstpw"/>
              <w:jc w:val="center"/>
              <w:rPr>
                <w:rFonts w:asciiTheme="majorHAnsi" w:hAnsiTheme="majorHAnsi" w:cstheme="majorHAnsi"/>
                <w:b/>
                <w:bCs/>
                <w:szCs w:val="20"/>
              </w:rPr>
            </w:pPr>
            <w:r w:rsidRPr="00347CDA">
              <w:rPr>
                <w:b/>
                <w:bCs/>
                <w:szCs w:val="20"/>
              </w:rPr>
              <w:t>VI</w:t>
            </w:r>
          </w:p>
        </w:tc>
        <w:tc>
          <w:tcPr>
            <w:tcW w:w="2455" w:type="dxa"/>
            <w:shd w:val="clear" w:color="auto" w:fill="auto"/>
            <w:vAlign w:val="center"/>
          </w:tcPr>
          <w:p w14:paraId="7F00D8C4" w14:textId="1BB5E7E5" w:rsidR="00347CDA" w:rsidRPr="00347CDA" w:rsidRDefault="00347CDA" w:rsidP="00347CDA">
            <w:pPr>
              <w:spacing w:line="240" w:lineRule="auto"/>
              <w:jc w:val="center"/>
              <w:rPr>
                <w:rFonts w:asciiTheme="majorHAnsi" w:hAnsiTheme="majorHAnsi" w:cstheme="majorHAnsi"/>
                <w:sz w:val="20"/>
                <w:szCs w:val="20"/>
              </w:rPr>
            </w:pPr>
            <w:r w:rsidRPr="00347CDA">
              <w:rPr>
                <w:sz w:val="20"/>
                <w:szCs w:val="20"/>
              </w:rPr>
              <w:t>4</w:t>
            </w:r>
          </w:p>
        </w:tc>
        <w:tc>
          <w:tcPr>
            <w:tcW w:w="2455" w:type="dxa"/>
            <w:shd w:val="clear" w:color="auto" w:fill="auto"/>
            <w:vAlign w:val="center"/>
          </w:tcPr>
          <w:p w14:paraId="5E88D3F5" w14:textId="6F6FD401" w:rsidR="00347CDA" w:rsidRPr="00347CDA" w:rsidRDefault="00347CDA" w:rsidP="00347CDA">
            <w:pPr>
              <w:pStyle w:val="Bezodstpw"/>
              <w:jc w:val="center"/>
              <w:rPr>
                <w:rFonts w:asciiTheme="majorHAnsi" w:hAnsiTheme="majorHAnsi" w:cstheme="majorHAnsi"/>
                <w:color w:val="000000"/>
                <w:szCs w:val="20"/>
              </w:rPr>
            </w:pPr>
            <w:r w:rsidRPr="00347CDA">
              <w:rPr>
                <w:szCs w:val="20"/>
              </w:rPr>
              <w:t>328</w:t>
            </w:r>
          </w:p>
        </w:tc>
        <w:tc>
          <w:tcPr>
            <w:tcW w:w="2456" w:type="dxa"/>
            <w:shd w:val="clear" w:color="auto" w:fill="auto"/>
            <w:vAlign w:val="center"/>
          </w:tcPr>
          <w:p w14:paraId="4238487A" w14:textId="51B78FB5" w:rsidR="00347CDA" w:rsidRPr="00347CDA" w:rsidRDefault="00347CDA" w:rsidP="00347CDA">
            <w:pPr>
              <w:spacing w:line="240" w:lineRule="auto"/>
              <w:jc w:val="center"/>
              <w:rPr>
                <w:rFonts w:asciiTheme="majorHAnsi" w:hAnsiTheme="majorHAnsi" w:cstheme="majorHAnsi"/>
                <w:sz w:val="20"/>
                <w:szCs w:val="20"/>
              </w:rPr>
            </w:pPr>
            <w:r w:rsidRPr="00347CDA">
              <w:rPr>
                <w:sz w:val="20"/>
                <w:szCs w:val="20"/>
              </w:rPr>
              <w:t>1,2%</w:t>
            </w:r>
          </w:p>
        </w:tc>
      </w:tr>
      <w:tr w:rsidR="00347CDA" w:rsidRPr="00347CDA" w14:paraId="2FE69EA1" w14:textId="77777777" w:rsidTr="00347CDA">
        <w:trPr>
          <w:trHeight w:val="340"/>
        </w:trPr>
        <w:tc>
          <w:tcPr>
            <w:tcW w:w="1706" w:type="dxa"/>
            <w:shd w:val="clear" w:color="auto" w:fill="auto"/>
            <w:vAlign w:val="center"/>
          </w:tcPr>
          <w:p w14:paraId="586AB132" w14:textId="77777777" w:rsidR="00347CDA" w:rsidRPr="00347CDA" w:rsidRDefault="00347CDA" w:rsidP="00347CDA">
            <w:pPr>
              <w:pStyle w:val="Bezodstpw"/>
              <w:jc w:val="center"/>
              <w:rPr>
                <w:rFonts w:asciiTheme="majorHAnsi" w:hAnsiTheme="majorHAnsi" w:cstheme="majorHAnsi"/>
                <w:b/>
                <w:bCs/>
                <w:szCs w:val="20"/>
              </w:rPr>
            </w:pPr>
            <w:r w:rsidRPr="00347CDA">
              <w:rPr>
                <w:b/>
                <w:bCs/>
                <w:szCs w:val="20"/>
              </w:rPr>
              <w:t>VII</w:t>
            </w:r>
          </w:p>
        </w:tc>
        <w:tc>
          <w:tcPr>
            <w:tcW w:w="2455" w:type="dxa"/>
            <w:shd w:val="clear" w:color="auto" w:fill="auto"/>
            <w:vAlign w:val="center"/>
          </w:tcPr>
          <w:p w14:paraId="101C9FD6" w14:textId="2C8DEE9F" w:rsidR="00347CDA" w:rsidRPr="00347CDA" w:rsidRDefault="00347CDA" w:rsidP="00347CDA">
            <w:pPr>
              <w:spacing w:line="240" w:lineRule="auto"/>
              <w:jc w:val="center"/>
              <w:rPr>
                <w:rFonts w:asciiTheme="majorHAnsi" w:hAnsiTheme="majorHAnsi" w:cstheme="majorHAnsi"/>
                <w:sz w:val="20"/>
                <w:szCs w:val="20"/>
              </w:rPr>
            </w:pPr>
            <w:r w:rsidRPr="00347CDA">
              <w:rPr>
                <w:sz w:val="20"/>
                <w:szCs w:val="20"/>
              </w:rPr>
              <w:t>5</w:t>
            </w:r>
          </w:p>
        </w:tc>
        <w:tc>
          <w:tcPr>
            <w:tcW w:w="2455" w:type="dxa"/>
            <w:shd w:val="clear" w:color="auto" w:fill="auto"/>
            <w:vAlign w:val="center"/>
          </w:tcPr>
          <w:p w14:paraId="352C91F6" w14:textId="302516C9" w:rsidR="00347CDA" w:rsidRPr="00347CDA" w:rsidRDefault="00347CDA" w:rsidP="00347CDA">
            <w:pPr>
              <w:pStyle w:val="Bezodstpw"/>
              <w:jc w:val="center"/>
              <w:rPr>
                <w:rFonts w:asciiTheme="majorHAnsi" w:hAnsiTheme="majorHAnsi" w:cstheme="majorHAnsi"/>
                <w:color w:val="000000"/>
                <w:szCs w:val="20"/>
              </w:rPr>
            </w:pPr>
            <w:r w:rsidRPr="00347CDA">
              <w:rPr>
                <w:szCs w:val="20"/>
              </w:rPr>
              <w:t>364</w:t>
            </w:r>
          </w:p>
        </w:tc>
        <w:tc>
          <w:tcPr>
            <w:tcW w:w="2456" w:type="dxa"/>
            <w:shd w:val="clear" w:color="auto" w:fill="auto"/>
            <w:vAlign w:val="center"/>
          </w:tcPr>
          <w:p w14:paraId="09E84D35" w14:textId="0A10F9B6" w:rsidR="00347CDA" w:rsidRPr="00347CDA" w:rsidRDefault="00347CDA" w:rsidP="00347CDA">
            <w:pPr>
              <w:spacing w:line="240" w:lineRule="auto"/>
              <w:jc w:val="center"/>
              <w:rPr>
                <w:rFonts w:asciiTheme="majorHAnsi" w:hAnsiTheme="majorHAnsi" w:cstheme="majorHAnsi"/>
                <w:sz w:val="20"/>
                <w:szCs w:val="20"/>
              </w:rPr>
            </w:pPr>
            <w:r w:rsidRPr="00347CDA">
              <w:rPr>
                <w:sz w:val="20"/>
                <w:szCs w:val="20"/>
              </w:rPr>
              <w:t>1,4%</w:t>
            </w:r>
          </w:p>
        </w:tc>
      </w:tr>
      <w:tr w:rsidR="00347CDA" w:rsidRPr="00347CDA" w14:paraId="26967201" w14:textId="77777777" w:rsidTr="00347CDA">
        <w:trPr>
          <w:trHeight w:val="340"/>
        </w:trPr>
        <w:tc>
          <w:tcPr>
            <w:tcW w:w="1706" w:type="dxa"/>
            <w:shd w:val="clear" w:color="auto" w:fill="auto"/>
            <w:vAlign w:val="center"/>
          </w:tcPr>
          <w:p w14:paraId="3D605F0E" w14:textId="77777777" w:rsidR="00347CDA" w:rsidRPr="00347CDA" w:rsidRDefault="00347CDA" w:rsidP="00347CDA">
            <w:pPr>
              <w:pStyle w:val="Bezodstpw"/>
              <w:jc w:val="center"/>
              <w:rPr>
                <w:rFonts w:asciiTheme="majorHAnsi" w:hAnsiTheme="majorHAnsi" w:cstheme="majorHAnsi"/>
                <w:b/>
                <w:bCs/>
                <w:color w:val="FFFFFF" w:themeColor="background1"/>
                <w:szCs w:val="20"/>
              </w:rPr>
            </w:pPr>
            <w:r w:rsidRPr="00347CDA">
              <w:rPr>
                <w:b/>
                <w:bCs/>
                <w:szCs w:val="20"/>
              </w:rPr>
              <w:t>VIII</w:t>
            </w:r>
          </w:p>
        </w:tc>
        <w:tc>
          <w:tcPr>
            <w:tcW w:w="2455" w:type="dxa"/>
            <w:shd w:val="clear" w:color="auto" w:fill="auto"/>
            <w:vAlign w:val="center"/>
          </w:tcPr>
          <w:p w14:paraId="352B6A63" w14:textId="5C08069A" w:rsidR="00347CDA" w:rsidRPr="00347CDA" w:rsidRDefault="00347CDA" w:rsidP="00347CDA">
            <w:pPr>
              <w:spacing w:line="240" w:lineRule="auto"/>
              <w:jc w:val="center"/>
              <w:rPr>
                <w:rFonts w:asciiTheme="majorHAnsi" w:hAnsiTheme="majorHAnsi" w:cstheme="majorHAnsi"/>
                <w:color w:val="FFFFFF" w:themeColor="background1"/>
                <w:sz w:val="20"/>
                <w:szCs w:val="20"/>
              </w:rPr>
            </w:pPr>
            <w:r w:rsidRPr="00347CDA">
              <w:rPr>
                <w:sz w:val="20"/>
                <w:szCs w:val="20"/>
              </w:rPr>
              <w:t>10</w:t>
            </w:r>
          </w:p>
        </w:tc>
        <w:tc>
          <w:tcPr>
            <w:tcW w:w="2455" w:type="dxa"/>
            <w:shd w:val="clear" w:color="auto" w:fill="auto"/>
            <w:vAlign w:val="center"/>
          </w:tcPr>
          <w:p w14:paraId="5D9D2AAF" w14:textId="19E7F091" w:rsidR="00347CDA" w:rsidRPr="00347CDA" w:rsidRDefault="00347CDA" w:rsidP="00347CDA">
            <w:pPr>
              <w:pStyle w:val="Bezodstpw"/>
              <w:jc w:val="center"/>
              <w:rPr>
                <w:rFonts w:asciiTheme="majorHAnsi" w:hAnsiTheme="majorHAnsi" w:cstheme="majorHAnsi"/>
                <w:color w:val="FFFFFF" w:themeColor="background1"/>
                <w:szCs w:val="20"/>
              </w:rPr>
            </w:pPr>
            <w:r w:rsidRPr="00347CDA">
              <w:rPr>
                <w:szCs w:val="20"/>
              </w:rPr>
              <w:t>624</w:t>
            </w:r>
          </w:p>
        </w:tc>
        <w:tc>
          <w:tcPr>
            <w:tcW w:w="2456" w:type="dxa"/>
            <w:shd w:val="clear" w:color="auto" w:fill="auto"/>
            <w:vAlign w:val="center"/>
          </w:tcPr>
          <w:p w14:paraId="717B69CB" w14:textId="48485E42" w:rsidR="00347CDA" w:rsidRPr="00347CDA" w:rsidRDefault="00347CDA" w:rsidP="00347CDA">
            <w:pPr>
              <w:spacing w:line="240" w:lineRule="auto"/>
              <w:jc w:val="center"/>
              <w:rPr>
                <w:rFonts w:asciiTheme="majorHAnsi" w:hAnsiTheme="majorHAnsi" w:cstheme="majorHAnsi"/>
                <w:color w:val="FFFFFF" w:themeColor="background1"/>
                <w:sz w:val="20"/>
                <w:szCs w:val="20"/>
              </w:rPr>
            </w:pPr>
            <w:r w:rsidRPr="00347CDA">
              <w:rPr>
                <w:sz w:val="20"/>
                <w:szCs w:val="20"/>
              </w:rPr>
              <w:t>1,6%</w:t>
            </w:r>
          </w:p>
        </w:tc>
      </w:tr>
      <w:tr w:rsidR="00347CDA" w:rsidRPr="00347CDA" w14:paraId="7E312C20" w14:textId="77777777" w:rsidTr="00347CDA">
        <w:trPr>
          <w:trHeight w:val="340"/>
        </w:trPr>
        <w:tc>
          <w:tcPr>
            <w:tcW w:w="1706" w:type="dxa"/>
            <w:shd w:val="clear" w:color="auto" w:fill="auto"/>
            <w:vAlign w:val="center"/>
          </w:tcPr>
          <w:p w14:paraId="74A06182" w14:textId="77777777" w:rsidR="00347CDA" w:rsidRPr="00347CDA" w:rsidRDefault="00347CDA" w:rsidP="00347CDA">
            <w:pPr>
              <w:pStyle w:val="Bezodstpw"/>
              <w:jc w:val="center"/>
              <w:rPr>
                <w:rFonts w:asciiTheme="majorHAnsi" w:hAnsiTheme="majorHAnsi" w:cstheme="majorHAnsi"/>
                <w:b/>
                <w:bCs/>
                <w:color w:val="FFFFFF" w:themeColor="background1"/>
                <w:szCs w:val="20"/>
              </w:rPr>
            </w:pPr>
            <w:r w:rsidRPr="00347CDA">
              <w:rPr>
                <w:b/>
                <w:bCs/>
                <w:szCs w:val="20"/>
              </w:rPr>
              <w:t>IX</w:t>
            </w:r>
          </w:p>
        </w:tc>
        <w:tc>
          <w:tcPr>
            <w:tcW w:w="2455" w:type="dxa"/>
            <w:shd w:val="clear" w:color="auto" w:fill="auto"/>
            <w:vAlign w:val="center"/>
          </w:tcPr>
          <w:p w14:paraId="47C9AD90" w14:textId="3AF22EAB" w:rsidR="00347CDA" w:rsidRPr="00347CDA" w:rsidRDefault="00347CDA" w:rsidP="00347CDA">
            <w:pPr>
              <w:spacing w:line="240" w:lineRule="auto"/>
              <w:jc w:val="center"/>
              <w:rPr>
                <w:rFonts w:asciiTheme="majorHAnsi" w:hAnsiTheme="majorHAnsi" w:cstheme="majorHAnsi"/>
                <w:color w:val="FFFFFF" w:themeColor="background1"/>
                <w:sz w:val="20"/>
                <w:szCs w:val="20"/>
              </w:rPr>
            </w:pPr>
            <w:r w:rsidRPr="00347CDA">
              <w:rPr>
                <w:sz w:val="20"/>
                <w:szCs w:val="20"/>
              </w:rPr>
              <w:t>6</w:t>
            </w:r>
          </w:p>
        </w:tc>
        <w:tc>
          <w:tcPr>
            <w:tcW w:w="2455" w:type="dxa"/>
            <w:shd w:val="clear" w:color="auto" w:fill="auto"/>
            <w:vAlign w:val="center"/>
          </w:tcPr>
          <w:p w14:paraId="1F14588A" w14:textId="7204B274" w:rsidR="00347CDA" w:rsidRPr="00347CDA" w:rsidRDefault="00347CDA" w:rsidP="00347CDA">
            <w:pPr>
              <w:pStyle w:val="Bezodstpw"/>
              <w:jc w:val="center"/>
              <w:rPr>
                <w:rFonts w:asciiTheme="majorHAnsi" w:hAnsiTheme="majorHAnsi" w:cstheme="majorHAnsi"/>
                <w:color w:val="FFFFFF" w:themeColor="background1"/>
                <w:szCs w:val="20"/>
              </w:rPr>
            </w:pPr>
            <w:r w:rsidRPr="00347CDA">
              <w:rPr>
                <w:szCs w:val="20"/>
              </w:rPr>
              <w:t>489</w:t>
            </w:r>
          </w:p>
        </w:tc>
        <w:tc>
          <w:tcPr>
            <w:tcW w:w="2456" w:type="dxa"/>
            <w:shd w:val="clear" w:color="auto" w:fill="auto"/>
            <w:vAlign w:val="center"/>
          </w:tcPr>
          <w:p w14:paraId="6A9556D5" w14:textId="1B54EB16" w:rsidR="00347CDA" w:rsidRPr="00347CDA" w:rsidRDefault="00347CDA" w:rsidP="00347CDA">
            <w:pPr>
              <w:spacing w:line="240" w:lineRule="auto"/>
              <w:jc w:val="center"/>
              <w:rPr>
                <w:rFonts w:asciiTheme="majorHAnsi" w:hAnsiTheme="majorHAnsi" w:cstheme="majorHAnsi"/>
                <w:color w:val="FFFFFF" w:themeColor="background1"/>
                <w:sz w:val="20"/>
                <w:szCs w:val="20"/>
              </w:rPr>
            </w:pPr>
            <w:r w:rsidRPr="00347CDA">
              <w:rPr>
                <w:sz w:val="20"/>
                <w:szCs w:val="20"/>
              </w:rPr>
              <w:t>1,2%</w:t>
            </w:r>
          </w:p>
        </w:tc>
      </w:tr>
      <w:tr w:rsidR="00347CDA" w:rsidRPr="00347CDA" w14:paraId="0143C2C5" w14:textId="77777777" w:rsidTr="00347CDA">
        <w:trPr>
          <w:trHeight w:val="340"/>
        </w:trPr>
        <w:tc>
          <w:tcPr>
            <w:tcW w:w="1706" w:type="dxa"/>
            <w:shd w:val="clear" w:color="auto" w:fill="auto"/>
            <w:vAlign w:val="center"/>
          </w:tcPr>
          <w:p w14:paraId="3F76C667" w14:textId="77777777" w:rsidR="00347CDA" w:rsidRPr="00347CDA" w:rsidRDefault="00347CDA" w:rsidP="00347CDA">
            <w:pPr>
              <w:pStyle w:val="Bezodstpw"/>
              <w:jc w:val="center"/>
              <w:rPr>
                <w:rFonts w:asciiTheme="majorHAnsi" w:hAnsiTheme="majorHAnsi" w:cstheme="majorHAnsi"/>
                <w:b/>
                <w:bCs/>
                <w:color w:val="FFFFFF" w:themeColor="background1"/>
                <w:szCs w:val="20"/>
              </w:rPr>
            </w:pPr>
            <w:r w:rsidRPr="00347CDA">
              <w:rPr>
                <w:b/>
                <w:bCs/>
                <w:szCs w:val="20"/>
              </w:rPr>
              <w:t>X</w:t>
            </w:r>
          </w:p>
        </w:tc>
        <w:tc>
          <w:tcPr>
            <w:tcW w:w="2455" w:type="dxa"/>
            <w:shd w:val="clear" w:color="auto" w:fill="auto"/>
            <w:vAlign w:val="center"/>
          </w:tcPr>
          <w:p w14:paraId="4AA64425" w14:textId="77F51F19" w:rsidR="00347CDA" w:rsidRPr="00347CDA" w:rsidRDefault="00347CDA" w:rsidP="00347CDA">
            <w:pPr>
              <w:spacing w:line="240" w:lineRule="auto"/>
              <w:jc w:val="center"/>
              <w:rPr>
                <w:rFonts w:asciiTheme="majorHAnsi" w:hAnsiTheme="majorHAnsi" w:cstheme="majorHAnsi"/>
                <w:color w:val="FFFFFF" w:themeColor="background1"/>
                <w:sz w:val="20"/>
                <w:szCs w:val="20"/>
              </w:rPr>
            </w:pPr>
            <w:r w:rsidRPr="00347CDA">
              <w:rPr>
                <w:sz w:val="20"/>
                <w:szCs w:val="20"/>
              </w:rPr>
              <w:t>6</w:t>
            </w:r>
          </w:p>
        </w:tc>
        <w:tc>
          <w:tcPr>
            <w:tcW w:w="2455" w:type="dxa"/>
            <w:shd w:val="clear" w:color="auto" w:fill="auto"/>
            <w:vAlign w:val="center"/>
          </w:tcPr>
          <w:p w14:paraId="67911A67" w14:textId="393F0CCB" w:rsidR="00347CDA" w:rsidRPr="00347CDA" w:rsidRDefault="00347CDA" w:rsidP="00347CDA">
            <w:pPr>
              <w:pStyle w:val="Bezodstpw"/>
              <w:jc w:val="center"/>
              <w:rPr>
                <w:rFonts w:asciiTheme="majorHAnsi" w:hAnsiTheme="majorHAnsi" w:cstheme="majorHAnsi"/>
                <w:color w:val="FFFFFF" w:themeColor="background1"/>
                <w:szCs w:val="20"/>
              </w:rPr>
            </w:pPr>
            <w:r w:rsidRPr="00347CDA">
              <w:rPr>
                <w:szCs w:val="20"/>
              </w:rPr>
              <w:t>470</w:t>
            </w:r>
          </w:p>
        </w:tc>
        <w:tc>
          <w:tcPr>
            <w:tcW w:w="2456" w:type="dxa"/>
            <w:shd w:val="clear" w:color="auto" w:fill="auto"/>
            <w:vAlign w:val="center"/>
          </w:tcPr>
          <w:p w14:paraId="44AECEE3" w14:textId="23CB6E0E" w:rsidR="00347CDA" w:rsidRPr="00347CDA" w:rsidRDefault="00347CDA" w:rsidP="00347CDA">
            <w:pPr>
              <w:spacing w:line="240" w:lineRule="auto"/>
              <w:jc w:val="center"/>
              <w:rPr>
                <w:rFonts w:asciiTheme="majorHAnsi" w:hAnsiTheme="majorHAnsi" w:cstheme="majorHAnsi"/>
                <w:color w:val="FFFFFF" w:themeColor="background1"/>
                <w:sz w:val="20"/>
                <w:szCs w:val="20"/>
              </w:rPr>
            </w:pPr>
            <w:r w:rsidRPr="00347CDA">
              <w:rPr>
                <w:sz w:val="20"/>
                <w:szCs w:val="20"/>
              </w:rPr>
              <w:t>1,3%</w:t>
            </w:r>
          </w:p>
        </w:tc>
      </w:tr>
      <w:tr w:rsidR="00347CDA" w:rsidRPr="00347CDA" w14:paraId="50CC682F" w14:textId="77777777" w:rsidTr="00347CDA">
        <w:trPr>
          <w:trHeight w:val="340"/>
        </w:trPr>
        <w:tc>
          <w:tcPr>
            <w:tcW w:w="1706" w:type="dxa"/>
            <w:shd w:val="clear" w:color="auto" w:fill="F2F2F2" w:themeFill="background1" w:themeFillShade="F2"/>
            <w:vAlign w:val="center"/>
          </w:tcPr>
          <w:p w14:paraId="1F93AD0D" w14:textId="77777777" w:rsidR="00347CDA" w:rsidRPr="00347CDA" w:rsidRDefault="00347CDA" w:rsidP="00347CDA">
            <w:pPr>
              <w:pStyle w:val="Bezodstpw"/>
              <w:jc w:val="center"/>
              <w:rPr>
                <w:rFonts w:asciiTheme="majorHAnsi" w:hAnsiTheme="majorHAnsi" w:cstheme="majorHAnsi"/>
                <w:szCs w:val="20"/>
              </w:rPr>
            </w:pPr>
            <w:r w:rsidRPr="00347CDA">
              <w:rPr>
                <w:rFonts w:asciiTheme="majorHAnsi" w:hAnsiTheme="majorHAnsi" w:cstheme="majorHAnsi"/>
                <w:b/>
                <w:szCs w:val="20"/>
              </w:rPr>
              <w:t>Gmina</w:t>
            </w:r>
          </w:p>
        </w:tc>
        <w:tc>
          <w:tcPr>
            <w:tcW w:w="2455" w:type="dxa"/>
            <w:shd w:val="clear" w:color="auto" w:fill="F2F2F2" w:themeFill="background1" w:themeFillShade="F2"/>
            <w:vAlign w:val="center"/>
          </w:tcPr>
          <w:p w14:paraId="7F628903" w14:textId="11B6FF24" w:rsidR="00347CDA" w:rsidRPr="00347CDA" w:rsidRDefault="00347CDA" w:rsidP="00347CDA">
            <w:pPr>
              <w:spacing w:line="240" w:lineRule="auto"/>
              <w:jc w:val="center"/>
              <w:rPr>
                <w:rFonts w:asciiTheme="majorHAnsi" w:hAnsiTheme="majorHAnsi" w:cstheme="majorHAnsi"/>
                <w:b/>
                <w:bCs/>
                <w:sz w:val="20"/>
                <w:szCs w:val="20"/>
              </w:rPr>
            </w:pPr>
            <w:r w:rsidRPr="00347CDA">
              <w:rPr>
                <w:b/>
                <w:bCs/>
                <w:sz w:val="20"/>
                <w:szCs w:val="20"/>
              </w:rPr>
              <w:t>67</w:t>
            </w:r>
          </w:p>
        </w:tc>
        <w:tc>
          <w:tcPr>
            <w:tcW w:w="2455" w:type="dxa"/>
            <w:shd w:val="clear" w:color="auto" w:fill="F2F2F2" w:themeFill="background1" w:themeFillShade="F2"/>
            <w:vAlign w:val="center"/>
          </w:tcPr>
          <w:p w14:paraId="022F33C3" w14:textId="04A5846E" w:rsidR="00347CDA" w:rsidRPr="00347CDA" w:rsidRDefault="00347CDA" w:rsidP="00347CDA">
            <w:pPr>
              <w:pStyle w:val="Bezodstpw"/>
              <w:jc w:val="center"/>
              <w:rPr>
                <w:rFonts w:asciiTheme="majorHAnsi" w:hAnsiTheme="majorHAnsi" w:cstheme="majorHAnsi"/>
                <w:b/>
                <w:bCs/>
                <w:color w:val="000000"/>
                <w:szCs w:val="20"/>
              </w:rPr>
            </w:pPr>
            <w:r w:rsidRPr="00347CDA">
              <w:rPr>
                <w:b/>
                <w:bCs/>
                <w:szCs w:val="20"/>
              </w:rPr>
              <w:t>4 948</w:t>
            </w:r>
          </w:p>
        </w:tc>
        <w:tc>
          <w:tcPr>
            <w:tcW w:w="2456" w:type="dxa"/>
            <w:shd w:val="clear" w:color="auto" w:fill="F2F2F2" w:themeFill="background1" w:themeFillShade="F2"/>
            <w:vAlign w:val="center"/>
          </w:tcPr>
          <w:p w14:paraId="67E17EDA" w14:textId="5A0DB36B" w:rsidR="00347CDA" w:rsidRPr="00347CDA" w:rsidRDefault="00347CDA" w:rsidP="00347CDA">
            <w:pPr>
              <w:spacing w:line="240" w:lineRule="auto"/>
              <w:jc w:val="center"/>
              <w:rPr>
                <w:rFonts w:asciiTheme="majorHAnsi" w:hAnsiTheme="majorHAnsi" w:cstheme="majorHAnsi"/>
                <w:b/>
                <w:sz w:val="20"/>
                <w:szCs w:val="20"/>
              </w:rPr>
            </w:pPr>
            <w:r w:rsidRPr="00347CDA">
              <w:rPr>
                <w:rFonts w:asciiTheme="majorHAnsi" w:hAnsiTheme="majorHAnsi" w:cstheme="majorHAnsi"/>
                <w:b/>
                <w:sz w:val="20"/>
                <w:szCs w:val="20"/>
              </w:rPr>
              <w:t>1,4%</w:t>
            </w:r>
          </w:p>
        </w:tc>
      </w:tr>
    </w:tbl>
    <w:p w14:paraId="588BC720" w14:textId="7AEE5AC1" w:rsidR="00AD15E9" w:rsidRPr="00A608CF" w:rsidRDefault="00AD15E9" w:rsidP="00AD15E9">
      <w:pPr>
        <w:pStyle w:val="podtabel"/>
      </w:pPr>
      <w:r w:rsidRPr="00A608CF">
        <w:t>Źródło: opracowanie własne na podstawie danych</w:t>
      </w:r>
      <w:r w:rsidR="00535A5E">
        <w:t xml:space="preserve"> </w:t>
      </w:r>
      <w:r w:rsidR="00535A5E" w:rsidRPr="00666CC9">
        <w:t>Powiatowego Urzędu Pracy</w:t>
      </w:r>
      <w:r w:rsidR="00535A5E">
        <w:t xml:space="preserve"> </w:t>
      </w:r>
      <w:r w:rsidR="00535A5E" w:rsidRPr="00666CC9">
        <w:t xml:space="preserve">w </w:t>
      </w:r>
      <w:r w:rsidR="00273E44">
        <w:t>Pleszewie</w:t>
      </w:r>
      <w:r w:rsidR="00FD54C5">
        <w:t>.</w:t>
      </w:r>
    </w:p>
    <w:p w14:paraId="0562F723" w14:textId="77777777" w:rsidR="00AD15E9" w:rsidRDefault="00AD15E9" w:rsidP="00AD15E9">
      <w:pPr>
        <w:pStyle w:val="Bezodstpw"/>
      </w:pPr>
    </w:p>
    <w:p w14:paraId="40AFAB65" w14:textId="54EF86EF" w:rsidR="00AD15E9" w:rsidRDefault="00453FCE" w:rsidP="00453FCE">
      <w:pPr>
        <w:pStyle w:val="nadtabel"/>
      </w:pPr>
      <w:bookmarkStart w:id="41" w:name="_Toc175830186"/>
      <w:bookmarkStart w:id="42" w:name="_Toc176353484"/>
      <w:r>
        <w:t xml:space="preserve">Grafika </w:t>
      </w:r>
      <w:r>
        <w:fldChar w:fldCharType="begin"/>
      </w:r>
      <w:r>
        <w:instrText xml:space="preserve"> SEQ Grafika \* ARABIC </w:instrText>
      </w:r>
      <w:r>
        <w:fldChar w:fldCharType="separate"/>
      </w:r>
      <w:r w:rsidR="00856E73">
        <w:rPr>
          <w:noProof/>
        </w:rPr>
        <w:t>6</w:t>
      </w:r>
      <w:r>
        <w:fldChar w:fldCharType="end"/>
      </w:r>
      <w:r>
        <w:t xml:space="preserve"> </w:t>
      </w:r>
      <w:r w:rsidR="00AD15E9" w:rsidRPr="00AD15E9">
        <w:t>Udział bezrobotnych w liczbie osób w wieku produkcyjnym</w:t>
      </w:r>
      <w:bookmarkEnd w:id="41"/>
      <w:bookmarkEnd w:id="42"/>
    </w:p>
    <w:p w14:paraId="2E4F0594" w14:textId="33712EDF" w:rsidR="00AD15E9" w:rsidRPr="00E91F4F" w:rsidRDefault="00347CDA" w:rsidP="00AD15E9">
      <w:pPr>
        <w:pStyle w:val="Bezodstpw"/>
      </w:pPr>
      <w:r>
        <w:rPr>
          <w:noProof/>
          <w:lang w:eastAsia="pl-PL"/>
        </w:rPr>
        <w:drawing>
          <wp:inline distT="0" distB="0" distL="0" distR="0" wp14:anchorId="45D9DECF" wp14:editId="08F46096">
            <wp:extent cx="5762625" cy="3238500"/>
            <wp:effectExtent l="0" t="0" r="0" b="0"/>
            <wp:docPr id="105021005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2895C7F9" w14:textId="1E493E79" w:rsidR="00AD15E9" w:rsidRDefault="00AD15E9" w:rsidP="00AD15E9">
      <w:pPr>
        <w:pStyle w:val="podtabel"/>
      </w:pPr>
      <w:r w:rsidRPr="00D62012">
        <w:t>Źródło: opracowanie własne</w:t>
      </w:r>
      <w:r w:rsidR="00FD54C5">
        <w:t>.</w:t>
      </w:r>
    </w:p>
    <w:p w14:paraId="152560B2" w14:textId="77777777" w:rsidR="00AD15E9" w:rsidRDefault="00AD15E9" w:rsidP="00AD15E9"/>
    <w:p w14:paraId="65495C10" w14:textId="71627214" w:rsidR="007D2223" w:rsidRPr="004A0947" w:rsidRDefault="007D2223" w:rsidP="007D2223">
      <w:pPr>
        <w:contextualSpacing w:val="0"/>
      </w:pPr>
      <w:r w:rsidRPr="004A0947">
        <w:t>Następne zagadnienie</w:t>
      </w:r>
      <w:r w:rsidR="004A0947" w:rsidRPr="004A0947">
        <w:t xml:space="preserve">, czyli </w:t>
      </w:r>
      <w:r w:rsidRPr="004A0947">
        <w:t>zapotrzebowanie na usługi publiczne oparte na pomocy społecznej</w:t>
      </w:r>
      <w:r w:rsidR="004A0947" w:rsidRPr="004A0947">
        <w:t xml:space="preserve">, </w:t>
      </w:r>
      <w:r w:rsidRPr="004A0947">
        <w:t>zostało przeanalizowane za pomocą trzech wskaźników. Zgodnie z ustawą o rewitalizacji, mieszkańcy gminy, którzy borykają się z problemami społecznymi i znajdują się w trudnej sytuacji życiowej są</w:t>
      </w:r>
      <w:r w:rsidR="002D628E">
        <w:t> </w:t>
      </w:r>
      <w:r w:rsidRPr="004A0947">
        <w:t xml:space="preserve">kluczowymi interesariuszami procesu rewitalizacji. </w:t>
      </w:r>
      <w:r w:rsidR="004A0947">
        <w:t xml:space="preserve">Omawiane usługi publiczne zapewnia </w:t>
      </w:r>
      <w:r w:rsidR="0066360D">
        <w:t xml:space="preserve">Gminny </w:t>
      </w:r>
      <w:r w:rsidR="004A0947">
        <w:t xml:space="preserve">Ośrodek </w:t>
      </w:r>
      <w:r w:rsidR="004A0947" w:rsidRPr="004A0947">
        <w:t xml:space="preserve">Pomocy Społecznej w Dobrzycy. </w:t>
      </w:r>
      <w:r w:rsidRPr="004A0947">
        <w:t xml:space="preserve">Analiza danych udostępnionych przez Ośrodek umożliwiła ocenę zakresu występujących problemów społecznych oraz oszacowanie odsetka mieszkańców znajdujących się w trudnej sytuacji życiowej. </w:t>
      </w:r>
    </w:p>
    <w:p w14:paraId="3DAB8A44" w14:textId="75268C8E" w:rsidR="004A0947" w:rsidRPr="004A0947" w:rsidRDefault="007D2223" w:rsidP="0068377C">
      <w:pPr>
        <w:contextualSpacing w:val="0"/>
      </w:pPr>
      <w:r w:rsidRPr="004A0947">
        <w:t xml:space="preserve">Pierwsza zmienna badająca powyższe zagadnienie skupia się na liczbie klientów Ośrodka Pomocy Społecznej </w:t>
      </w:r>
      <w:r w:rsidR="0068377C" w:rsidRPr="004A0947">
        <w:t>przypadających na</w:t>
      </w:r>
      <w:r w:rsidRPr="004A0947">
        <w:t xml:space="preserve"> 1000 mieszkańców. </w:t>
      </w:r>
      <w:r w:rsidR="004A0947">
        <w:t>W</w:t>
      </w:r>
      <w:r w:rsidR="00D32882">
        <w:t xml:space="preserve"> 2023 r. w</w:t>
      </w:r>
      <w:r w:rsidR="004A0947">
        <w:t xml:space="preserve"> Gminie Dobrzyca</w:t>
      </w:r>
      <w:r w:rsidR="00D32882">
        <w:t xml:space="preserve"> odnotowano 464 klientów OPS, co w przeliczeniu na 1 000 mieszkańców wyniosło 58,2. Zdecydowanie najwyższą wartość wskaźnika odnotowano w jednostce X (85,6), natomiast w wartościach bezwzględnych najwięcej klientów OPS dotyczyło jednostki I (103). Najniższym, a więc najbardziej korzystnym wskaźnikiem wyróżniała się jednostka II (35,7).</w:t>
      </w:r>
    </w:p>
    <w:p w14:paraId="21E7019E" w14:textId="479274C8" w:rsidR="0059557A" w:rsidRDefault="0059557A" w:rsidP="0059557A">
      <w:pPr>
        <w:pStyle w:val="nadtabel"/>
        <w:spacing w:after="20"/>
      </w:pPr>
      <w:bookmarkStart w:id="43" w:name="_Toc175830155"/>
      <w:bookmarkStart w:id="44" w:name="_Toc176353453"/>
      <w:r w:rsidRPr="00863E5A">
        <w:t xml:space="preserve">Tabela </w:t>
      </w:r>
      <w:r w:rsidR="006C1B76">
        <w:rPr>
          <w:noProof/>
        </w:rPr>
        <w:fldChar w:fldCharType="begin"/>
      </w:r>
      <w:r w:rsidR="006C1B76">
        <w:rPr>
          <w:noProof/>
        </w:rPr>
        <w:instrText xml:space="preserve"> SEQ Tabela \* ARABIC </w:instrText>
      </w:r>
      <w:r w:rsidR="006C1B76">
        <w:rPr>
          <w:noProof/>
        </w:rPr>
        <w:fldChar w:fldCharType="separate"/>
      </w:r>
      <w:r w:rsidR="00856E73">
        <w:rPr>
          <w:noProof/>
        </w:rPr>
        <w:t>9</w:t>
      </w:r>
      <w:r w:rsidR="006C1B76">
        <w:rPr>
          <w:noProof/>
        </w:rPr>
        <w:fldChar w:fldCharType="end"/>
      </w:r>
      <w:r w:rsidRPr="00863E5A">
        <w:t>. Liczba klientów ośrodków pomocy społecznej na 1000 mieszkańców</w:t>
      </w:r>
      <w:bookmarkEnd w:id="43"/>
      <w:bookmarkEnd w:id="44"/>
    </w:p>
    <w:tbl>
      <w:tblPr>
        <w:tblStyle w:val="Tabela-Siatka"/>
        <w:tblW w:w="907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706"/>
        <w:gridCol w:w="2455"/>
        <w:gridCol w:w="2455"/>
        <w:gridCol w:w="2456"/>
      </w:tblGrid>
      <w:tr w:rsidR="00165B2A" w:rsidRPr="003B3D05" w14:paraId="2D0DD8AA" w14:textId="77777777" w:rsidTr="003B3D05">
        <w:trPr>
          <w:trHeight w:val="397"/>
          <w:tblHeader/>
        </w:trPr>
        <w:tc>
          <w:tcPr>
            <w:tcW w:w="1706" w:type="dxa"/>
            <w:shd w:val="clear" w:color="auto" w:fill="F2F2F2" w:themeFill="background1" w:themeFillShade="F2"/>
            <w:vAlign w:val="center"/>
          </w:tcPr>
          <w:p w14:paraId="7222655F" w14:textId="77777777" w:rsidR="00165B2A" w:rsidRPr="003B3D05" w:rsidRDefault="00165B2A" w:rsidP="003B3D05">
            <w:pPr>
              <w:pStyle w:val="Bezodstpw"/>
              <w:jc w:val="center"/>
              <w:rPr>
                <w:rFonts w:asciiTheme="majorHAnsi" w:hAnsiTheme="majorHAnsi" w:cstheme="majorHAnsi"/>
                <w:b/>
                <w:bCs/>
                <w:szCs w:val="20"/>
              </w:rPr>
            </w:pPr>
            <w:r w:rsidRPr="003B3D05">
              <w:rPr>
                <w:rFonts w:asciiTheme="majorHAnsi" w:hAnsiTheme="majorHAnsi" w:cstheme="majorHAnsi"/>
                <w:b/>
                <w:bCs/>
                <w:szCs w:val="20"/>
              </w:rPr>
              <w:t>Jednostka</w:t>
            </w:r>
          </w:p>
        </w:tc>
        <w:tc>
          <w:tcPr>
            <w:tcW w:w="2455" w:type="dxa"/>
            <w:shd w:val="clear" w:color="auto" w:fill="F2F2F2" w:themeFill="background1" w:themeFillShade="F2"/>
            <w:vAlign w:val="center"/>
          </w:tcPr>
          <w:p w14:paraId="2C97D297" w14:textId="1FE1C6F1" w:rsidR="00165B2A" w:rsidRPr="003B3D05" w:rsidRDefault="00165B2A" w:rsidP="003B3D05">
            <w:pPr>
              <w:pStyle w:val="Bezodstpw"/>
              <w:jc w:val="center"/>
              <w:rPr>
                <w:rFonts w:asciiTheme="majorHAnsi" w:hAnsiTheme="majorHAnsi" w:cstheme="majorHAnsi"/>
                <w:b/>
                <w:bCs/>
                <w:szCs w:val="20"/>
              </w:rPr>
            </w:pPr>
            <w:r w:rsidRPr="003B3D05">
              <w:rPr>
                <w:rFonts w:asciiTheme="majorHAnsi" w:hAnsiTheme="majorHAnsi" w:cstheme="majorHAnsi"/>
                <w:b/>
                <w:bCs/>
                <w:szCs w:val="20"/>
              </w:rPr>
              <w:t>Liczba mieszkańców</w:t>
            </w:r>
          </w:p>
        </w:tc>
        <w:tc>
          <w:tcPr>
            <w:tcW w:w="2455" w:type="dxa"/>
            <w:shd w:val="clear" w:color="auto" w:fill="F2F2F2" w:themeFill="background1" w:themeFillShade="F2"/>
            <w:vAlign w:val="center"/>
          </w:tcPr>
          <w:p w14:paraId="5776C60B" w14:textId="3399CC37" w:rsidR="00165B2A" w:rsidRPr="003B3D05" w:rsidRDefault="00165B2A" w:rsidP="003B3D05">
            <w:pPr>
              <w:pStyle w:val="Bezodstpw"/>
              <w:jc w:val="center"/>
              <w:rPr>
                <w:rFonts w:asciiTheme="majorHAnsi" w:hAnsiTheme="majorHAnsi" w:cstheme="majorHAnsi"/>
                <w:b/>
                <w:bCs/>
                <w:szCs w:val="20"/>
              </w:rPr>
            </w:pPr>
            <w:r w:rsidRPr="003B3D05">
              <w:rPr>
                <w:rFonts w:asciiTheme="majorHAnsi" w:hAnsiTheme="majorHAnsi" w:cstheme="majorHAnsi"/>
                <w:b/>
                <w:bCs/>
                <w:szCs w:val="20"/>
              </w:rPr>
              <w:t>Liczba klientów ośrodków pomocy społecznej ogółem</w:t>
            </w:r>
          </w:p>
        </w:tc>
        <w:tc>
          <w:tcPr>
            <w:tcW w:w="2456" w:type="dxa"/>
            <w:shd w:val="clear" w:color="auto" w:fill="F2F2F2" w:themeFill="background1" w:themeFillShade="F2"/>
            <w:vAlign w:val="center"/>
          </w:tcPr>
          <w:p w14:paraId="02987003" w14:textId="2E3C2A74" w:rsidR="00165B2A" w:rsidRPr="003B3D05" w:rsidRDefault="00165B2A" w:rsidP="003B3D05">
            <w:pPr>
              <w:pStyle w:val="Bezodstpw"/>
              <w:jc w:val="center"/>
              <w:rPr>
                <w:rFonts w:asciiTheme="majorHAnsi" w:hAnsiTheme="majorHAnsi" w:cstheme="majorHAnsi"/>
                <w:b/>
                <w:bCs/>
                <w:szCs w:val="20"/>
              </w:rPr>
            </w:pPr>
            <w:r w:rsidRPr="003B3D05">
              <w:rPr>
                <w:rFonts w:asciiTheme="majorHAnsi" w:hAnsiTheme="majorHAnsi" w:cstheme="majorHAnsi"/>
                <w:b/>
                <w:bCs/>
                <w:szCs w:val="20"/>
              </w:rPr>
              <w:t>Liczba klientów ośrodków pomocy społecznej na 1000 mieszkańców</w:t>
            </w:r>
          </w:p>
        </w:tc>
      </w:tr>
      <w:tr w:rsidR="003B3D05" w:rsidRPr="003B3D05" w14:paraId="43FF94DF" w14:textId="77777777" w:rsidTr="003B3D05">
        <w:trPr>
          <w:trHeight w:val="340"/>
        </w:trPr>
        <w:tc>
          <w:tcPr>
            <w:tcW w:w="1706" w:type="dxa"/>
            <w:shd w:val="clear" w:color="auto" w:fill="auto"/>
            <w:vAlign w:val="center"/>
          </w:tcPr>
          <w:p w14:paraId="073DC6BC" w14:textId="77777777" w:rsidR="003B3D05" w:rsidRPr="003B3D05" w:rsidRDefault="003B3D05" w:rsidP="003B3D05">
            <w:pPr>
              <w:pStyle w:val="Bezodstpw"/>
              <w:jc w:val="center"/>
              <w:rPr>
                <w:rFonts w:asciiTheme="majorHAnsi" w:hAnsiTheme="majorHAnsi" w:cstheme="majorHAnsi"/>
                <w:b/>
                <w:bCs/>
                <w:szCs w:val="20"/>
              </w:rPr>
            </w:pPr>
            <w:r w:rsidRPr="003B3D05">
              <w:rPr>
                <w:b/>
                <w:bCs/>
                <w:szCs w:val="20"/>
              </w:rPr>
              <w:t>I</w:t>
            </w:r>
          </w:p>
        </w:tc>
        <w:tc>
          <w:tcPr>
            <w:tcW w:w="2455" w:type="dxa"/>
            <w:shd w:val="clear" w:color="auto" w:fill="auto"/>
            <w:vAlign w:val="center"/>
          </w:tcPr>
          <w:p w14:paraId="67FDBDA9" w14:textId="49D56393" w:rsidR="003B3D05" w:rsidRPr="003B3D05" w:rsidRDefault="003B3D05" w:rsidP="003B3D05">
            <w:pPr>
              <w:spacing w:line="240" w:lineRule="auto"/>
              <w:jc w:val="center"/>
              <w:rPr>
                <w:rFonts w:asciiTheme="majorHAnsi" w:hAnsiTheme="majorHAnsi" w:cstheme="majorHAnsi"/>
                <w:sz w:val="20"/>
                <w:szCs w:val="20"/>
              </w:rPr>
            </w:pPr>
            <w:r w:rsidRPr="003B3D05">
              <w:rPr>
                <w:sz w:val="20"/>
                <w:szCs w:val="20"/>
              </w:rPr>
              <w:t>2 416</w:t>
            </w:r>
          </w:p>
        </w:tc>
        <w:tc>
          <w:tcPr>
            <w:tcW w:w="2455" w:type="dxa"/>
            <w:shd w:val="clear" w:color="auto" w:fill="auto"/>
            <w:vAlign w:val="center"/>
          </w:tcPr>
          <w:p w14:paraId="0C61F269" w14:textId="51B0BCE6" w:rsidR="003B3D05" w:rsidRPr="003B3D05" w:rsidRDefault="003B3D05" w:rsidP="003B3D05">
            <w:pPr>
              <w:pStyle w:val="Bezodstpw"/>
              <w:jc w:val="center"/>
              <w:rPr>
                <w:rFonts w:asciiTheme="majorHAnsi" w:hAnsiTheme="majorHAnsi" w:cstheme="majorHAnsi"/>
                <w:color w:val="000000"/>
                <w:szCs w:val="20"/>
              </w:rPr>
            </w:pPr>
            <w:r w:rsidRPr="003B3D05">
              <w:rPr>
                <w:szCs w:val="20"/>
              </w:rPr>
              <w:t>103</w:t>
            </w:r>
          </w:p>
        </w:tc>
        <w:tc>
          <w:tcPr>
            <w:tcW w:w="2456" w:type="dxa"/>
            <w:shd w:val="clear" w:color="auto" w:fill="auto"/>
            <w:vAlign w:val="center"/>
          </w:tcPr>
          <w:p w14:paraId="249D5CD8" w14:textId="573913E7" w:rsidR="003B3D05" w:rsidRPr="003B3D05" w:rsidRDefault="003B3D05" w:rsidP="003B3D05">
            <w:pPr>
              <w:spacing w:line="240" w:lineRule="auto"/>
              <w:jc w:val="center"/>
              <w:rPr>
                <w:rFonts w:asciiTheme="majorHAnsi" w:hAnsiTheme="majorHAnsi" w:cstheme="majorHAnsi"/>
                <w:sz w:val="20"/>
                <w:szCs w:val="20"/>
              </w:rPr>
            </w:pPr>
            <w:r w:rsidRPr="003B3D05">
              <w:rPr>
                <w:sz w:val="20"/>
                <w:szCs w:val="20"/>
              </w:rPr>
              <w:t>42,6</w:t>
            </w:r>
          </w:p>
        </w:tc>
      </w:tr>
      <w:tr w:rsidR="003B3D05" w:rsidRPr="003B3D05" w14:paraId="08193F6B" w14:textId="77777777" w:rsidTr="00D32882">
        <w:trPr>
          <w:trHeight w:val="340"/>
        </w:trPr>
        <w:tc>
          <w:tcPr>
            <w:tcW w:w="1706" w:type="dxa"/>
            <w:shd w:val="clear" w:color="auto" w:fill="DAF0D8" w:themeFill="accent5" w:themeFillTint="66"/>
            <w:vAlign w:val="center"/>
          </w:tcPr>
          <w:p w14:paraId="3EFF1703" w14:textId="77777777" w:rsidR="003B3D05" w:rsidRPr="003B3D05" w:rsidRDefault="003B3D05" w:rsidP="003B3D05">
            <w:pPr>
              <w:pStyle w:val="Bezodstpw"/>
              <w:jc w:val="center"/>
              <w:rPr>
                <w:rFonts w:asciiTheme="majorHAnsi" w:hAnsiTheme="majorHAnsi" w:cstheme="majorHAnsi"/>
                <w:b/>
                <w:bCs/>
                <w:szCs w:val="20"/>
              </w:rPr>
            </w:pPr>
            <w:r w:rsidRPr="003B3D05">
              <w:rPr>
                <w:b/>
                <w:bCs/>
                <w:szCs w:val="20"/>
              </w:rPr>
              <w:t>II</w:t>
            </w:r>
          </w:p>
        </w:tc>
        <w:tc>
          <w:tcPr>
            <w:tcW w:w="2455" w:type="dxa"/>
            <w:shd w:val="clear" w:color="auto" w:fill="DAF0D8" w:themeFill="accent5" w:themeFillTint="66"/>
            <w:vAlign w:val="center"/>
          </w:tcPr>
          <w:p w14:paraId="5B22AC6C" w14:textId="1A59CAAF" w:rsidR="003B3D05" w:rsidRPr="003B3D05" w:rsidRDefault="003B3D05" w:rsidP="003B3D05">
            <w:pPr>
              <w:spacing w:line="240" w:lineRule="auto"/>
              <w:jc w:val="center"/>
              <w:rPr>
                <w:rFonts w:asciiTheme="majorHAnsi" w:hAnsiTheme="majorHAnsi" w:cstheme="majorHAnsi"/>
                <w:sz w:val="20"/>
                <w:szCs w:val="20"/>
              </w:rPr>
            </w:pPr>
            <w:r w:rsidRPr="003B3D05">
              <w:rPr>
                <w:sz w:val="20"/>
                <w:szCs w:val="20"/>
              </w:rPr>
              <w:t>616</w:t>
            </w:r>
          </w:p>
        </w:tc>
        <w:tc>
          <w:tcPr>
            <w:tcW w:w="2455" w:type="dxa"/>
            <w:shd w:val="clear" w:color="auto" w:fill="DAF0D8" w:themeFill="accent5" w:themeFillTint="66"/>
            <w:vAlign w:val="center"/>
          </w:tcPr>
          <w:p w14:paraId="5C3D9F5F" w14:textId="044BAC62" w:rsidR="003B3D05" w:rsidRPr="003B3D05" w:rsidRDefault="003B3D05" w:rsidP="003B3D05">
            <w:pPr>
              <w:pStyle w:val="Bezodstpw"/>
              <w:jc w:val="center"/>
              <w:rPr>
                <w:rFonts w:asciiTheme="majorHAnsi" w:hAnsiTheme="majorHAnsi" w:cstheme="majorHAnsi"/>
                <w:color w:val="000000"/>
                <w:szCs w:val="20"/>
              </w:rPr>
            </w:pPr>
            <w:r w:rsidRPr="003B3D05">
              <w:rPr>
                <w:szCs w:val="20"/>
              </w:rPr>
              <w:t>22</w:t>
            </w:r>
          </w:p>
        </w:tc>
        <w:tc>
          <w:tcPr>
            <w:tcW w:w="2456" w:type="dxa"/>
            <w:shd w:val="clear" w:color="auto" w:fill="DAF0D8" w:themeFill="accent5" w:themeFillTint="66"/>
            <w:vAlign w:val="center"/>
          </w:tcPr>
          <w:p w14:paraId="4317EE2E" w14:textId="43BD6A12" w:rsidR="003B3D05" w:rsidRPr="003B3D05" w:rsidRDefault="003B3D05" w:rsidP="003B3D05">
            <w:pPr>
              <w:spacing w:line="240" w:lineRule="auto"/>
              <w:jc w:val="center"/>
              <w:rPr>
                <w:rFonts w:asciiTheme="majorHAnsi" w:hAnsiTheme="majorHAnsi" w:cstheme="majorHAnsi"/>
                <w:sz w:val="20"/>
                <w:szCs w:val="20"/>
              </w:rPr>
            </w:pPr>
            <w:r w:rsidRPr="003B3D05">
              <w:rPr>
                <w:sz w:val="20"/>
                <w:szCs w:val="20"/>
              </w:rPr>
              <w:t>35,7</w:t>
            </w:r>
          </w:p>
        </w:tc>
      </w:tr>
      <w:tr w:rsidR="003B3D05" w:rsidRPr="003B3D05" w14:paraId="660B0CF9" w14:textId="77777777" w:rsidTr="003B3D05">
        <w:trPr>
          <w:trHeight w:val="340"/>
        </w:trPr>
        <w:tc>
          <w:tcPr>
            <w:tcW w:w="1706" w:type="dxa"/>
            <w:shd w:val="clear" w:color="auto" w:fill="auto"/>
            <w:vAlign w:val="center"/>
          </w:tcPr>
          <w:p w14:paraId="4BA2A424" w14:textId="77777777" w:rsidR="003B3D05" w:rsidRPr="003B3D05" w:rsidRDefault="003B3D05" w:rsidP="003B3D05">
            <w:pPr>
              <w:pStyle w:val="Bezodstpw"/>
              <w:jc w:val="center"/>
              <w:rPr>
                <w:rFonts w:asciiTheme="majorHAnsi" w:hAnsiTheme="majorHAnsi" w:cstheme="majorHAnsi"/>
                <w:b/>
                <w:bCs/>
                <w:szCs w:val="20"/>
              </w:rPr>
            </w:pPr>
            <w:r w:rsidRPr="003B3D05">
              <w:rPr>
                <w:b/>
                <w:bCs/>
                <w:szCs w:val="20"/>
              </w:rPr>
              <w:t>III</w:t>
            </w:r>
          </w:p>
        </w:tc>
        <w:tc>
          <w:tcPr>
            <w:tcW w:w="2455" w:type="dxa"/>
            <w:shd w:val="clear" w:color="auto" w:fill="auto"/>
            <w:vAlign w:val="center"/>
          </w:tcPr>
          <w:p w14:paraId="397FE2BA" w14:textId="01C1629C" w:rsidR="003B3D05" w:rsidRPr="003B3D05" w:rsidRDefault="003B3D05" w:rsidP="003B3D05">
            <w:pPr>
              <w:spacing w:line="240" w:lineRule="auto"/>
              <w:jc w:val="center"/>
              <w:rPr>
                <w:rFonts w:asciiTheme="majorHAnsi" w:hAnsiTheme="majorHAnsi" w:cstheme="majorHAnsi"/>
                <w:sz w:val="20"/>
                <w:szCs w:val="20"/>
              </w:rPr>
            </w:pPr>
            <w:r w:rsidRPr="003B3D05">
              <w:rPr>
                <w:sz w:val="20"/>
                <w:szCs w:val="20"/>
              </w:rPr>
              <w:t>477</w:t>
            </w:r>
          </w:p>
        </w:tc>
        <w:tc>
          <w:tcPr>
            <w:tcW w:w="2455" w:type="dxa"/>
            <w:shd w:val="clear" w:color="auto" w:fill="auto"/>
            <w:vAlign w:val="center"/>
          </w:tcPr>
          <w:p w14:paraId="7A29D7C0" w14:textId="6620E37F" w:rsidR="003B3D05" w:rsidRPr="003B3D05" w:rsidRDefault="003B3D05" w:rsidP="003B3D05">
            <w:pPr>
              <w:pStyle w:val="Bezodstpw"/>
              <w:jc w:val="center"/>
              <w:rPr>
                <w:rFonts w:asciiTheme="majorHAnsi" w:hAnsiTheme="majorHAnsi" w:cstheme="majorHAnsi"/>
                <w:color w:val="000000"/>
                <w:szCs w:val="20"/>
              </w:rPr>
            </w:pPr>
            <w:r w:rsidRPr="003B3D05">
              <w:rPr>
                <w:szCs w:val="20"/>
              </w:rPr>
              <w:t>24</w:t>
            </w:r>
          </w:p>
        </w:tc>
        <w:tc>
          <w:tcPr>
            <w:tcW w:w="2456" w:type="dxa"/>
            <w:shd w:val="clear" w:color="auto" w:fill="auto"/>
            <w:vAlign w:val="center"/>
          </w:tcPr>
          <w:p w14:paraId="3246ED51" w14:textId="549B169F" w:rsidR="003B3D05" w:rsidRPr="003B3D05" w:rsidRDefault="003B3D05" w:rsidP="003B3D05">
            <w:pPr>
              <w:spacing w:line="240" w:lineRule="auto"/>
              <w:jc w:val="center"/>
              <w:rPr>
                <w:rFonts w:asciiTheme="majorHAnsi" w:hAnsiTheme="majorHAnsi" w:cstheme="majorHAnsi"/>
                <w:sz w:val="20"/>
                <w:szCs w:val="20"/>
              </w:rPr>
            </w:pPr>
            <w:r w:rsidRPr="003B3D05">
              <w:rPr>
                <w:sz w:val="20"/>
                <w:szCs w:val="20"/>
              </w:rPr>
              <w:t>50,3</w:t>
            </w:r>
          </w:p>
        </w:tc>
      </w:tr>
      <w:tr w:rsidR="003B3D05" w:rsidRPr="003B3D05" w14:paraId="4EA919A2" w14:textId="77777777" w:rsidTr="003B3D05">
        <w:trPr>
          <w:trHeight w:val="340"/>
        </w:trPr>
        <w:tc>
          <w:tcPr>
            <w:tcW w:w="1706" w:type="dxa"/>
            <w:shd w:val="clear" w:color="auto" w:fill="auto"/>
            <w:vAlign w:val="center"/>
          </w:tcPr>
          <w:p w14:paraId="50FD9069" w14:textId="77777777" w:rsidR="003B3D05" w:rsidRPr="003B3D05" w:rsidRDefault="003B3D05" w:rsidP="003B3D05">
            <w:pPr>
              <w:pStyle w:val="Bezodstpw"/>
              <w:jc w:val="center"/>
              <w:rPr>
                <w:rFonts w:asciiTheme="majorHAnsi" w:hAnsiTheme="majorHAnsi" w:cstheme="majorHAnsi"/>
                <w:b/>
                <w:bCs/>
                <w:szCs w:val="20"/>
              </w:rPr>
            </w:pPr>
            <w:r w:rsidRPr="003B3D05">
              <w:rPr>
                <w:b/>
                <w:bCs/>
                <w:szCs w:val="20"/>
              </w:rPr>
              <w:t>IV</w:t>
            </w:r>
          </w:p>
        </w:tc>
        <w:tc>
          <w:tcPr>
            <w:tcW w:w="2455" w:type="dxa"/>
            <w:shd w:val="clear" w:color="auto" w:fill="auto"/>
            <w:vAlign w:val="center"/>
          </w:tcPr>
          <w:p w14:paraId="2A99F1D3" w14:textId="72F0B5A3" w:rsidR="003B3D05" w:rsidRPr="003B3D05" w:rsidRDefault="003B3D05" w:rsidP="003B3D05">
            <w:pPr>
              <w:spacing w:line="240" w:lineRule="auto"/>
              <w:jc w:val="center"/>
              <w:rPr>
                <w:rFonts w:asciiTheme="majorHAnsi" w:hAnsiTheme="majorHAnsi" w:cstheme="majorHAnsi"/>
                <w:sz w:val="20"/>
                <w:szCs w:val="20"/>
              </w:rPr>
            </w:pPr>
            <w:r w:rsidRPr="003B3D05">
              <w:rPr>
                <w:sz w:val="20"/>
                <w:szCs w:val="20"/>
              </w:rPr>
              <w:t>478</w:t>
            </w:r>
          </w:p>
        </w:tc>
        <w:tc>
          <w:tcPr>
            <w:tcW w:w="2455" w:type="dxa"/>
            <w:shd w:val="clear" w:color="auto" w:fill="auto"/>
            <w:vAlign w:val="center"/>
          </w:tcPr>
          <w:p w14:paraId="6EDEF1C8" w14:textId="16C46C4F" w:rsidR="003B3D05" w:rsidRPr="003B3D05" w:rsidRDefault="003B3D05" w:rsidP="003B3D05">
            <w:pPr>
              <w:pStyle w:val="Bezodstpw"/>
              <w:jc w:val="center"/>
              <w:rPr>
                <w:rFonts w:asciiTheme="majorHAnsi" w:hAnsiTheme="majorHAnsi" w:cstheme="majorHAnsi"/>
                <w:color w:val="000000"/>
                <w:szCs w:val="20"/>
              </w:rPr>
            </w:pPr>
            <w:r w:rsidRPr="003B3D05">
              <w:rPr>
                <w:szCs w:val="20"/>
              </w:rPr>
              <w:t>18</w:t>
            </w:r>
          </w:p>
        </w:tc>
        <w:tc>
          <w:tcPr>
            <w:tcW w:w="2456" w:type="dxa"/>
            <w:shd w:val="clear" w:color="auto" w:fill="auto"/>
            <w:vAlign w:val="center"/>
          </w:tcPr>
          <w:p w14:paraId="79EE8674" w14:textId="5CBFA2AF" w:rsidR="003B3D05" w:rsidRPr="003B3D05" w:rsidRDefault="003B3D05" w:rsidP="003B3D05">
            <w:pPr>
              <w:spacing w:line="240" w:lineRule="auto"/>
              <w:jc w:val="center"/>
              <w:rPr>
                <w:rFonts w:asciiTheme="majorHAnsi" w:hAnsiTheme="majorHAnsi" w:cstheme="majorHAnsi"/>
                <w:sz w:val="20"/>
                <w:szCs w:val="20"/>
              </w:rPr>
            </w:pPr>
            <w:r w:rsidRPr="003B3D05">
              <w:rPr>
                <w:sz w:val="20"/>
                <w:szCs w:val="20"/>
              </w:rPr>
              <w:t>37,7</w:t>
            </w:r>
          </w:p>
        </w:tc>
      </w:tr>
      <w:tr w:rsidR="003B3D05" w:rsidRPr="003B3D05" w14:paraId="63D9F63D" w14:textId="77777777" w:rsidTr="003B3D05">
        <w:trPr>
          <w:trHeight w:val="340"/>
        </w:trPr>
        <w:tc>
          <w:tcPr>
            <w:tcW w:w="1706" w:type="dxa"/>
            <w:shd w:val="clear" w:color="auto" w:fill="auto"/>
            <w:vAlign w:val="center"/>
          </w:tcPr>
          <w:p w14:paraId="484941AE" w14:textId="77777777" w:rsidR="003B3D05" w:rsidRPr="003B3D05" w:rsidRDefault="003B3D05" w:rsidP="003B3D05">
            <w:pPr>
              <w:pStyle w:val="Bezodstpw"/>
              <w:jc w:val="center"/>
              <w:rPr>
                <w:rFonts w:asciiTheme="majorHAnsi" w:hAnsiTheme="majorHAnsi" w:cstheme="majorHAnsi"/>
                <w:b/>
                <w:bCs/>
                <w:szCs w:val="20"/>
              </w:rPr>
            </w:pPr>
            <w:r w:rsidRPr="003B3D05">
              <w:rPr>
                <w:b/>
                <w:bCs/>
                <w:szCs w:val="20"/>
              </w:rPr>
              <w:t>V</w:t>
            </w:r>
          </w:p>
        </w:tc>
        <w:tc>
          <w:tcPr>
            <w:tcW w:w="2455" w:type="dxa"/>
            <w:shd w:val="clear" w:color="auto" w:fill="auto"/>
            <w:vAlign w:val="center"/>
          </w:tcPr>
          <w:p w14:paraId="3D698448" w14:textId="17752C8D" w:rsidR="003B3D05" w:rsidRPr="003B3D05" w:rsidRDefault="003B3D05" w:rsidP="003B3D05">
            <w:pPr>
              <w:spacing w:line="240" w:lineRule="auto"/>
              <w:jc w:val="center"/>
              <w:rPr>
                <w:rFonts w:asciiTheme="majorHAnsi" w:hAnsiTheme="majorHAnsi" w:cstheme="majorHAnsi"/>
                <w:sz w:val="20"/>
                <w:szCs w:val="20"/>
              </w:rPr>
            </w:pPr>
            <w:r w:rsidRPr="003B3D05">
              <w:rPr>
                <w:sz w:val="20"/>
                <w:szCs w:val="20"/>
              </w:rPr>
              <w:t>614</w:t>
            </w:r>
          </w:p>
        </w:tc>
        <w:tc>
          <w:tcPr>
            <w:tcW w:w="2455" w:type="dxa"/>
            <w:shd w:val="clear" w:color="auto" w:fill="auto"/>
            <w:vAlign w:val="center"/>
          </w:tcPr>
          <w:p w14:paraId="1404905B" w14:textId="087BDF21" w:rsidR="003B3D05" w:rsidRPr="003B3D05" w:rsidRDefault="003B3D05" w:rsidP="003B3D05">
            <w:pPr>
              <w:pStyle w:val="Bezodstpw"/>
              <w:jc w:val="center"/>
              <w:rPr>
                <w:rFonts w:asciiTheme="majorHAnsi" w:hAnsiTheme="majorHAnsi" w:cstheme="majorHAnsi"/>
                <w:color w:val="000000"/>
                <w:szCs w:val="20"/>
              </w:rPr>
            </w:pPr>
            <w:r w:rsidRPr="003B3D05">
              <w:rPr>
                <w:szCs w:val="20"/>
              </w:rPr>
              <w:t>45</w:t>
            </w:r>
          </w:p>
        </w:tc>
        <w:tc>
          <w:tcPr>
            <w:tcW w:w="2456" w:type="dxa"/>
            <w:shd w:val="clear" w:color="auto" w:fill="auto"/>
            <w:vAlign w:val="center"/>
          </w:tcPr>
          <w:p w14:paraId="0E22B081" w14:textId="3ED0F402" w:rsidR="003B3D05" w:rsidRPr="003B3D05" w:rsidRDefault="003B3D05" w:rsidP="003B3D05">
            <w:pPr>
              <w:spacing w:line="240" w:lineRule="auto"/>
              <w:jc w:val="center"/>
              <w:rPr>
                <w:rFonts w:asciiTheme="majorHAnsi" w:hAnsiTheme="majorHAnsi" w:cstheme="majorHAnsi"/>
                <w:sz w:val="20"/>
                <w:szCs w:val="20"/>
              </w:rPr>
            </w:pPr>
            <w:r w:rsidRPr="003B3D05">
              <w:rPr>
                <w:sz w:val="20"/>
                <w:szCs w:val="20"/>
              </w:rPr>
              <w:t>73,3</w:t>
            </w:r>
          </w:p>
        </w:tc>
      </w:tr>
      <w:tr w:rsidR="003B3D05" w:rsidRPr="003B3D05" w14:paraId="5779703E" w14:textId="77777777" w:rsidTr="003B3D05">
        <w:trPr>
          <w:trHeight w:val="340"/>
        </w:trPr>
        <w:tc>
          <w:tcPr>
            <w:tcW w:w="1706" w:type="dxa"/>
            <w:shd w:val="clear" w:color="auto" w:fill="auto"/>
            <w:vAlign w:val="center"/>
          </w:tcPr>
          <w:p w14:paraId="3BC876E6" w14:textId="77777777" w:rsidR="003B3D05" w:rsidRPr="003B3D05" w:rsidRDefault="003B3D05" w:rsidP="003B3D05">
            <w:pPr>
              <w:pStyle w:val="Bezodstpw"/>
              <w:jc w:val="center"/>
              <w:rPr>
                <w:rFonts w:asciiTheme="majorHAnsi" w:hAnsiTheme="majorHAnsi" w:cstheme="majorHAnsi"/>
                <w:b/>
                <w:bCs/>
                <w:szCs w:val="20"/>
              </w:rPr>
            </w:pPr>
            <w:r w:rsidRPr="003B3D05">
              <w:rPr>
                <w:b/>
                <w:bCs/>
                <w:szCs w:val="20"/>
              </w:rPr>
              <w:t>VI</w:t>
            </w:r>
          </w:p>
        </w:tc>
        <w:tc>
          <w:tcPr>
            <w:tcW w:w="2455" w:type="dxa"/>
            <w:shd w:val="clear" w:color="auto" w:fill="auto"/>
            <w:vAlign w:val="center"/>
          </w:tcPr>
          <w:p w14:paraId="14862F3F" w14:textId="053ACADC" w:rsidR="003B3D05" w:rsidRPr="003B3D05" w:rsidRDefault="003B3D05" w:rsidP="003B3D05">
            <w:pPr>
              <w:spacing w:line="240" w:lineRule="auto"/>
              <w:jc w:val="center"/>
              <w:rPr>
                <w:rFonts w:asciiTheme="majorHAnsi" w:hAnsiTheme="majorHAnsi" w:cstheme="majorHAnsi"/>
                <w:sz w:val="20"/>
                <w:szCs w:val="20"/>
              </w:rPr>
            </w:pPr>
            <w:r w:rsidRPr="003B3D05">
              <w:rPr>
                <w:sz w:val="20"/>
                <w:szCs w:val="20"/>
              </w:rPr>
              <w:t>610</w:t>
            </w:r>
          </w:p>
        </w:tc>
        <w:tc>
          <w:tcPr>
            <w:tcW w:w="2455" w:type="dxa"/>
            <w:shd w:val="clear" w:color="auto" w:fill="auto"/>
            <w:vAlign w:val="center"/>
          </w:tcPr>
          <w:p w14:paraId="7ACF479E" w14:textId="132BB2F5" w:rsidR="003B3D05" w:rsidRPr="003B3D05" w:rsidRDefault="003B3D05" w:rsidP="003B3D05">
            <w:pPr>
              <w:pStyle w:val="Bezodstpw"/>
              <w:jc w:val="center"/>
              <w:rPr>
                <w:rFonts w:asciiTheme="majorHAnsi" w:hAnsiTheme="majorHAnsi" w:cstheme="majorHAnsi"/>
                <w:color w:val="000000"/>
                <w:szCs w:val="20"/>
              </w:rPr>
            </w:pPr>
            <w:r w:rsidRPr="003B3D05">
              <w:rPr>
                <w:szCs w:val="20"/>
              </w:rPr>
              <w:t>38</w:t>
            </w:r>
          </w:p>
        </w:tc>
        <w:tc>
          <w:tcPr>
            <w:tcW w:w="2456" w:type="dxa"/>
            <w:shd w:val="clear" w:color="auto" w:fill="auto"/>
            <w:vAlign w:val="center"/>
          </w:tcPr>
          <w:p w14:paraId="7CFB8064" w14:textId="712DC1CC" w:rsidR="003B3D05" w:rsidRPr="003B3D05" w:rsidRDefault="003B3D05" w:rsidP="003B3D05">
            <w:pPr>
              <w:spacing w:line="240" w:lineRule="auto"/>
              <w:jc w:val="center"/>
              <w:rPr>
                <w:rFonts w:asciiTheme="majorHAnsi" w:hAnsiTheme="majorHAnsi" w:cstheme="majorHAnsi"/>
                <w:sz w:val="20"/>
                <w:szCs w:val="20"/>
              </w:rPr>
            </w:pPr>
            <w:r w:rsidRPr="003B3D05">
              <w:rPr>
                <w:sz w:val="20"/>
                <w:szCs w:val="20"/>
              </w:rPr>
              <w:t>62,3</w:t>
            </w:r>
          </w:p>
        </w:tc>
      </w:tr>
      <w:tr w:rsidR="003B3D05" w:rsidRPr="003B3D05" w14:paraId="61D6199F" w14:textId="77777777" w:rsidTr="003B3D05">
        <w:trPr>
          <w:trHeight w:val="340"/>
        </w:trPr>
        <w:tc>
          <w:tcPr>
            <w:tcW w:w="1706" w:type="dxa"/>
            <w:shd w:val="clear" w:color="auto" w:fill="auto"/>
            <w:vAlign w:val="center"/>
          </w:tcPr>
          <w:p w14:paraId="68D3D45C" w14:textId="77777777" w:rsidR="003B3D05" w:rsidRPr="003B3D05" w:rsidRDefault="003B3D05" w:rsidP="003B3D05">
            <w:pPr>
              <w:pStyle w:val="Bezodstpw"/>
              <w:jc w:val="center"/>
              <w:rPr>
                <w:rFonts w:asciiTheme="majorHAnsi" w:hAnsiTheme="majorHAnsi" w:cstheme="majorHAnsi"/>
                <w:b/>
                <w:bCs/>
                <w:szCs w:val="20"/>
              </w:rPr>
            </w:pPr>
            <w:r w:rsidRPr="003B3D05">
              <w:rPr>
                <w:b/>
                <w:bCs/>
                <w:szCs w:val="20"/>
              </w:rPr>
              <w:t>VII</w:t>
            </w:r>
          </w:p>
        </w:tc>
        <w:tc>
          <w:tcPr>
            <w:tcW w:w="2455" w:type="dxa"/>
            <w:shd w:val="clear" w:color="auto" w:fill="auto"/>
            <w:vAlign w:val="center"/>
          </w:tcPr>
          <w:p w14:paraId="2186C576" w14:textId="3B84FECA" w:rsidR="003B3D05" w:rsidRPr="003B3D05" w:rsidRDefault="003B3D05" w:rsidP="003B3D05">
            <w:pPr>
              <w:spacing w:line="240" w:lineRule="auto"/>
              <w:jc w:val="center"/>
              <w:rPr>
                <w:rFonts w:asciiTheme="majorHAnsi" w:hAnsiTheme="majorHAnsi" w:cstheme="majorHAnsi"/>
                <w:sz w:val="20"/>
                <w:szCs w:val="20"/>
              </w:rPr>
            </w:pPr>
            <w:r w:rsidRPr="003B3D05">
              <w:rPr>
                <w:sz w:val="20"/>
                <w:szCs w:val="20"/>
              </w:rPr>
              <w:t>618</w:t>
            </w:r>
          </w:p>
        </w:tc>
        <w:tc>
          <w:tcPr>
            <w:tcW w:w="2455" w:type="dxa"/>
            <w:shd w:val="clear" w:color="auto" w:fill="auto"/>
            <w:vAlign w:val="center"/>
          </w:tcPr>
          <w:p w14:paraId="4A51F2E5" w14:textId="0E7D1CCD" w:rsidR="003B3D05" w:rsidRPr="003B3D05" w:rsidRDefault="003B3D05" w:rsidP="003B3D05">
            <w:pPr>
              <w:pStyle w:val="Bezodstpw"/>
              <w:jc w:val="center"/>
              <w:rPr>
                <w:rFonts w:asciiTheme="majorHAnsi" w:hAnsiTheme="majorHAnsi" w:cstheme="majorHAnsi"/>
                <w:color w:val="000000"/>
                <w:szCs w:val="20"/>
              </w:rPr>
            </w:pPr>
            <w:r w:rsidRPr="003B3D05">
              <w:rPr>
                <w:szCs w:val="20"/>
              </w:rPr>
              <w:t>48</w:t>
            </w:r>
          </w:p>
        </w:tc>
        <w:tc>
          <w:tcPr>
            <w:tcW w:w="2456" w:type="dxa"/>
            <w:shd w:val="clear" w:color="auto" w:fill="auto"/>
            <w:vAlign w:val="center"/>
          </w:tcPr>
          <w:p w14:paraId="44E0096B" w14:textId="03709D7C" w:rsidR="003B3D05" w:rsidRPr="003B3D05" w:rsidRDefault="003B3D05" w:rsidP="003B3D05">
            <w:pPr>
              <w:spacing w:line="240" w:lineRule="auto"/>
              <w:jc w:val="center"/>
              <w:rPr>
                <w:rFonts w:asciiTheme="majorHAnsi" w:hAnsiTheme="majorHAnsi" w:cstheme="majorHAnsi"/>
                <w:sz w:val="20"/>
                <w:szCs w:val="20"/>
              </w:rPr>
            </w:pPr>
            <w:r w:rsidRPr="003B3D05">
              <w:rPr>
                <w:sz w:val="20"/>
                <w:szCs w:val="20"/>
              </w:rPr>
              <w:t>77,7</w:t>
            </w:r>
          </w:p>
        </w:tc>
      </w:tr>
      <w:tr w:rsidR="003B3D05" w:rsidRPr="003B3D05" w14:paraId="2CAC87D9" w14:textId="77777777" w:rsidTr="003B3D05">
        <w:trPr>
          <w:trHeight w:val="340"/>
        </w:trPr>
        <w:tc>
          <w:tcPr>
            <w:tcW w:w="1706" w:type="dxa"/>
            <w:shd w:val="clear" w:color="auto" w:fill="auto"/>
            <w:vAlign w:val="center"/>
          </w:tcPr>
          <w:p w14:paraId="6DA1DB1A" w14:textId="77777777" w:rsidR="003B3D05" w:rsidRPr="003B3D05" w:rsidRDefault="003B3D05" w:rsidP="003B3D05">
            <w:pPr>
              <w:pStyle w:val="Bezodstpw"/>
              <w:jc w:val="center"/>
              <w:rPr>
                <w:rFonts w:asciiTheme="majorHAnsi" w:hAnsiTheme="majorHAnsi" w:cstheme="majorHAnsi"/>
                <w:b/>
                <w:bCs/>
                <w:color w:val="FFFFFF" w:themeColor="background1"/>
                <w:szCs w:val="20"/>
              </w:rPr>
            </w:pPr>
            <w:r w:rsidRPr="003B3D05">
              <w:rPr>
                <w:b/>
                <w:bCs/>
                <w:szCs w:val="20"/>
              </w:rPr>
              <w:t>VIII</w:t>
            </w:r>
          </w:p>
        </w:tc>
        <w:tc>
          <w:tcPr>
            <w:tcW w:w="2455" w:type="dxa"/>
            <w:shd w:val="clear" w:color="auto" w:fill="auto"/>
            <w:vAlign w:val="center"/>
          </w:tcPr>
          <w:p w14:paraId="755F5553" w14:textId="782F4CF1" w:rsidR="003B3D05" w:rsidRPr="003B3D05" w:rsidRDefault="003B3D05" w:rsidP="003B3D05">
            <w:pPr>
              <w:spacing w:line="240" w:lineRule="auto"/>
              <w:jc w:val="center"/>
              <w:rPr>
                <w:rFonts w:asciiTheme="majorHAnsi" w:hAnsiTheme="majorHAnsi" w:cstheme="majorHAnsi"/>
                <w:color w:val="FFFFFF" w:themeColor="background1"/>
                <w:sz w:val="20"/>
                <w:szCs w:val="20"/>
              </w:rPr>
            </w:pPr>
            <w:r w:rsidRPr="003B3D05">
              <w:rPr>
                <w:sz w:val="20"/>
                <w:szCs w:val="20"/>
              </w:rPr>
              <w:t>552</w:t>
            </w:r>
          </w:p>
        </w:tc>
        <w:tc>
          <w:tcPr>
            <w:tcW w:w="2455" w:type="dxa"/>
            <w:shd w:val="clear" w:color="auto" w:fill="auto"/>
            <w:vAlign w:val="center"/>
          </w:tcPr>
          <w:p w14:paraId="65594C1C" w14:textId="70C695FF" w:rsidR="003B3D05" w:rsidRPr="003B3D05" w:rsidRDefault="003B3D05" w:rsidP="003B3D05">
            <w:pPr>
              <w:pStyle w:val="Bezodstpw"/>
              <w:jc w:val="center"/>
              <w:rPr>
                <w:rFonts w:asciiTheme="majorHAnsi" w:hAnsiTheme="majorHAnsi" w:cstheme="majorHAnsi"/>
                <w:color w:val="FFFFFF" w:themeColor="background1"/>
                <w:szCs w:val="20"/>
              </w:rPr>
            </w:pPr>
            <w:r w:rsidRPr="003B3D05">
              <w:rPr>
                <w:szCs w:val="20"/>
              </w:rPr>
              <w:t>36</w:t>
            </w:r>
          </w:p>
        </w:tc>
        <w:tc>
          <w:tcPr>
            <w:tcW w:w="2456" w:type="dxa"/>
            <w:shd w:val="clear" w:color="auto" w:fill="auto"/>
            <w:vAlign w:val="center"/>
          </w:tcPr>
          <w:p w14:paraId="2DC9AADC" w14:textId="12564098" w:rsidR="003B3D05" w:rsidRPr="003B3D05" w:rsidRDefault="003B3D05" w:rsidP="003B3D05">
            <w:pPr>
              <w:spacing w:line="240" w:lineRule="auto"/>
              <w:jc w:val="center"/>
              <w:rPr>
                <w:rFonts w:asciiTheme="majorHAnsi" w:hAnsiTheme="majorHAnsi" w:cstheme="majorHAnsi"/>
                <w:color w:val="FFFFFF" w:themeColor="background1"/>
                <w:sz w:val="20"/>
                <w:szCs w:val="20"/>
              </w:rPr>
            </w:pPr>
            <w:r w:rsidRPr="003B3D05">
              <w:rPr>
                <w:sz w:val="20"/>
                <w:szCs w:val="20"/>
              </w:rPr>
              <w:t>65,2</w:t>
            </w:r>
          </w:p>
        </w:tc>
      </w:tr>
      <w:tr w:rsidR="003B3D05" w:rsidRPr="003B3D05" w14:paraId="4C373A30" w14:textId="77777777" w:rsidTr="003B3D05">
        <w:trPr>
          <w:trHeight w:val="340"/>
        </w:trPr>
        <w:tc>
          <w:tcPr>
            <w:tcW w:w="1706" w:type="dxa"/>
            <w:shd w:val="clear" w:color="auto" w:fill="auto"/>
            <w:vAlign w:val="center"/>
          </w:tcPr>
          <w:p w14:paraId="71E46612" w14:textId="77777777" w:rsidR="003B3D05" w:rsidRPr="003B3D05" w:rsidRDefault="003B3D05" w:rsidP="003B3D05">
            <w:pPr>
              <w:pStyle w:val="Bezodstpw"/>
              <w:jc w:val="center"/>
              <w:rPr>
                <w:rFonts w:asciiTheme="majorHAnsi" w:hAnsiTheme="majorHAnsi" w:cstheme="majorHAnsi"/>
                <w:b/>
                <w:bCs/>
                <w:color w:val="FFFFFF" w:themeColor="background1"/>
                <w:szCs w:val="20"/>
              </w:rPr>
            </w:pPr>
            <w:r w:rsidRPr="003B3D05">
              <w:rPr>
                <w:b/>
                <w:bCs/>
                <w:szCs w:val="20"/>
              </w:rPr>
              <w:t>IX</w:t>
            </w:r>
          </w:p>
        </w:tc>
        <w:tc>
          <w:tcPr>
            <w:tcW w:w="2455" w:type="dxa"/>
            <w:shd w:val="clear" w:color="auto" w:fill="auto"/>
            <w:vAlign w:val="center"/>
          </w:tcPr>
          <w:p w14:paraId="622CC35D" w14:textId="49A7B748" w:rsidR="003B3D05" w:rsidRPr="003B3D05" w:rsidRDefault="003B3D05" w:rsidP="003B3D05">
            <w:pPr>
              <w:spacing w:line="240" w:lineRule="auto"/>
              <w:jc w:val="center"/>
              <w:rPr>
                <w:rFonts w:asciiTheme="majorHAnsi" w:hAnsiTheme="majorHAnsi" w:cstheme="majorHAnsi"/>
                <w:color w:val="FFFFFF" w:themeColor="background1"/>
                <w:sz w:val="20"/>
                <w:szCs w:val="20"/>
              </w:rPr>
            </w:pPr>
            <w:r w:rsidRPr="003B3D05">
              <w:rPr>
                <w:sz w:val="20"/>
                <w:szCs w:val="20"/>
              </w:rPr>
              <w:t>774</w:t>
            </w:r>
          </w:p>
        </w:tc>
        <w:tc>
          <w:tcPr>
            <w:tcW w:w="2455" w:type="dxa"/>
            <w:shd w:val="clear" w:color="auto" w:fill="auto"/>
            <w:vAlign w:val="center"/>
          </w:tcPr>
          <w:p w14:paraId="6A4FA651" w14:textId="0D755A51" w:rsidR="003B3D05" w:rsidRPr="003B3D05" w:rsidRDefault="003B3D05" w:rsidP="003B3D05">
            <w:pPr>
              <w:pStyle w:val="Bezodstpw"/>
              <w:jc w:val="center"/>
              <w:rPr>
                <w:rFonts w:asciiTheme="majorHAnsi" w:hAnsiTheme="majorHAnsi" w:cstheme="majorHAnsi"/>
                <w:color w:val="FFFFFF" w:themeColor="background1"/>
                <w:szCs w:val="20"/>
              </w:rPr>
            </w:pPr>
            <w:r w:rsidRPr="003B3D05">
              <w:rPr>
                <w:szCs w:val="20"/>
              </w:rPr>
              <w:t>60</w:t>
            </w:r>
          </w:p>
        </w:tc>
        <w:tc>
          <w:tcPr>
            <w:tcW w:w="2456" w:type="dxa"/>
            <w:shd w:val="clear" w:color="auto" w:fill="auto"/>
            <w:vAlign w:val="center"/>
          </w:tcPr>
          <w:p w14:paraId="0CAC61F9" w14:textId="11F8B095" w:rsidR="003B3D05" w:rsidRPr="003B3D05" w:rsidRDefault="003B3D05" w:rsidP="003B3D05">
            <w:pPr>
              <w:spacing w:line="240" w:lineRule="auto"/>
              <w:jc w:val="center"/>
              <w:rPr>
                <w:rFonts w:asciiTheme="majorHAnsi" w:hAnsiTheme="majorHAnsi" w:cstheme="majorHAnsi"/>
                <w:color w:val="FFFFFF" w:themeColor="background1"/>
                <w:sz w:val="20"/>
                <w:szCs w:val="20"/>
              </w:rPr>
            </w:pPr>
            <w:r w:rsidRPr="003B3D05">
              <w:rPr>
                <w:sz w:val="20"/>
                <w:szCs w:val="20"/>
              </w:rPr>
              <w:t>77,5</w:t>
            </w:r>
          </w:p>
        </w:tc>
      </w:tr>
      <w:tr w:rsidR="003B3D05" w:rsidRPr="003B3D05" w14:paraId="4BF77A94" w14:textId="77777777" w:rsidTr="00D32882">
        <w:trPr>
          <w:trHeight w:val="340"/>
        </w:trPr>
        <w:tc>
          <w:tcPr>
            <w:tcW w:w="1706" w:type="dxa"/>
            <w:shd w:val="clear" w:color="auto" w:fill="FFD5C7" w:themeFill="accent3" w:themeFillTint="33"/>
            <w:vAlign w:val="center"/>
          </w:tcPr>
          <w:p w14:paraId="7DC02E22" w14:textId="77777777" w:rsidR="003B3D05" w:rsidRPr="003B3D05" w:rsidRDefault="003B3D05" w:rsidP="003B3D05">
            <w:pPr>
              <w:pStyle w:val="Bezodstpw"/>
              <w:jc w:val="center"/>
              <w:rPr>
                <w:rFonts w:asciiTheme="majorHAnsi" w:hAnsiTheme="majorHAnsi" w:cstheme="majorHAnsi"/>
                <w:b/>
                <w:bCs/>
                <w:color w:val="FFFFFF" w:themeColor="background1"/>
                <w:szCs w:val="20"/>
              </w:rPr>
            </w:pPr>
            <w:r w:rsidRPr="003B3D05">
              <w:rPr>
                <w:b/>
                <w:bCs/>
                <w:szCs w:val="20"/>
              </w:rPr>
              <w:t>X</w:t>
            </w:r>
          </w:p>
        </w:tc>
        <w:tc>
          <w:tcPr>
            <w:tcW w:w="2455" w:type="dxa"/>
            <w:shd w:val="clear" w:color="auto" w:fill="FFD5C7" w:themeFill="accent3" w:themeFillTint="33"/>
            <w:vAlign w:val="center"/>
          </w:tcPr>
          <w:p w14:paraId="50B6C15E" w14:textId="422F1734" w:rsidR="003B3D05" w:rsidRPr="003B3D05" w:rsidRDefault="003B3D05" w:rsidP="003B3D05">
            <w:pPr>
              <w:spacing w:line="240" w:lineRule="auto"/>
              <w:jc w:val="center"/>
              <w:rPr>
                <w:rFonts w:asciiTheme="majorHAnsi" w:hAnsiTheme="majorHAnsi" w:cstheme="majorHAnsi"/>
                <w:color w:val="FFFFFF" w:themeColor="background1"/>
                <w:sz w:val="20"/>
                <w:szCs w:val="20"/>
              </w:rPr>
            </w:pPr>
            <w:r w:rsidRPr="003B3D05">
              <w:rPr>
                <w:sz w:val="20"/>
                <w:szCs w:val="20"/>
              </w:rPr>
              <w:t>818</w:t>
            </w:r>
          </w:p>
        </w:tc>
        <w:tc>
          <w:tcPr>
            <w:tcW w:w="2455" w:type="dxa"/>
            <w:shd w:val="clear" w:color="auto" w:fill="FFD5C7" w:themeFill="accent3" w:themeFillTint="33"/>
            <w:vAlign w:val="center"/>
          </w:tcPr>
          <w:p w14:paraId="0E250619" w14:textId="6A168082" w:rsidR="003B3D05" w:rsidRPr="003B3D05" w:rsidRDefault="003B3D05" w:rsidP="003B3D05">
            <w:pPr>
              <w:pStyle w:val="Bezodstpw"/>
              <w:jc w:val="center"/>
              <w:rPr>
                <w:rFonts w:asciiTheme="majorHAnsi" w:hAnsiTheme="majorHAnsi" w:cstheme="majorHAnsi"/>
                <w:color w:val="FFFFFF" w:themeColor="background1"/>
                <w:szCs w:val="20"/>
              </w:rPr>
            </w:pPr>
            <w:r w:rsidRPr="003B3D05">
              <w:rPr>
                <w:szCs w:val="20"/>
              </w:rPr>
              <w:t>70</w:t>
            </w:r>
          </w:p>
        </w:tc>
        <w:tc>
          <w:tcPr>
            <w:tcW w:w="2456" w:type="dxa"/>
            <w:shd w:val="clear" w:color="auto" w:fill="FFD5C7" w:themeFill="accent3" w:themeFillTint="33"/>
            <w:vAlign w:val="center"/>
          </w:tcPr>
          <w:p w14:paraId="3D67A37B" w14:textId="0C9B01CC" w:rsidR="003B3D05" w:rsidRPr="003B3D05" w:rsidRDefault="003B3D05" w:rsidP="003B3D05">
            <w:pPr>
              <w:spacing w:line="240" w:lineRule="auto"/>
              <w:jc w:val="center"/>
              <w:rPr>
                <w:rFonts w:asciiTheme="majorHAnsi" w:hAnsiTheme="majorHAnsi" w:cstheme="majorHAnsi"/>
                <w:color w:val="FFFFFF" w:themeColor="background1"/>
                <w:sz w:val="20"/>
                <w:szCs w:val="20"/>
              </w:rPr>
            </w:pPr>
            <w:r w:rsidRPr="003B3D05">
              <w:rPr>
                <w:sz w:val="20"/>
                <w:szCs w:val="20"/>
              </w:rPr>
              <w:t>85,6</w:t>
            </w:r>
          </w:p>
        </w:tc>
      </w:tr>
      <w:tr w:rsidR="003B3D05" w:rsidRPr="003B3D05" w14:paraId="6A20961F" w14:textId="77777777" w:rsidTr="003B3D05">
        <w:trPr>
          <w:trHeight w:val="340"/>
        </w:trPr>
        <w:tc>
          <w:tcPr>
            <w:tcW w:w="1706" w:type="dxa"/>
            <w:shd w:val="clear" w:color="auto" w:fill="F2F2F2" w:themeFill="background1" w:themeFillShade="F2"/>
            <w:vAlign w:val="center"/>
          </w:tcPr>
          <w:p w14:paraId="702651E2" w14:textId="77777777" w:rsidR="003B3D05" w:rsidRPr="003B3D05" w:rsidRDefault="003B3D05" w:rsidP="003B3D05">
            <w:pPr>
              <w:pStyle w:val="Bezodstpw"/>
              <w:jc w:val="center"/>
              <w:rPr>
                <w:rFonts w:asciiTheme="majorHAnsi" w:hAnsiTheme="majorHAnsi" w:cstheme="majorHAnsi"/>
                <w:szCs w:val="20"/>
              </w:rPr>
            </w:pPr>
            <w:r w:rsidRPr="003B3D05">
              <w:rPr>
                <w:rFonts w:asciiTheme="majorHAnsi" w:hAnsiTheme="majorHAnsi" w:cstheme="majorHAnsi"/>
                <w:b/>
                <w:szCs w:val="20"/>
              </w:rPr>
              <w:t>Gmina</w:t>
            </w:r>
          </w:p>
        </w:tc>
        <w:tc>
          <w:tcPr>
            <w:tcW w:w="2455" w:type="dxa"/>
            <w:shd w:val="clear" w:color="auto" w:fill="F2F2F2" w:themeFill="background1" w:themeFillShade="F2"/>
            <w:vAlign w:val="center"/>
          </w:tcPr>
          <w:p w14:paraId="09204E4E" w14:textId="2399FBC3" w:rsidR="003B3D05" w:rsidRPr="003B3D05" w:rsidRDefault="003B3D05" w:rsidP="003B3D05">
            <w:pPr>
              <w:spacing w:line="240" w:lineRule="auto"/>
              <w:jc w:val="center"/>
              <w:rPr>
                <w:rFonts w:asciiTheme="majorHAnsi" w:hAnsiTheme="majorHAnsi" w:cstheme="majorHAnsi"/>
                <w:b/>
                <w:bCs/>
                <w:sz w:val="20"/>
                <w:szCs w:val="20"/>
              </w:rPr>
            </w:pPr>
            <w:r w:rsidRPr="003B3D05">
              <w:rPr>
                <w:b/>
                <w:bCs/>
                <w:sz w:val="20"/>
                <w:szCs w:val="20"/>
              </w:rPr>
              <w:t>7 973</w:t>
            </w:r>
          </w:p>
        </w:tc>
        <w:tc>
          <w:tcPr>
            <w:tcW w:w="2455" w:type="dxa"/>
            <w:shd w:val="clear" w:color="auto" w:fill="F2F2F2" w:themeFill="background1" w:themeFillShade="F2"/>
            <w:vAlign w:val="center"/>
          </w:tcPr>
          <w:p w14:paraId="3768BBE9" w14:textId="7C4CE612" w:rsidR="003B3D05" w:rsidRPr="003B3D05" w:rsidRDefault="003B3D05" w:rsidP="003B3D05">
            <w:pPr>
              <w:pStyle w:val="Bezodstpw"/>
              <w:jc w:val="center"/>
              <w:rPr>
                <w:rFonts w:asciiTheme="majorHAnsi" w:hAnsiTheme="majorHAnsi" w:cstheme="majorHAnsi"/>
                <w:b/>
                <w:bCs/>
                <w:color w:val="000000"/>
                <w:szCs w:val="20"/>
              </w:rPr>
            </w:pPr>
            <w:r w:rsidRPr="003B3D05">
              <w:rPr>
                <w:b/>
                <w:bCs/>
                <w:szCs w:val="20"/>
              </w:rPr>
              <w:t>464</w:t>
            </w:r>
          </w:p>
        </w:tc>
        <w:tc>
          <w:tcPr>
            <w:tcW w:w="2456" w:type="dxa"/>
            <w:shd w:val="clear" w:color="auto" w:fill="F2F2F2" w:themeFill="background1" w:themeFillShade="F2"/>
            <w:vAlign w:val="center"/>
          </w:tcPr>
          <w:p w14:paraId="47FDAE9D" w14:textId="6AE37845" w:rsidR="003B3D05" w:rsidRPr="003B3D05" w:rsidRDefault="003B3D05" w:rsidP="003B3D05">
            <w:pPr>
              <w:spacing w:line="240" w:lineRule="auto"/>
              <w:jc w:val="center"/>
              <w:rPr>
                <w:rFonts w:asciiTheme="majorHAnsi" w:hAnsiTheme="majorHAnsi" w:cstheme="majorHAnsi"/>
                <w:b/>
                <w:bCs/>
                <w:sz w:val="20"/>
                <w:szCs w:val="20"/>
              </w:rPr>
            </w:pPr>
            <w:r w:rsidRPr="003B3D05">
              <w:rPr>
                <w:rFonts w:asciiTheme="majorHAnsi" w:hAnsiTheme="majorHAnsi" w:cstheme="majorHAnsi"/>
                <w:b/>
                <w:bCs/>
                <w:sz w:val="20"/>
                <w:szCs w:val="20"/>
              </w:rPr>
              <w:t>58,2</w:t>
            </w:r>
          </w:p>
        </w:tc>
      </w:tr>
    </w:tbl>
    <w:p w14:paraId="79BEEF8D" w14:textId="500D3338" w:rsidR="00165B2A" w:rsidRDefault="0059557A" w:rsidP="00D32882">
      <w:pPr>
        <w:pStyle w:val="podtabel"/>
      </w:pPr>
      <w:r w:rsidRPr="00A608CF">
        <w:t>Źródło: opracowanie własne na podstawie danych</w:t>
      </w:r>
      <w:r w:rsidR="008E4BCC">
        <w:t xml:space="preserve"> </w:t>
      </w:r>
      <w:r w:rsidR="0066360D">
        <w:t xml:space="preserve">Gminnego </w:t>
      </w:r>
      <w:r w:rsidR="00FB58E2">
        <w:t>Ośrod</w:t>
      </w:r>
      <w:r w:rsidR="00A8630B" w:rsidRPr="00A8630B">
        <w:t>k</w:t>
      </w:r>
      <w:r w:rsidR="00FB58E2">
        <w:t>a</w:t>
      </w:r>
      <w:r w:rsidR="00A8630B" w:rsidRPr="00A8630B">
        <w:t xml:space="preserve"> Pomocy Społecznej w </w:t>
      </w:r>
      <w:r w:rsidR="008E4BCC">
        <w:t>Dobrzycy</w:t>
      </w:r>
      <w:r w:rsidR="00FD54C5">
        <w:t>.</w:t>
      </w:r>
    </w:p>
    <w:p w14:paraId="62A6AF4C" w14:textId="77777777" w:rsidR="00165B2A" w:rsidRPr="00165B2A" w:rsidRDefault="00165B2A" w:rsidP="00165B2A"/>
    <w:p w14:paraId="6C0CACB7" w14:textId="77777777" w:rsidR="0059557A" w:rsidRPr="00641D94" w:rsidRDefault="0059557A" w:rsidP="0059557A">
      <w:pPr>
        <w:pStyle w:val="Bezodstpw"/>
      </w:pPr>
    </w:p>
    <w:p w14:paraId="3D4ACAF0" w14:textId="4655B154" w:rsidR="0059557A" w:rsidRDefault="00453FCE" w:rsidP="00453FCE">
      <w:pPr>
        <w:pStyle w:val="nadtabel"/>
      </w:pPr>
      <w:bookmarkStart w:id="45" w:name="_Toc175830187"/>
      <w:bookmarkStart w:id="46" w:name="_Toc176353485"/>
      <w:r>
        <w:t xml:space="preserve">Grafika </w:t>
      </w:r>
      <w:r>
        <w:fldChar w:fldCharType="begin"/>
      </w:r>
      <w:r>
        <w:instrText xml:space="preserve"> SEQ Grafika \* ARABIC </w:instrText>
      </w:r>
      <w:r>
        <w:fldChar w:fldCharType="separate"/>
      </w:r>
      <w:r w:rsidR="00856E73">
        <w:rPr>
          <w:noProof/>
        </w:rPr>
        <w:t>7</w:t>
      </w:r>
      <w:r>
        <w:fldChar w:fldCharType="end"/>
      </w:r>
      <w:r>
        <w:t xml:space="preserve"> </w:t>
      </w:r>
      <w:r w:rsidR="0059557A" w:rsidRPr="00E91F4F">
        <w:t>Liczba klientów ośrodków pomocy społecznej na 1000 mieszkańców.</w:t>
      </w:r>
      <w:bookmarkEnd w:id="45"/>
      <w:bookmarkEnd w:id="46"/>
    </w:p>
    <w:p w14:paraId="795826BC" w14:textId="59ED53F5" w:rsidR="0059557A" w:rsidRDefault="003B3D05" w:rsidP="0059557A">
      <w:pPr>
        <w:pStyle w:val="Bezodstpw"/>
      </w:pPr>
      <w:r>
        <w:rPr>
          <w:noProof/>
          <w:lang w:eastAsia="pl-PL"/>
        </w:rPr>
        <w:drawing>
          <wp:inline distT="0" distB="0" distL="0" distR="0" wp14:anchorId="6C876441" wp14:editId="45E1F803">
            <wp:extent cx="5762625" cy="3238500"/>
            <wp:effectExtent l="0" t="0" r="0" b="0"/>
            <wp:docPr id="19803012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45D2FA6D" w14:textId="407F4214" w:rsidR="0059557A" w:rsidRPr="0066114B" w:rsidRDefault="0059557A" w:rsidP="00E130CF">
      <w:pPr>
        <w:pStyle w:val="podtabel"/>
        <w:spacing w:after="240"/>
      </w:pPr>
      <w:r w:rsidRPr="0066114B">
        <w:t>Źródło: opracowanie własne</w:t>
      </w:r>
      <w:r w:rsidR="00FD54C5">
        <w:t>.</w:t>
      </w:r>
    </w:p>
    <w:p w14:paraId="59162AEF" w14:textId="4279FBA6" w:rsidR="00D32882" w:rsidRDefault="00FB58E2" w:rsidP="002D47AB">
      <w:pPr>
        <w:contextualSpacing w:val="0"/>
      </w:pPr>
      <w:r w:rsidRPr="00D32882">
        <w:t xml:space="preserve">Kolejnym analizowanym wskaźnikiem jest </w:t>
      </w:r>
      <w:r w:rsidRPr="00D32882">
        <w:rPr>
          <w:rFonts w:asciiTheme="majorHAnsi" w:hAnsiTheme="majorHAnsi" w:cstheme="majorHAnsi"/>
          <w:bCs/>
          <w:szCs w:val="20"/>
        </w:rPr>
        <w:t>liczba udzielonych świadczeń</w:t>
      </w:r>
      <w:r w:rsidRPr="00D32882">
        <w:t xml:space="preserve"> w przeliczeniu na 1000 mieszkańców. </w:t>
      </w:r>
      <w:r w:rsidR="00C00747" w:rsidRPr="00D32882">
        <w:t xml:space="preserve">Osoby korzystające ze świadczeń ogółem, to suma osób, którym </w:t>
      </w:r>
      <w:r w:rsidR="00326599" w:rsidRPr="00D32882">
        <w:t xml:space="preserve">decyzją </w:t>
      </w:r>
      <w:r w:rsidR="00C00747" w:rsidRPr="00D32882">
        <w:t>przyznano poszczególne rodzaje świadczeń. Do liczby świadczeń ogółem wlicza się zarówno pomoc pieniężn</w:t>
      </w:r>
      <w:r w:rsidR="00326599" w:rsidRPr="00D32882">
        <w:t xml:space="preserve">ą </w:t>
      </w:r>
      <w:r w:rsidR="00C00747" w:rsidRPr="00D32882">
        <w:t>(zasiłki stałe, zasiłki okresowe, zasiłki celowe) jak i niepieniężn</w:t>
      </w:r>
      <w:r w:rsidR="00326599" w:rsidRPr="00D32882">
        <w:t>ą,</w:t>
      </w:r>
      <w:r w:rsidR="00C00747" w:rsidRPr="00D32882">
        <w:t xml:space="preserve"> (schronienie, posiłek, ubranie, usługi opiekuńcze</w:t>
      </w:r>
      <w:r w:rsidR="001D077D" w:rsidRPr="00D32882">
        <w:t>)</w:t>
      </w:r>
      <w:r w:rsidR="00C00747" w:rsidRPr="00D32882">
        <w:t xml:space="preserve">. </w:t>
      </w:r>
    </w:p>
    <w:p w14:paraId="17219A7C" w14:textId="3ED3EFD3" w:rsidR="00D32882" w:rsidRDefault="00E130CF" w:rsidP="00831AE4">
      <w:pPr>
        <w:spacing w:after="0"/>
        <w:contextualSpacing w:val="0"/>
      </w:pPr>
      <w:r>
        <w:t xml:space="preserve">W 2023 r. na terenie Gminy Dobrzyca udzielono </w:t>
      </w:r>
      <w:r w:rsidRPr="00E130CF">
        <w:t>35</w:t>
      </w:r>
      <w:r>
        <w:t> </w:t>
      </w:r>
      <w:r w:rsidRPr="00E130CF">
        <w:t>988</w:t>
      </w:r>
      <w:r>
        <w:t xml:space="preserve"> świadczeń, co w przeliczeniu na 1000 mieszkańców daje wartość 4 513,7. </w:t>
      </w:r>
      <w:r w:rsidR="00E8196C">
        <w:t>Najmniej korzystną wartość wskaźnika odnotowano w jednostce VII – 6 900,7, co znacznie przekracza wartość dla gminy ogółem. Najkorzystniej wypadła jednostka II, gdzie wskaźnik wyniósł 1 433,4.</w:t>
      </w:r>
    </w:p>
    <w:p w14:paraId="57C0A3AD" w14:textId="25D09E42" w:rsidR="003C1CBF" w:rsidRDefault="003C1CBF" w:rsidP="003C1CBF">
      <w:pPr>
        <w:pStyle w:val="nadtabel"/>
      </w:pPr>
      <w:bookmarkStart w:id="47" w:name="_Toc175830156"/>
      <w:bookmarkStart w:id="48" w:name="_Toc176353454"/>
      <w:r w:rsidRPr="00D62012">
        <w:t xml:space="preserve">Tabela </w:t>
      </w:r>
      <w:r w:rsidR="006C1B76">
        <w:rPr>
          <w:noProof/>
        </w:rPr>
        <w:fldChar w:fldCharType="begin"/>
      </w:r>
      <w:r w:rsidR="006C1B76">
        <w:rPr>
          <w:noProof/>
        </w:rPr>
        <w:instrText xml:space="preserve"> SEQ Tabela \* ARABIC </w:instrText>
      </w:r>
      <w:r w:rsidR="006C1B76">
        <w:rPr>
          <w:noProof/>
        </w:rPr>
        <w:fldChar w:fldCharType="separate"/>
      </w:r>
      <w:r w:rsidR="00856E73">
        <w:rPr>
          <w:noProof/>
        </w:rPr>
        <w:t>10</w:t>
      </w:r>
      <w:r w:rsidR="006C1B76">
        <w:rPr>
          <w:noProof/>
        </w:rPr>
        <w:fldChar w:fldCharType="end"/>
      </w:r>
      <w:r w:rsidRPr="00D62012">
        <w:t xml:space="preserve">. </w:t>
      </w:r>
      <w:r w:rsidR="003D68D6" w:rsidRPr="003D68D6">
        <w:t xml:space="preserve">Liczba udzielonych świadczeń </w:t>
      </w:r>
      <w:r w:rsidRPr="003C1CBF">
        <w:t>na 1000 mieszkańców</w:t>
      </w:r>
      <w:bookmarkEnd w:id="47"/>
      <w:bookmarkEnd w:id="48"/>
    </w:p>
    <w:tbl>
      <w:tblPr>
        <w:tblStyle w:val="Tabela-Siatka"/>
        <w:tblW w:w="907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706"/>
        <w:gridCol w:w="2455"/>
        <w:gridCol w:w="2455"/>
        <w:gridCol w:w="2456"/>
      </w:tblGrid>
      <w:tr w:rsidR="008E4BCC" w:rsidRPr="004D3471" w14:paraId="5AAF5B44" w14:textId="77777777" w:rsidTr="004D3471">
        <w:trPr>
          <w:trHeight w:val="397"/>
          <w:tblHeader/>
        </w:trPr>
        <w:tc>
          <w:tcPr>
            <w:tcW w:w="1706" w:type="dxa"/>
            <w:shd w:val="clear" w:color="auto" w:fill="F2F2F2" w:themeFill="background1" w:themeFillShade="F2"/>
            <w:vAlign w:val="center"/>
          </w:tcPr>
          <w:p w14:paraId="3D20A3E5" w14:textId="77777777" w:rsidR="008E4BCC" w:rsidRPr="004D3471" w:rsidRDefault="008E4BCC" w:rsidP="004D3471">
            <w:pPr>
              <w:pStyle w:val="Bezodstpw"/>
              <w:jc w:val="center"/>
              <w:rPr>
                <w:rFonts w:asciiTheme="majorHAnsi" w:hAnsiTheme="majorHAnsi" w:cstheme="majorHAnsi"/>
                <w:b/>
                <w:bCs/>
                <w:szCs w:val="20"/>
              </w:rPr>
            </w:pPr>
            <w:r w:rsidRPr="004D3471">
              <w:rPr>
                <w:rFonts w:asciiTheme="majorHAnsi" w:hAnsiTheme="majorHAnsi" w:cstheme="majorHAnsi"/>
                <w:b/>
                <w:bCs/>
                <w:szCs w:val="20"/>
              </w:rPr>
              <w:t>Jednostka</w:t>
            </w:r>
          </w:p>
        </w:tc>
        <w:tc>
          <w:tcPr>
            <w:tcW w:w="2455" w:type="dxa"/>
            <w:shd w:val="clear" w:color="auto" w:fill="F2F2F2" w:themeFill="background1" w:themeFillShade="F2"/>
            <w:vAlign w:val="center"/>
          </w:tcPr>
          <w:p w14:paraId="283C6FE5" w14:textId="78DADF1F" w:rsidR="008E4BCC" w:rsidRPr="004D3471" w:rsidRDefault="008E4BCC" w:rsidP="004D3471">
            <w:pPr>
              <w:pStyle w:val="Bezodstpw"/>
              <w:jc w:val="center"/>
              <w:rPr>
                <w:rFonts w:asciiTheme="majorHAnsi" w:hAnsiTheme="majorHAnsi" w:cstheme="majorHAnsi"/>
                <w:b/>
                <w:bCs/>
                <w:szCs w:val="20"/>
              </w:rPr>
            </w:pPr>
            <w:r w:rsidRPr="004D3471">
              <w:rPr>
                <w:rFonts w:asciiTheme="majorHAnsi" w:hAnsiTheme="majorHAnsi" w:cstheme="majorHAnsi"/>
                <w:b/>
                <w:bCs/>
                <w:szCs w:val="20"/>
              </w:rPr>
              <w:t>Liczba mieszkańców</w:t>
            </w:r>
          </w:p>
        </w:tc>
        <w:tc>
          <w:tcPr>
            <w:tcW w:w="2455" w:type="dxa"/>
            <w:shd w:val="clear" w:color="auto" w:fill="F2F2F2" w:themeFill="background1" w:themeFillShade="F2"/>
            <w:vAlign w:val="center"/>
          </w:tcPr>
          <w:p w14:paraId="179C7C7D" w14:textId="77777777" w:rsidR="008E4BCC" w:rsidRPr="004D3471" w:rsidRDefault="008E4BCC" w:rsidP="004D3471">
            <w:pPr>
              <w:pStyle w:val="Bezodstpw"/>
              <w:jc w:val="center"/>
              <w:rPr>
                <w:rFonts w:asciiTheme="majorHAnsi" w:hAnsiTheme="majorHAnsi" w:cstheme="majorHAnsi"/>
                <w:b/>
                <w:bCs/>
                <w:szCs w:val="20"/>
              </w:rPr>
            </w:pPr>
            <w:r w:rsidRPr="004D3471">
              <w:rPr>
                <w:rFonts w:asciiTheme="majorHAnsi" w:hAnsiTheme="majorHAnsi" w:cstheme="majorHAnsi"/>
                <w:b/>
                <w:bCs/>
                <w:szCs w:val="20"/>
              </w:rPr>
              <w:t>Liczba udzielonych</w:t>
            </w:r>
          </w:p>
          <w:p w14:paraId="319D66A7" w14:textId="69608EE4" w:rsidR="008E4BCC" w:rsidRPr="004D3471" w:rsidRDefault="008E4BCC" w:rsidP="004D3471">
            <w:pPr>
              <w:pStyle w:val="Bezodstpw"/>
              <w:jc w:val="center"/>
              <w:rPr>
                <w:rFonts w:asciiTheme="majorHAnsi" w:hAnsiTheme="majorHAnsi" w:cstheme="majorHAnsi"/>
                <w:b/>
                <w:bCs/>
                <w:szCs w:val="20"/>
              </w:rPr>
            </w:pPr>
            <w:r w:rsidRPr="004D3471">
              <w:rPr>
                <w:rFonts w:asciiTheme="majorHAnsi" w:hAnsiTheme="majorHAnsi" w:cstheme="majorHAnsi"/>
                <w:b/>
                <w:bCs/>
                <w:szCs w:val="20"/>
              </w:rPr>
              <w:t>świadczeń ogółem</w:t>
            </w:r>
          </w:p>
        </w:tc>
        <w:tc>
          <w:tcPr>
            <w:tcW w:w="2456" w:type="dxa"/>
            <w:shd w:val="clear" w:color="auto" w:fill="F2F2F2" w:themeFill="background1" w:themeFillShade="F2"/>
            <w:vAlign w:val="center"/>
          </w:tcPr>
          <w:p w14:paraId="7E77F2ED" w14:textId="21FEB867" w:rsidR="008E4BCC" w:rsidRPr="004D3471" w:rsidRDefault="008E4BCC" w:rsidP="004D3471">
            <w:pPr>
              <w:pStyle w:val="Bezodstpw"/>
              <w:jc w:val="center"/>
              <w:rPr>
                <w:rFonts w:asciiTheme="majorHAnsi" w:hAnsiTheme="majorHAnsi" w:cstheme="majorHAnsi"/>
                <w:b/>
                <w:bCs/>
                <w:szCs w:val="20"/>
              </w:rPr>
            </w:pPr>
            <w:r w:rsidRPr="004D3471">
              <w:rPr>
                <w:rFonts w:asciiTheme="majorHAnsi" w:hAnsiTheme="majorHAnsi" w:cstheme="majorHAnsi"/>
                <w:b/>
                <w:bCs/>
                <w:szCs w:val="20"/>
              </w:rPr>
              <w:t>Liczba udzielonych świadczeń na 1000 mieszkańców</w:t>
            </w:r>
          </w:p>
        </w:tc>
      </w:tr>
      <w:tr w:rsidR="00E130CF" w:rsidRPr="004D3471" w14:paraId="5D48F34B" w14:textId="77777777" w:rsidTr="00E130CF">
        <w:trPr>
          <w:trHeight w:val="340"/>
        </w:trPr>
        <w:tc>
          <w:tcPr>
            <w:tcW w:w="1706" w:type="dxa"/>
            <w:shd w:val="clear" w:color="auto" w:fill="auto"/>
            <w:vAlign w:val="center"/>
          </w:tcPr>
          <w:p w14:paraId="144D3292" w14:textId="77777777" w:rsidR="00E130CF" w:rsidRPr="004D3471" w:rsidRDefault="00E130CF" w:rsidP="00E130CF">
            <w:pPr>
              <w:pStyle w:val="Bezodstpw"/>
              <w:jc w:val="center"/>
              <w:rPr>
                <w:rFonts w:asciiTheme="majorHAnsi" w:hAnsiTheme="majorHAnsi" w:cstheme="majorHAnsi"/>
                <w:b/>
                <w:bCs/>
                <w:szCs w:val="20"/>
              </w:rPr>
            </w:pPr>
            <w:r w:rsidRPr="004D3471">
              <w:rPr>
                <w:b/>
                <w:bCs/>
                <w:szCs w:val="20"/>
              </w:rPr>
              <w:t>I</w:t>
            </w:r>
          </w:p>
        </w:tc>
        <w:tc>
          <w:tcPr>
            <w:tcW w:w="2455" w:type="dxa"/>
            <w:shd w:val="clear" w:color="auto" w:fill="auto"/>
            <w:vAlign w:val="center"/>
          </w:tcPr>
          <w:p w14:paraId="7099CFF8" w14:textId="27E55984" w:rsidR="00E130CF" w:rsidRPr="004D3471" w:rsidRDefault="00E130CF" w:rsidP="00E130CF">
            <w:pPr>
              <w:spacing w:line="240" w:lineRule="auto"/>
              <w:jc w:val="center"/>
              <w:rPr>
                <w:rFonts w:asciiTheme="majorHAnsi" w:hAnsiTheme="majorHAnsi" w:cstheme="majorHAnsi"/>
                <w:sz w:val="20"/>
                <w:szCs w:val="20"/>
              </w:rPr>
            </w:pPr>
            <w:r w:rsidRPr="004D3471">
              <w:rPr>
                <w:sz w:val="20"/>
                <w:szCs w:val="20"/>
              </w:rPr>
              <w:t>2 416</w:t>
            </w:r>
          </w:p>
        </w:tc>
        <w:tc>
          <w:tcPr>
            <w:tcW w:w="2455" w:type="dxa"/>
            <w:shd w:val="clear" w:color="auto" w:fill="auto"/>
            <w:vAlign w:val="center"/>
          </w:tcPr>
          <w:p w14:paraId="57CC617E" w14:textId="5E3067FC" w:rsidR="00E130CF" w:rsidRPr="004D3471" w:rsidRDefault="00E130CF" w:rsidP="00E130CF">
            <w:pPr>
              <w:pStyle w:val="Bezodstpw"/>
              <w:jc w:val="center"/>
              <w:rPr>
                <w:rFonts w:asciiTheme="majorHAnsi" w:hAnsiTheme="majorHAnsi" w:cstheme="majorHAnsi"/>
                <w:color w:val="000000"/>
                <w:szCs w:val="20"/>
              </w:rPr>
            </w:pPr>
            <w:r w:rsidRPr="0010624F">
              <w:t>10</w:t>
            </w:r>
            <w:r>
              <w:t xml:space="preserve"> </w:t>
            </w:r>
            <w:r w:rsidRPr="0010624F">
              <w:t>020</w:t>
            </w:r>
          </w:p>
        </w:tc>
        <w:tc>
          <w:tcPr>
            <w:tcW w:w="2456" w:type="dxa"/>
            <w:shd w:val="clear" w:color="auto" w:fill="auto"/>
            <w:vAlign w:val="center"/>
          </w:tcPr>
          <w:p w14:paraId="56C4F71D" w14:textId="42E6938F" w:rsidR="00E130CF" w:rsidRPr="004D3471" w:rsidRDefault="00E130CF" w:rsidP="00E130CF">
            <w:pPr>
              <w:spacing w:line="240" w:lineRule="auto"/>
              <w:jc w:val="center"/>
              <w:rPr>
                <w:rFonts w:asciiTheme="majorHAnsi" w:hAnsiTheme="majorHAnsi" w:cstheme="majorHAnsi"/>
                <w:sz w:val="20"/>
                <w:szCs w:val="20"/>
              </w:rPr>
            </w:pPr>
            <w:r w:rsidRPr="004D3471">
              <w:rPr>
                <w:sz w:val="20"/>
                <w:szCs w:val="20"/>
              </w:rPr>
              <w:t>4</w:t>
            </w:r>
            <w:r>
              <w:rPr>
                <w:sz w:val="20"/>
                <w:szCs w:val="20"/>
              </w:rPr>
              <w:t xml:space="preserve"> </w:t>
            </w:r>
            <w:r w:rsidRPr="004D3471">
              <w:rPr>
                <w:sz w:val="20"/>
                <w:szCs w:val="20"/>
              </w:rPr>
              <w:t>147,2</w:t>
            </w:r>
          </w:p>
        </w:tc>
      </w:tr>
      <w:tr w:rsidR="00E130CF" w:rsidRPr="004D3471" w14:paraId="5703BC5C" w14:textId="77777777" w:rsidTr="00E130CF">
        <w:trPr>
          <w:trHeight w:val="340"/>
        </w:trPr>
        <w:tc>
          <w:tcPr>
            <w:tcW w:w="1706" w:type="dxa"/>
            <w:shd w:val="clear" w:color="auto" w:fill="DAF0D8" w:themeFill="accent5" w:themeFillTint="66"/>
            <w:vAlign w:val="center"/>
          </w:tcPr>
          <w:p w14:paraId="52AA6354" w14:textId="77777777" w:rsidR="00E130CF" w:rsidRPr="004D3471" w:rsidRDefault="00E130CF" w:rsidP="00E130CF">
            <w:pPr>
              <w:pStyle w:val="Bezodstpw"/>
              <w:jc w:val="center"/>
              <w:rPr>
                <w:rFonts w:asciiTheme="majorHAnsi" w:hAnsiTheme="majorHAnsi" w:cstheme="majorHAnsi"/>
                <w:b/>
                <w:bCs/>
                <w:szCs w:val="20"/>
              </w:rPr>
            </w:pPr>
            <w:r w:rsidRPr="004D3471">
              <w:rPr>
                <w:b/>
                <w:bCs/>
                <w:szCs w:val="20"/>
              </w:rPr>
              <w:t>II</w:t>
            </w:r>
          </w:p>
        </w:tc>
        <w:tc>
          <w:tcPr>
            <w:tcW w:w="2455" w:type="dxa"/>
            <w:shd w:val="clear" w:color="auto" w:fill="DAF0D8" w:themeFill="accent5" w:themeFillTint="66"/>
            <w:vAlign w:val="center"/>
          </w:tcPr>
          <w:p w14:paraId="6DB17A9C" w14:textId="24A7F61F" w:rsidR="00E130CF" w:rsidRPr="004D3471" w:rsidRDefault="00E130CF" w:rsidP="00E130CF">
            <w:pPr>
              <w:spacing w:line="240" w:lineRule="auto"/>
              <w:jc w:val="center"/>
              <w:rPr>
                <w:rFonts w:asciiTheme="majorHAnsi" w:hAnsiTheme="majorHAnsi" w:cstheme="majorHAnsi"/>
                <w:sz w:val="20"/>
                <w:szCs w:val="20"/>
              </w:rPr>
            </w:pPr>
            <w:r w:rsidRPr="004D3471">
              <w:rPr>
                <w:sz w:val="20"/>
                <w:szCs w:val="20"/>
              </w:rPr>
              <w:t>616</w:t>
            </w:r>
          </w:p>
        </w:tc>
        <w:tc>
          <w:tcPr>
            <w:tcW w:w="2455" w:type="dxa"/>
            <w:shd w:val="clear" w:color="auto" w:fill="DAF0D8" w:themeFill="accent5" w:themeFillTint="66"/>
            <w:vAlign w:val="center"/>
          </w:tcPr>
          <w:p w14:paraId="4CB99E7E" w14:textId="0D690E6D" w:rsidR="00E130CF" w:rsidRPr="004D3471" w:rsidRDefault="00E130CF" w:rsidP="00E130CF">
            <w:pPr>
              <w:pStyle w:val="Bezodstpw"/>
              <w:jc w:val="center"/>
              <w:rPr>
                <w:rFonts w:asciiTheme="majorHAnsi" w:hAnsiTheme="majorHAnsi" w:cstheme="majorHAnsi"/>
                <w:color w:val="000000"/>
                <w:szCs w:val="20"/>
              </w:rPr>
            </w:pPr>
            <w:r w:rsidRPr="0010624F">
              <w:t>883</w:t>
            </w:r>
          </w:p>
        </w:tc>
        <w:tc>
          <w:tcPr>
            <w:tcW w:w="2456" w:type="dxa"/>
            <w:shd w:val="clear" w:color="auto" w:fill="DAF0D8" w:themeFill="accent5" w:themeFillTint="66"/>
            <w:vAlign w:val="center"/>
          </w:tcPr>
          <w:p w14:paraId="0802304D" w14:textId="22B7A5E0" w:rsidR="00E130CF" w:rsidRPr="004D3471" w:rsidRDefault="00E130CF" w:rsidP="00E130CF">
            <w:pPr>
              <w:spacing w:line="240" w:lineRule="auto"/>
              <w:jc w:val="center"/>
              <w:rPr>
                <w:rFonts w:asciiTheme="majorHAnsi" w:hAnsiTheme="majorHAnsi" w:cstheme="majorHAnsi"/>
                <w:sz w:val="20"/>
                <w:szCs w:val="20"/>
              </w:rPr>
            </w:pPr>
            <w:r w:rsidRPr="004D3471">
              <w:rPr>
                <w:sz w:val="20"/>
                <w:szCs w:val="20"/>
              </w:rPr>
              <w:t>1</w:t>
            </w:r>
            <w:r>
              <w:rPr>
                <w:sz w:val="20"/>
                <w:szCs w:val="20"/>
              </w:rPr>
              <w:t xml:space="preserve"> </w:t>
            </w:r>
            <w:r w:rsidRPr="004D3471">
              <w:rPr>
                <w:sz w:val="20"/>
                <w:szCs w:val="20"/>
              </w:rPr>
              <w:t>433,4</w:t>
            </w:r>
          </w:p>
        </w:tc>
      </w:tr>
      <w:tr w:rsidR="00E130CF" w:rsidRPr="004D3471" w14:paraId="7DCBFED9" w14:textId="77777777" w:rsidTr="00E130CF">
        <w:trPr>
          <w:trHeight w:val="340"/>
        </w:trPr>
        <w:tc>
          <w:tcPr>
            <w:tcW w:w="1706" w:type="dxa"/>
            <w:shd w:val="clear" w:color="auto" w:fill="auto"/>
            <w:vAlign w:val="center"/>
          </w:tcPr>
          <w:p w14:paraId="455DECB7" w14:textId="77777777" w:rsidR="00E130CF" w:rsidRPr="004D3471" w:rsidRDefault="00E130CF" w:rsidP="00E130CF">
            <w:pPr>
              <w:pStyle w:val="Bezodstpw"/>
              <w:jc w:val="center"/>
              <w:rPr>
                <w:rFonts w:asciiTheme="majorHAnsi" w:hAnsiTheme="majorHAnsi" w:cstheme="majorHAnsi"/>
                <w:b/>
                <w:bCs/>
                <w:szCs w:val="20"/>
              </w:rPr>
            </w:pPr>
            <w:r w:rsidRPr="004D3471">
              <w:rPr>
                <w:b/>
                <w:bCs/>
                <w:szCs w:val="20"/>
              </w:rPr>
              <w:t>III</w:t>
            </w:r>
          </w:p>
        </w:tc>
        <w:tc>
          <w:tcPr>
            <w:tcW w:w="2455" w:type="dxa"/>
            <w:shd w:val="clear" w:color="auto" w:fill="auto"/>
            <w:vAlign w:val="center"/>
          </w:tcPr>
          <w:p w14:paraId="3F4EF369" w14:textId="5A99BC95" w:rsidR="00E130CF" w:rsidRPr="004D3471" w:rsidRDefault="00E130CF" w:rsidP="00E130CF">
            <w:pPr>
              <w:spacing w:line="240" w:lineRule="auto"/>
              <w:jc w:val="center"/>
              <w:rPr>
                <w:rFonts w:asciiTheme="majorHAnsi" w:hAnsiTheme="majorHAnsi" w:cstheme="majorHAnsi"/>
                <w:sz w:val="20"/>
                <w:szCs w:val="20"/>
              </w:rPr>
            </w:pPr>
            <w:r w:rsidRPr="004D3471">
              <w:rPr>
                <w:sz w:val="20"/>
                <w:szCs w:val="20"/>
              </w:rPr>
              <w:t>477</w:t>
            </w:r>
          </w:p>
        </w:tc>
        <w:tc>
          <w:tcPr>
            <w:tcW w:w="2455" w:type="dxa"/>
            <w:shd w:val="clear" w:color="auto" w:fill="auto"/>
            <w:vAlign w:val="center"/>
          </w:tcPr>
          <w:p w14:paraId="52DCCF32" w14:textId="02121880" w:rsidR="00E130CF" w:rsidRPr="004D3471" w:rsidRDefault="00E130CF" w:rsidP="00E130CF">
            <w:pPr>
              <w:pStyle w:val="Bezodstpw"/>
              <w:jc w:val="center"/>
              <w:rPr>
                <w:rFonts w:asciiTheme="majorHAnsi" w:hAnsiTheme="majorHAnsi" w:cstheme="majorHAnsi"/>
                <w:color w:val="000000"/>
                <w:szCs w:val="20"/>
              </w:rPr>
            </w:pPr>
            <w:r w:rsidRPr="0010624F">
              <w:t>1</w:t>
            </w:r>
            <w:r>
              <w:t xml:space="preserve"> </w:t>
            </w:r>
            <w:r w:rsidRPr="0010624F">
              <w:t>914</w:t>
            </w:r>
          </w:p>
        </w:tc>
        <w:tc>
          <w:tcPr>
            <w:tcW w:w="2456" w:type="dxa"/>
            <w:shd w:val="clear" w:color="auto" w:fill="auto"/>
            <w:vAlign w:val="center"/>
          </w:tcPr>
          <w:p w14:paraId="7C059903" w14:textId="7A633C71" w:rsidR="00E130CF" w:rsidRPr="004D3471" w:rsidRDefault="00E130CF" w:rsidP="00E130CF">
            <w:pPr>
              <w:spacing w:line="240" w:lineRule="auto"/>
              <w:jc w:val="center"/>
              <w:rPr>
                <w:rFonts w:asciiTheme="majorHAnsi" w:hAnsiTheme="majorHAnsi" w:cstheme="majorHAnsi"/>
                <w:sz w:val="20"/>
                <w:szCs w:val="20"/>
              </w:rPr>
            </w:pPr>
            <w:r w:rsidRPr="004D3471">
              <w:rPr>
                <w:sz w:val="20"/>
                <w:szCs w:val="20"/>
              </w:rPr>
              <w:t>4</w:t>
            </w:r>
            <w:r>
              <w:rPr>
                <w:sz w:val="20"/>
                <w:szCs w:val="20"/>
              </w:rPr>
              <w:t xml:space="preserve"> </w:t>
            </w:r>
            <w:r w:rsidRPr="004D3471">
              <w:rPr>
                <w:sz w:val="20"/>
                <w:szCs w:val="20"/>
              </w:rPr>
              <w:t>011,5</w:t>
            </w:r>
          </w:p>
        </w:tc>
      </w:tr>
      <w:tr w:rsidR="00E130CF" w:rsidRPr="004D3471" w14:paraId="3EE8EFCD" w14:textId="77777777" w:rsidTr="00E130CF">
        <w:trPr>
          <w:trHeight w:val="340"/>
        </w:trPr>
        <w:tc>
          <w:tcPr>
            <w:tcW w:w="1706" w:type="dxa"/>
            <w:shd w:val="clear" w:color="auto" w:fill="auto"/>
            <w:vAlign w:val="center"/>
          </w:tcPr>
          <w:p w14:paraId="15FCC74A" w14:textId="77777777" w:rsidR="00E130CF" w:rsidRPr="004D3471" w:rsidRDefault="00E130CF" w:rsidP="00E130CF">
            <w:pPr>
              <w:pStyle w:val="Bezodstpw"/>
              <w:jc w:val="center"/>
              <w:rPr>
                <w:rFonts w:asciiTheme="majorHAnsi" w:hAnsiTheme="majorHAnsi" w:cstheme="majorHAnsi"/>
                <w:b/>
                <w:bCs/>
                <w:szCs w:val="20"/>
              </w:rPr>
            </w:pPr>
            <w:r w:rsidRPr="004D3471">
              <w:rPr>
                <w:b/>
                <w:bCs/>
                <w:szCs w:val="20"/>
              </w:rPr>
              <w:t>IV</w:t>
            </w:r>
          </w:p>
        </w:tc>
        <w:tc>
          <w:tcPr>
            <w:tcW w:w="2455" w:type="dxa"/>
            <w:shd w:val="clear" w:color="auto" w:fill="auto"/>
            <w:vAlign w:val="center"/>
          </w:tcPr>
          <w:p w14:paraId="1D76307C" w14:textId="56E4783E" w:rsidR="00E130CF" w:rsidRPr="004D3471" w:rsidRDefault="00E130CF" w:rsidP="00E130CF">
            <w:pPr>
              <w:spacing w:line="240" w:lineRule="auto"/>
              <w:jc w:val="center"/>
              <w:rPr>
                <w:rFonts w:asciiTheme="majorHAnsi" w:hAnsiTheme="majorHAnsi" w:cstheme="majorHAnsi"/>
                <w:sz w:val="20"/>
                <w:szCs w:val="20"/>
              </w:rPr>
            </w:pPr>
            <w:r w:rsidRPr="004D3471">
              <w:rPr>
                <w:sz w:val="20"/>
                <w:szCs w:val="20"/>
              </w:rPr>
              <w:t>478</w:t>
            </w:r>
          </w:p>
        </w:tc>
        <w:tc>
          <w:tcPr>
            <w:tcW w:w="2455" w:type="dxa"/>
            <w:shd w:val="clear" w:color="auto" w:fill="auto"/>
            <w:vAlign w:val="center"/>
          </w:tcPr>
          <w:p w14:paraId="5A2ECD47" w14:textId="0B4293D6" w:rsidR="00E130CF" w:rsidRPr="004D3471" w:rsidRDefault="00E130CF" w:rsidP="00E130CF">
            <w:pPr>
              <w:pStyle w:val="Bezodstpw"/>
              <w:jc w:val="center"/>
              <w:rPr>
                <w:rFonts w:asciiTheme="majorHAnsi" w:hAnsiTheme="majorHAnsi" w:cstheme="majorHAnsi"/>
                <w:color w:val="000000"/>
                <w:szCs w:val="20"/>
              </w:rPr>
            </w:pPr>
            <w:r w:rsidRPr="0010624F">
              <w:t>1</w:t>
            </w:r>
            <w:r>
              <w:t xml:space="preserve"> </w:t>
            </w:r>
            <w:r w:rsidRPr="0010624F">
              <w:t>923</w:t>
            </w:r>
          </w:p>
        </w:tc>
        <w:tc>
          <w:tcPr>
            <w:tcW w:w="2456" w:type="dxa"/>
            <w:shd w:val="clear" w:color="auto" w:fill="auto"/>
            <w:vAlign w:val="center"/>
          </w:tcPr>
          <w:p w14:paraId="5085FA87" w14:textId="4C12B27C" w:rsidR="00E130CF" w:rsidRPr="004D3471" w:rsidRDefault="00E130CF" w:rsidP="00E130CF">
            <w:pPr>
              <w:spacing w:line="240" w:lineRule="auto"/>
              <w:jc w:val="center"/>
              <w:rPr>
                <w:rFonts w:asciiTheme="majorHAnsi" w:hAnsiTheme="majorHAnsi" w:cstheme="majorHAnsi"/>
                <w:sz w:val="20"/>
                <w:szCs w:val="20"/>
              </w:rPr>
            </w:pPr>
            <w:r w:rsidRPr="004D3471">
              <w:rPr>
                <w:sz w:val="20"/>
                <w:szCs w:val="20"/>
              </w:rPr>
              <w:t>4</w:t>
            </w:r>
            <w:r>
              <w:rPr>
                <w:sz w:val="20"/>
                <w:szCs w:val="20"/>
              </w:rPr>
              <w:t xml:space="preserve"> </w:t>
            </w:r>
            <w:r w:rsidRPr="004D3471">
              <w:rPr>
                <w:sz w:val="20"/>
                <w:szCs w:val="20"/>
              </w:rPr>
              <w:t>023,0</w:t>
            </w:r>
          </w:p>
        </w:tc>
      </w:tr>
      <w:tr w:rsidR="00E130CF" w:rsidRPr="004D3471" w14:paraId="1BACC640" w14:textId="77777777" w:rsidTr="00E130CF">
        <w:trPr>
          <w:trHeight w:val="340"/>
        </w:trPr>
        <w:tc>
          <w:tcPr>
            <w:tcW w:w="1706" w:type="dxa"/>
            <w:shd w:val="clear" w:color="auto" w:fill="auto"/>
            <w:vAlign w:val="center"/>
          </w:tcPr>
          <w:p w14:paraId="09444E63" w14:textId="77777777" w:rsidR="00E130CF" w:rsidRPr="004D3471" w:rsidRDefault="00E130CF" w:rsidP="00E130CF">
            <w:pPr>
              <w:pStyle w:val="Bezodstpw"/>
              <w:jc w:val="center"/>
              <w:rPr>
                <w:rFonts w:asciiTheme="majorHAnsi" w:hAnsiTheme="majorHAnsi" w:cstheme="majorHAnsi"/>
                <w:b/>
                <w:bCs/>
                <w:szCs w:val="20"/>
              </w:rPr>
            </w:pPr>
            <w:r w:rsidRPr="004D3471">
              <w:rPr>
                <w:b/>
                <w:bCs/>
                <w:szCs w:val="20"/>
              </w:rPr>
              <w:t>V</w:t>
            </w:r>
          </w:p>
        </w:tc>
        <w:tc>
          <w:tcPr>
            <w:tcW w:w="2455" w:type="dxa"/>
            <w:shd w:val="clear" w:color="auto" w:fill="auto"/>
            <w:vAlign w:val="center"/>
          </w:tcPr>
          <w:p w14:paraId="1C7FE750" w14:textId="15E5D3BE" w:rsidR="00E130CF" w:rsidRPr="004D3471" w:rsidRDefault="00E130CF" w:rsidP="00E130CF">
            <w:pPr>
              <w:spacing w:line="240" w:lineRule="auto"/>
              <w:jc w:val="center"/>
              <w:rPr>
                <w:rFonts w:asciiTheme="majorHAnsi" w:hAnsiTheme="majorHAnsi" w:cstheme="majorHAnsi"/>
                <w:sz w:val="20"/>
                <w:szCs w:val="20"/>
              </w:rPr>
            </w:pPr>
            <w:r w:rsidRPr="004D3471">
              <w:rPr>
                <w:sz w:val="20"/>
                <w:szCs w:val="20"/>
              </w:rPr>
              <w:t>614</w:t>
            </w:r>
          </w:p>
        </w:tc>
        <w:tc>
          <w:tcPr>
            <w:tcW w:w="2455" w:type="dxa"/>
            <w:shd w:val="clear" w:color="auto" w:fill="auto"/>
            <w:vAlign w:val="center"/>
          </w:tcPr>
          <w:p w14:paraId="71D99624" w14:textId="142E281A" w:rsidR="00E130CF" w:rsidRPr="004D3471" w:rsidRDefault="00E130CF" w:rsidP="00E130CF">
            <w:pPr>
              <w:pStyle w:val="Bezodstpw"/>
              <w:jc w:val="center"/>
              <w:rPr>
                <w:rFonts w:asciiTheme="majorHAnsi" w:hAnsiTheme="majorHAnsi" w:cstheme="majorHAnsi"/>
                <w:color w:val="000000"/>
                <w:szCs w:val="20"/>
              </w:rPr>
            </w:pPr>
            <w:r w:rsidRPr="0010624F">
              <w:t>2</w:t>
            </w:r>
            <w:r>
              <w:t xml:space="preserve"> </w:t>
            </w:r>
            <w:r w:rsidRPr="0010624F">
              <w:t>529</w:t>
            </w:r>
          </w:p>
        </w:tc>
        <w:tc>
          <w:tcPr>
            <w:tcW w:w="2456" w:type="dxa"/>
            <w:shd w:val="clear" w:color="auto" w:fill="auto"/>
            <w:vAlign w:val="center"/>
          </w:tcPr>
          <w:p w14:paraId="4361D81E" w14:textId="04562D92" w:rsidR="00E130CF" w:rsidRPr="004D3471" w:rsidRDefault="00E130CF" w:rsidP="00E130CF">
            <w:pPr>
              <w:spacing w:line="240" w:lineRule="auto"/>
              <w:jc w:val="center"/>
              <w:rPr>
                <w:rFonts w:asciiTheme="majorHAnsi" w:hAnsiTheme="majorHAnsi" w:cstheme="majorHAnsi"/>
                <w:sz w:val="20"/>
                <w:szCs w:val="20"/>
              </w:rPr>
            </w:pPr>
            <w:r w:rsidRPr="004D3471">
              <w:rPr>
                <w:sz w:val="20"/>
                <w:szCs w:val="20"/>
              </w:rPr>
              <w:t>4</w:t>
            </w:r>
            <w:r>
              <w:rPr>
                <w:sz w:val="20"/>
                <w:szCs w:val="20"/>
              </w:rPr>
              <w:t xml:space="preserve"> </w:t>
            </w:r>
            <w:r w:rsidRPr="004D3471">
              <w:rPr>
                <w:sz w:val="20"/>
                <w:szCs w:val="20"/>
              </w:rPr>
              <w:t>118,9</w:t>
            </w:r>
          </w:p>
        </w:tc>
      </w:tr>
      <w:tr w:rsidR="00E130CF" w:rsidRPr="004D3471" w14:paraId="2B2D6927" w14:textId="77777777" w:rsidTr="00E130CF">
        <w:trPr>
          <w:trHeight w:val="340"/>
        </w:trPr>
        <w:tc>
          <w:tcPr>
            <w:tcW w:w="1706" w:type="dxa"/>
            <w:shd w:val="clear" w:color="auto" w:fill="auto"/>
            <w:vAlign w:val="center"/>
          </w:tcPr>
          <w:p w14:paraId="4E3E4670" w14:textId="77777777" w:rsidR="00E130CF" w:rsidRPr="004D3471" w:rsidRDefault="00E130CF" w:rsidP="00E130CF">
            <w:pPr>
              <w:pStyle w:val="Bezodstpw"/>
              <w:jc w:val="center"/>
              <w:rPr>
                <w:rFonts w:asciiTheme="majorHAnsi" w:hAnsiTheme="majorHAnsi" w:cstheme="majorHAnsi"/>
                <w:b/>
                <w:bCs/>
                <w:szCs w:val="20"/>
              </w:rPr>
            </w:pPr>
            <w:r w:rsidRPr="004D3471">
              <w:rPr>
                <w:b/>
                <w:bCs/>
                <w:szCs w:val="20"/>
              </w:rPr>
              <w:t>VI</w:t>
            </w:r>
          </w:p>
        </w:tc>
        <w:tc>
          <w:tcPr>
            <w:tcW w:w="2455" w:type="dxa"/>
            <w:shd w:val="clear" w:color="auto" w:fill="auto"/>
            <w:vAlign w:val="center"/>
          </w:tcPr>
          <w:p w14:paraId="46211193" w14:textId="2CF8E51C" w:rsidR="00E130CF" w:rsidRPr="004D3471" w:rsidRDefault="00E130CF" w:rsidP="00E130CF">
            <w:pPr>
              <w:spacing w:line="240" w:lineRule="auto"/>
              <w:jc w:val="center"/>
              <w:rPr>
                <w:rFonts w:asciiTheme="majorHAnsi" w:hAnsiTheme="majorHAnsi" w:cstheme="majorHAnsi"/>
                <w:sz w:val="20"/>
                <w:szCs w:val="20"/>
              </w:rPr>
            </w:pPr>
            <w:r w:rsidRPr="004D3471">
              <w:rPr>
                <w:sz w:val="20"/>
                <w:szCs w:val="20"/>
              </w:rPr>
              <w:t>610</w:t>
            </w:r>
          </w:p>
        </w:tc>
        <w:tc>
          <w:tcPr>
            <w:tcW w:w="2455" w:type="dxa"/>
            <w:shd w:val="clear" w:color="auto" w:fill="auto"/>
            <w:vAlign w:val="center"/>
          </w:tcPr>
          <w:p w14:paraId="7DAC1AE7" w14:textId="49C5301F" w:rsidR="00E130CF" w:rsidRPr="004D3471" w:rsidRDefault="00E130CF" w:rsidP="00E130CF">
            <w:pPr>
              <w:pStyle w:val="Bezodstpw"/>
              <w:jc w:val="center"/>
              <w:rPr>
                <w:rFonts w:asciiTheme="majorHAnsi" w:hAnsiTheme="majorHAnsi" w:cstheme="majorHAnsi"/>
                <w:color w:val="000000"/>
                <w:szCs w:val="20"/>
              </w:rPr>
            </w:pPr>
            <w:r w:rsidRPr="0010624F">
              <w:t>3</w:t>
            </w:r>
            <w:r>
              <w:t xml:space="preserve"> </w:t>
            </w:r>
            <w:r w:rsidRPr="0010624F">
              <w:t>276</w:t>
            </w:r>
          </w:p>
        </w:tc>
        <w:tc>
          <w:tcPr>
            <w:tcW w:w="2456" w:type="dxa"/>
            <w:shd w:val="clear" w:color="auto" w:fill="auto"/>
            <w:vAlign w:val="center"/>
          </w:tcPr>
          <w:p w14:paraId="4E90FC57" w14:textId="791EEA71" w:rsidR="00E130CF" w:rsidRPr="004D3471" w:rsidRDefault="00E130CF" w:rsidP="00E130CF">
            <w:pPr>
              <w:spacing w:line="240" w:lineRule="auto"/>
              <w:jc w:val="center"/>
              <w:rPr>
                <w:rFonts w:asciiTheme="majorHAnsi" w:hAnsiTheme="majorHAnsi" w:cstheme="majorHAnsi"/>
                <w:sz w:val="20"/>
                <w:szCs w:val="20"/>
              </w:rPr>
            </w:pPr>
            <w:r w:rsidRPr="004D3471">
              <w:rPr>
                <w:sz w:val="20"/>
                <w:szCs w:val="20"/>
              </w:rPr>
              <w:t>5</w:t>
            </w:r>
            <w:r>
              <w:rPr>
                <w:sz w:val="20"/>
                <w:szCs w:val="20"/>
              </w:rPr>
              <w:t xml:space="preserve"> </w:t>
            </w:r>
            <w:r w:rsidRPr="004D3471">
              <w:rPr>
                <w:sz w:val="20"/>
                <w:szCs w:val="20"/>
              </w:rPr>
              <w:t>370,5</w:t>
            </w:r>
          </w:p>
        </w:tc>
      </w:tr>
      <w:tr w:rsidR="00E130CF" w:rsidRPr="004D3471" w14:paraId="2431E568" w14:textId="77777777" w:rsidTr="00E130CF">
        <w:trPr>
          <w:trHeight w:val="340"/>
        </w:trPr>
        <w:tc>
          <w:tcPr>
            <w:tcW w:w="1706" w:type="dxa"/>
            <w:shd w:val="clear" w:color="auto" w:fill="FFD5C7" w:themeFill="accent3" w:themeFillTint="33"/>
            <w:vAlign w:val="center"/>
          </w:tcPr>
          <w:p w14:paraId="0827C4F4" w14:textId="77777777" w:rsidR="00E130CF" w:rsidRPr="004D3471" w:rsidRDefault="00E130CF" w:rsidP="00E130CF">
            <w:pPr>
              <w:pStyle w:val="Bezodstpw"/>
              <w:jc w:val="center"/>
              <w:rPr>
                <w:rFonts w:asciiTheme="majorHAnsi" w:hAnsiTheme="majorHAnsi" w:cstheme="majorHAnsi"/>
                <w:b/>
                <w:bCs/>
                <w:szCs w:val="20"/>
              </w:rPr>
            </w:pPr>
            <w:r w:rsidRPr="004D3471">
              <w:rPr>
                <w:b/>
                <w:bCs/>
                <w:szCs w:val="20"/>
              </w:rPr>
              <w:t>VII</w:t>
            </w:r>
          </w:p>
        </w:tc>
        <w:tc>
          <w:tcPr>
            <w:tcW w:w="2455" w:type="dxa"/>
            <w:shd w:val="clear" w:color="auto" w:fill="FFD5C7" w:themeFill="accent3" w:themeFillTint="33"/>
            <w:vAlign w:val="center"/>
          </w:tcPr>
          <w:p w14:paraId="78BB7890" w14:textId="637A28C7" w:rsidR="00E130CF" w:rsidRPr="004D3471" w:rsidRDefault="00E130CF" w:rsidP="00E130CF">
            <w:pPr>
              <w:spacing w:line="240" w:lineRule="auto"/>
              <w:jc w:val="center"/>
              <w:rPr>
                <w:rFonts w:asciiTheme="majorHAnsi" w:hAnsiTheme="majorHAnsi" w:cstheme="majorHAnsi"/>
                <w:sz w:val="20"/>
                <w:szCs w:val="20"/>
              </w:rPr>
            </w:pPr>
            <w:r w:rsidRPr="004D3471">
              <w:rPr>
                <w:sz w:val="20"/>
                <w:szCs w:val="20"/>
              </w:rPr>
              <w:t>618</w:t>
            </w:r>
          </w:p>
        </w:tc>
        <w:tc>
          <w:tcPr>
            <w:tcW w:w="2455" w:type="dxa"/>
            <w:shd w:val="clear" w:color="auto" w:fill="FFD5C7" w:themeFill="accent3" w:themeFillTint="33"/>
            <w:vAlign w:val="center"/>
          </w:tcPr>
          <w:p w14:paraId="4B0D27CB" w14:textId="2CD3F92E" w:rsidR="00E130CF" w:rsidRPr="004D3471" w:rsidRDefault="00E130CF" w:rsidP="00E130CF">
            <w:pPr>
              <w:pStyle w:val="Bezodstpw"/>
              <w:jc w:val="center"/>
              <w:rPr>
                <w:rFonts w:asciiTheme="majorHAnsi" w:hAnsiTheme="majorHAnsi" w:cstheme="majorHAnsi"/>
                <w:color w:val="000000"/>
                <w:szCs w:val="20"/>
              </w:rPr>
            </w:pPr>
            <w:r w:rsidRPr="0010624F">
              <w:t>4</w:t>
            </w:r>
            <w:r>
              <w:t xml:space="preserve"> </w:t>
            </w:r>
            <w:r w:rsidRPr="0010624F">
              <w:t>265</w:t>
            </w:r>
          </w:p>
        </w:tc>
        <w:tc>
          <w:tcPr>
            <w:tcW w:w="2456" w:type="dxa"/>
            <w:shd w:val="clear" w:color="auto" w:fill="FFD5C7" w:themeFill="accent3" w:themeFillTint="33"/>
            <w:vAlign w:val="center"/>
          </w:tcPr>
          <w:p w14:paraId="52BC7DC6" w14:textId="3214D7EE" w:rsidR="00E130CF" w:rsidRPr="004D3471" w:rsidRDefault="00E130CF" w:rsidP="00E130CF">
            <w:pPr>
              <w:spacing w:line="240" w:lineRule="auto"/>
              <w:jc w:val="center"/>
              <w:rPr>
                <w:rFonts w:asciiTheme="majorHAnsi" w:hAnsiTheme="majorHAnsi" w:cstheme="majorHAnsi"/>
                <w:sz w:val="20"/>
                <w:szCs w:val="20"/>
              </w:rPr>
            </w:pPr>
            <w:r w:rsidRPr="004D3471">
              <w:rPr>
                <w:sz w:val="20"/>
                <w:szCs w:val="20"/>
              </w:rPr>
              <w:t>6</w:t>
            </w:r>
            <w:r>
              <w:rPr>
                <w:sz w:val="20"/>
                <w:szCs w:val="20"/>
              </w:rPr>
              <w:t xml:space="preserve"> </w:t>
            </w:r>
            <w:r w:rsidRPr="004D3471">
              <w:rPr>
                <w:sz w:val="20"/>
                <w:szCs w:val="20"/>
              </w:rPr>
              <w:t>900,7</w:t>
            </w:r>
          </w:p>
        </w:tc>
      </w:tr>
      <w:tr w:rsidR="00E130CF" w:rsidRPr="004D3471" w14:paraId="7FE6023A" w14:textId="77777777" w:rsidTr="00E130CF">
        <w:trPr>
          <w:trHeight w:val="340"/>
        </w:trPr>
        <w:tc>
          <w:tcPr>
            <w:tcW w:w="1706" w:type="dxa"/>
            <w:shd w:val="clear" w:color="auto" w:fill="auto"/>
            <w:vAlign w:val="center"/>
          </w:tcPr>
          <w:p w14:paraId="293A7D68" w14:textId="77777777" w:rsidR="00E130CF" w:rsidRPr="004D3471" w:rsidRDefault="00E130CF" w:rsidP="00E130CF">
            <w:pPr>
              <w:pStyle w:val="Bezodstpw"/>
              <w:jc w:val="center"/>
              <w:rPr>
                <w:rFonts w:asciiTheme="majorHAnsi" w:hAnsiTheme="majorHAnsi" w:cstheme="majorHAnsi"/>
                <w:b/>
                <w:bCs/>
                <w:color w:val="FFFFFF" w:themeColor="background1"/>
                <w:szCs w:val="20"/>
              </w:rPr>
            </w:pPr>
            <w:r w:rsidRPr="004D3471">
              <w:rPr>
                <w:b/>
                <w:bCs/>
                <w:szCs w:val="20"/>
              </w:rPr>
              <w:t>VIII</w:t>
            </w:r>
          </w:p>
        </w:tc>
        <w:tc>
          <w:tcPr>
            <w:tcW w:w="2455" w:type="dxa"/>
            <w:shd w:val="clear" w:color="auto" w:fill="auto"/>
            <w:vAlign w:val="center"/>
          </w:tcPr>
          <w:p w14:paraId="43E9C238" w14:textId="607B50AE" w:rsidR="00E130CF" w:rsidRPr="004D3471" w:rsidRDefault="00E130CF" w:rsidP="00E130CF">
            <w:pPr>
              <w:spacing w:line="240" w:lineRule="auto"/>
              <w:jc w:val="center"/>
              <w:rPr>
                <w:rFonts w:asciiTheme="majorHAnsi" w:hAnsiTheme="majorHAnsi" w:cstheme="majorHAnsi"/>
                <w:color w:val="FFFFFF" w:themeColor="background1"/>
                <w:sz w:val="20"/>
                <w:szCs w:val="20"/>
              </w:rPr>
            </w:pPr>
            <w:r w:rsidRPr="004D3471">
              <w:rPr>
                <w:sz w:val="20"/>
                <w:szCs w:val="20"/>
              </w:rPr>
              <w:t>552</w:t>
            </w:r>
          </w:p>
        </w:tc>
        <w:tc>
          <w:tcPr>
            <w:tcW w:w="2455" w:type="dxa"/>
            <w:shd w:val="clear" w:color="auto" w:fill="auto"/>
            <w:vAlign w:val="center"/>
          </w:tcPr>
          <w:p w14:paraId="79CCA419" w14:textId="5B0B28AF" w:rsidR="00E130CF" w:rsidRPr="004D3471" w:rsidRDefault="00E130CF" w:rsidP="00E130CF">
            <w:pPr>
              <w:pStyle w:val="Bezodstpw"/>
              <w:jc w:val="center"/>
              <w:rPr>
                <w:rFonts w:asciiTheme="majorHAnsi" w:hAnsiTheme="majorHAnsi" w:cstheme="majorHAnsi"/>
                <w:color w:val="FFFFFF" w:themeColor="background1"/>
                <w:szCs w:val="20"/>
              </w:rPr>
            </w:pPr>
            <w:r w:rsidRPr="0010624F">
              <w:t>2</w:t>
            </w:r>
            <w:r>
              <w:t xml:space="preserve"> </w:t>
            </w:r>
            <w:r w:rsidRPr="0010624F">
              <w:t>783</w:t>
            </w:r>
          </w:p>
        </w:tc>
        <w:tc>
          <w:tcPr>
            <w:tcW w:w="2456" w:type="dxa"/>
            <w:shd w:val="clear" w:color="auto" w:fill="auto"/>
            <w:vAlign w:val="center"/>
          </w:tcPr>
          <w:p w14:paraId="3AC05768" w14:textId="64AC8812" w:rsidR="00E130CF" w:rsidRPr="004D3471" w:rsidRDefault="00E130CF" w:rsidP="00E130CF">
            <w:pPr>
              <w:spacing w:line="240" w:lineRule="auto"/>
              <w:jc w:val="center"/>
              <w:rPr>
                <w:rFonts w:asciiTheme="majorHAnsi" w:hAnsiTheme="majorHAnsi" w:cstheme="majorHAnsi"/>
                <w:color w:val="FFFFFF" w:themeColor="background1"/>
                <w:sz w:val="20"/>
                <w:szCs w:val="20"/>
              </w:rPr>
            </w:pPr>
            <w:r w:rsidRPr="004D3471">
              <w:rPr>
                <w:sz w:val="20"/>
                <w:szCs w:val="20"/>
              </w:rPr>
              <w:t>5</w:t>
            </w:r>
            <w:r>
              <w:rPr>
                <w:sz w:val="20"/>
                <w:szCs w:val="20"/>
              </w:rPr>
              <w:t xml:space="preserve"> </w:t>
            </w:r>
            <w:r w:rsidRPr="004D3471">
              <w:rPr>
                <w:sz w:val="20"/>
                <w:szCs w:val="20"/>
              </w:rPr>
              <w:t>040,8</w:t>
            </w:r>
          </w:p>
        </w:tc>
      </w:tr>
      <w:tr w:rsidR="00E130CF" w:rsidRPr="004D3471" w14:paraId="260DE917" w14:textId="77777777" w:rsidTr="00E130CF">
        <w:trPr>
          <w:trHeight w:val="340"/>
        </w:trPr>
        <w:tc>
          <w:tcPr>
            <w:tcW w:w="1706" w:type="dxa"/>
            <w:shd w:val="clear" w:color="auto" w:fill="auto"/>
            <w:vAlign w:val="center"/>
          </w:tcPr>
          <w:p w14:paraId="35F055EB" w14:textId="77777777" w:rsidR="00E130CF" w:rsidRPr="004D3471" w:rsidRDefault="00E130CF" w:rsidP="00E130CF">
            <w:pPr>
              <w:pStyle w:val="Bezodstpw"/>
              <w:jc w:val="center"/>
              <w:rPr>
                <w:rFonts w:asciiTheme="majorHAnsi" w:hAnsiTheme="majorHAnsi" w:cstheme="majorHAnsi"/>
                <w:b/>
                <w:bCs/>
                <w:color w:val="FFFFFF" w:themeColor="background1"/>
                <w:szCs w:val="20"/>
              </w:rPr>
            </w:pPr>
            <w:r w:rsidRPr="004D3471">
              <w:rPr>
                <w:b/>
                <w:bCs/>
                <w:szCs w:val="20"/>
              </w:rPr>
              <w:t>IX</w:t>
            </w:r>
          </w:p>
        </w:tc>
        <w:tc>
          <w:tcPr>
            <w:tcW w:w="2455" w:type="dxa"/>
            <w:shd w:val="clear" w:color="auto" w:fill="auto"/>
            <w:vAlign w:val="center"/>
          </w:tcPr>
          <w:p w14:paraId="601CF31C" w14:textId="75D2FCBF" w:rsidR="00E130CF" w:rsidRPr="004D3471" w:rsidRDefault="00E130CF" w:rsidP="00E130CF">
            <w:pPr>
              <w:spacing w:line="240" w:lineRule="auto"/>
              <w:jc w:val="center"/>
              <w:rPr>
                <w:rFonts w:asciiTheme="majorHAnsi" w:hAnsiTheme="majorHAnsi" w:cstheme="majorHAnsi"/>
                <w:color w:val="FFFFFF" w:themeColor="background1"/>
                <w:sz w:val="20"/>
                <w:szCs w:val="20"/>
              </w:rPr>
            </w:pPr>
            <w:r w:rsidRPr="004D3471">
              <w:rPr>
                <w:sz w:val="20"/>
                <w:szCs w:val="20"/>
              </w:rPr>
              <w:t>774</w:t>
            </w:r>
          </w:p>
        </w:tc>
        <w:tc>
          <w:tcPr>
            <w:tcW w:w="2455" w:type="dxa"/>
            <w:shd w:val="clear" w:color="auto" w:fill="auto"/>
            <w:vAlign w:val="center"/>
          </w:tcPr>
          <w:p w14:paraId="51A751BD" w14:textId="5624ACA5" w:rsidR="00E130CF" w:rsidRPr="004D3471" w:rsidRDefault="00E130CF" w:rsidP="00E130CF">
            <w:pPr>
              <w:pStyle w:val="Bezodstpw"/>
              <w:jc w:val="center"/>
              <w:rPr>
                <w:rFonts w:asciiTheme="majorHAnsi" w:hAnsiTheme="majorHAnsi" w:cstheme="majorHAnsi"/>
                <w:color w:val="FFFFFF" w:themeColor="background1"/>
                <w:szCs w:val="20"/>
              </w:rPr>
            </w:pPr>
            <w:r w:rsidRPr="0010624F">
              <w:t>3</w:t>
            </w:r>
            <w:r>
              <w:t xml:space="preserve"> </w:t>
            </w:r>
            <w:r w:rsidRPr="0010624F">
              <w:t>278</w:t>
            </w:r>
          </w:p>
        </w:tc>
        <w:tc>
          <w:tcPr>
            <w:tcW w:w="2456" w:type="dxa"/>
            <w:shd w:val="clear" w:color="auto" w:fill="auto"/>
            <w:vAlign w:val="center"/>
          </w:tcPr>
          <w:p w14:paraId="1AF78DF6" w14:textId="49ED06BC" w:rsidR="00E130CF" w:rsidRPr="004D3471" w:rsidRDefault="00E130CF" w:rsidP="00E130CF">
            <w:pPr>
              <w:spacing w:line="240" w:lineRule="auto"/>
              <w:jc w:val="center"/>
              <w:rPr>
                <w:rFonts w:asciiTheme="majorHAnsi" w:hAnsiTheme="majorHAnsi" w:cstheme="majorHAnsi"/>
                <w:color w:val="FFFFFF" w:themeColor="background1"/>
                <w:sz w:val="20"/>
                <w:szCs w:val="20"/>
              </w:rPr>
            </w:pPr>
            <w:r w:rsidRPr="004D3471">
              <w:rPr>
                <w:sz w:val="20"/>
                <w:szCs w:val="20"/>
              </w:rPr>
              <w:t>4</w:t>
            </w:r>
            <w:r>
              <w:rPr>
                <w:sz w:val="20"/>
                <w:szCs w:val="20"/>
              </w:rPr>
              <w:t xml:space="preserve"> </w:t>
            </w:r>
            <w:r w:rsidRPr="004D3471">
              <w:rPr>
                <w:sz w:val="20"/>
                <w:szCs w:val="20"/>
              </w:rPr>
              <w:t>235,3</w:t>
            </w:r>
          </w:p>
        </w:tc>
      </w:tr>
      <w:tr w:rsidR="00E130CF" w:rsidRPr="004D3471" w14:paraId="0C4A41BE" w14:textId="77777777" w:rsidTr="00E130CF">
        <w:trPr>
          <w:trHeight w:val="340"/>
        </w:trPr>
        <w:tc>
          <w:tcPr>
            <w:tcW w:w="1706" w:type="dxa"/>
            <w:shd w:val="clear" w:color="auto" w:fill="auto"/>
            <w:vAlign w:val="center"/>
          </w:tcPr>
          <w:p w14:paraId="7EB3DF35" w14:textId="77777777" w:rsidR="00E130CF" w:rsidRPr="004D3471" w:rsidRDefault="00E130CF" w:rsidP="00E130CF">
            <w:pPr>
              <w:pStyle w:val="Bezodstpw"/>
              <w:jc w:val="center"/>
              <w:rPr>
                <w:rFonts w:asciiTheme="majorHAnsi" w:hAnsiTheme="majorHAnsi" w:cstheme="majorHAnsi"/>
                <w:b/>
                <w:bCs/>
                <w:color w:val="FFFFFF" w:themeColor="background1"/>
                <w:szCs w:val="20"/>
              </w:rPr>
            </w:pPr>
            <w:r w:rsidRPr="004D3471">
              <w:rPr>
                <w:b/>
                <w:bCs/>
                <w:szCs w:val="20"/>
              </w:rPr>
              <w:t>X</w:t>
            </w:r>
          </w:p>
        </w:tc>
        <w:tc>
          <w:tcPr>
            <w:tcW w:w="2455" w:type="dxa"/>
            <w:shd w:val="clear" w:color="auto" w:fill="auto"/>
            <w:vAlign w:val="center"/>
          </w:tcPr>
          <w:p w14:paraId="5586FBE0" w14:textId="3A372DEA" w:rsidR="00E130CF" w:rsidRPr="004D3471" w:rsidRDefault="00E130CF" w:rsidP="00E130CF">
            <w:pPr>
              <w:spacing w:line="240" w:lineRule="auto"/>
              <w:jc w:val="center"/>
              <w:rPr>
                <w:rFonts w:asciiTheme="majorHAnsi" w:hAnsiTheme="majorHAnsi" w:cstheme="majorHAnsi"/>
                <w:color w:val="FFFFFF" w:themeColor="background1"/>
                <w:sz w:val="20"/>
                <w:szCs w:val="20"/>
              </w:rPr>
            </w:pPr>
            <w:r w:rsidRPr="004D3471">
              <w:rPr>
                <w:sz w:val="20"/>
                <w:szCs w:val="20"/>
              </w:rPr>
              <w:t>818</w:t>
            </w:r>
          </w:p>
        </w:tc>
        <w:tc>
          <w:tcPr>
            <w:tcW w:w="2455" w:type="dxa"/>
            <w:shd w:val="clear" w:color="auto" w:fill="auto"/>
            <w:vAlign w:val="center"/>
          </w:tcPr>
          <w:p w14:paraId="36799186" w14:textId="5800256F" w:rsidR="00E130CF" w:rsidRPr="004D3471" w:rsidRDefault="00E130CF" w:rsidP="00E130CF">
            <w:pPr>
              <w:pStyle w:val="Bezodstpw"/>
              <w:jc w:val="center"/>
              <w:rPr>
                <w:rFonts w:asciiTheme="majorHAnsi" w:hAnsiTheme="majorHAnsi" w:cstheme="majorHAnsi"/>
                <w:color w:val="FFFFFF" w:themeColor="background1"/>
                <w:szCs w:val="20"/>
              </w:rPr>
            </w:pPr>
            <w:r w:rsidRPr="0010624F">
              <w:t>5</w:t>
            </w:r>
            <w:r>
              <w:t xml:space="preserve"> </w:t>
            </w:r>
            <w:r w:rsidRPr="0010624F">
              <w:t>119</w:t>
            </w:r>
          </w:p>
        </w:tc>
        <w:tc>
          <w:tcPr>
            <w:tcW w:w="2456" w:type="dxa"/>
            <w:shd w:val="clear" w:color="auto" w:fill="auto"/>
            <w:vAlign w:val="center"/>
          </w:tcPr>
          <w:p w14:paraId="70D090A7" w14:textId="25283F3A" w:rsidR="00E130CF" w:rsidRPr="004D3471" w:rsidRDefault="00E130CF" w:rsidP="00E130CF">
            <w:pPr>
              <w:spacing w:line="240" w:lineRule="auto"/>
              <w:jc w:val="center"/>
              <w:rPr>
                <w:rFonts w:asciiTheme="majorHAnsi" w:hAnsiTheme="majorHAnsi" w:cstheme="majorHAnsi"/>
                <w:color w:val="FFFFFF" w:themeColor="background1"/>
                <w:sz w:val="20"/>
                <w:szCs w:val="20"/>
              </w:rPr>
            </w:pPr>
            <w:r w:rsidRPr="004D3471">
              <w:rPr>
                <w:sz w:val="20"/>
                <w:szCs w:val="20"/>
              </w:rPr>
              <w:t>6</w:t>
            </w:r>
            <w:r>
              <w:rPr>
                <w:sz w:val="20"/>
                <w:szCs w:val="20"/>
              </w:rPr>
              <w:t xml:space="preserve"> </w:t>
            </w:r>
            <w:r w:rsidRPr="004D3471">
              <w:rPr>
                <w:sz w:val="20"/>
                <w:szCs w:val="20"/>
              </w:rPr>
              <w:t>257,3</w:t>
            </w:r>
          </w:p>
        </w:tc>
      </w:tr>
      <w:tr w:rsidR="00E130CF" w:rsidRPr="004D3471" w14:paraId="46874935" w14:textId="77777777" w:rsidTr="00E130CF">
        <w:trPr>
          <w:trHeight w:val="340"/>
        </w:trPr>
        <w:tc>
          <w:tcPr>
            <w:tcW w:w="1706" w:type="dxa"/>
            <w:shd w:val="clear" w:color="auto" w:fill="F2F2F2" w:themeFill="background1" w:themeFillShade="F2"/>
            <w:vAlign w:val="center"/>
          </w:tcPr>
          <w:p w14:paraId="17C8DF3B" w14:textId="77777777" w:rsidR="00E130CF" w:rsidRPr="004D3471" w:rsidRDefault="00E130CF" w:rsidP="00E130CF">
            <w:pPr>
              <w:pStyle w:val="Bezodstpw"/>
              <w:jc w:val="center"/>
              <w:rPr>
                <w:rFonts w:asciiTheme="majorHAnsi" w:hAnsiTheme="majorHAnsi" w:cstheme="majorHAnsi"/>
                <w:szCs w:val="20"/>
              </w:rPr>
            </w:pPr>
            <w:r w:rsidRPr="004D3471">
              <w:rPr>
                <w:rFonts w:asciiTheme="majorHAnsi" w:hAnsiTheme="majorHAnsi" w:cstheme="majorHAnsi"/>
                <w:b/>
                <w:szCs w:val="20"/>
              </w:rPr>
              <w:t>Gmina</w:t>
            </w:r>
          </w:p>
        </w:tc>
        <w:tc>
          <w:tcPr>
            <w:tcW w:w="2455" w:type="dxa"/>
            <w:shd w:val="clear" w:color="auto" w:fill="F2F2F2" w:themeFill="background1" w:themeFillShade="F2"/>
            <w:vAlign w:val="center"/>
          </w:tcPr>
          <w:p w14:paraId="10289FAC" w14:textId="71E92DAA" w:rsidR="00E130CF" w:rsidRPr="004D3471" w:rsidRDefault="00E130CF" w:rsidP="00E130CF">
            <w:pPr>
              <w:spacing w:line="240" w:lineRule="auto"/>
              <w:jc w:val="center"/>
              <w:rPr>
                <w:rFonts w:asciiTheme="majorHAnsi" w:hAnsiTheme="majorHAnsi" w:cstheme="majorHAnsi"/>
                <w:b/>
                <w:bCs/>
                <w:sz w:val="20"/>
                <w:szCs w:val="20"/>
              </w:rPr>
            </w:pPr>
            <w:r w:rsidRPr="004D3471">
              <w:rPr>
                <w:b/>
                <w:bCs/>
                <w:sz w:val="20"/>
                <w:szCs w:val="20"/>
              </w:rPr>
              <w:t>7 973</w:t>
            </w:r>
          </w:p>
        </w:tc>
        <w:tc>
          <w:tcPr>
            <w:tcW w:w="2455" w:type="dxa"/>
            <w:shd w:val="clear" w:color="auto" w:fill="F2F2F2" w:themeFill="background1" w:themeFillShade="F2"/>
            <w:vAlign w:val="center"/>
          </w:tcPr>
          <w:p w14:paraId="018236AC" w14:textId="18A8F7F5" w:rsidR="00E130CF" w:rsidRPr="00E130CF" w:rsidRDefault="00E130CF" w:rsidP="00E130CF">
            <w:pPr>
              <w:pStyle w:val="Bezodstpw"/>
              <w:jc w:val="center"/>
              <w:rPr>
                <w:rFonts w:asciiTheme="majorHAnsi" w:hAnsiTheme="majorHAnsi" w:cstheme="majorHAnsi"/>
                <w:b/>
                <w:bCs/>
                <w:color w:val="000000"/>
                <w:szCs w:val="20"/>
              </w:rPr>
            </w:pPr>
            <w:r w:rsidRPr="00E130CF">
              <w:rPr>
                <w:b/>
                <w:bCs/>
              </w:rPr>
              <w:t>35 988</w:t>
            </w:r>
          </w:p>
        </w:tc>
        <w:tc>
          <w:tcPr>
            <w:tcW w:w="2456" w:type="dxa"/>
            <w:shd w:val="clear" w:color="auto" w:fill="F2F2F2" w:themeFill="background1" w:themeFillShade="F2"/>
            <w:vAlign w:val="center"/>
          </w:tcPr>
          <w:p w14:paraId="7B7805E6" w14:textId="140E6140" w:rsidR="00E130CF" w:rsidRPr="004D3471" w:rsidRDefault="00E130CF" w:rsidP="00E130CF">
            <w:pPr>
              <w:spacing w:line="240" w:lineRule="auto"/>
              <w:jc w:val="center"/>
              <w:rPr>
                <w:rFonts w:asciiTheme="majorHAnsi" w:hAnsiTheme="majorHAnsi" w:cstheme="majorHAnsi"/>
                <w:b/>
                <w:bCs/>
                <w:sz w:val="20"/>
                <w:szCs w:val="20"/>
              </w:rPr>
            </w:pPr>
            <w:r w:rsidRPr="004D3471">
              <w:rPr>
                <w:rFonts w:asciiTheme="majorHAnsi" w:hAnsiTheme="majorHAnsi" w:cstheme="majorHAnsi"/>
                <w:b/>
                <w:bCs/>
                <w:sz w:val="20"/>
                <w:szCs w:val="20"/>
              </w:rPr>
              <w:t>4</w:t>
            </w:r>
            <w:r>
              <w:rPr>
                <w:rFonts w:asciiTheme="majorHAnsi" w:hAnsiTheme="majorHAnsi" w:cstheme="majorHAnsi"/>
                <w:b/>
                <w:bCs/>
                <w:sz w:val="20"/>
                <w:szCs w:val="20"/>
              </w:rPr>
              <w:t xml:space="preserve"> </w:t>
            </w:r>
            <w:r w:rsidRPr="004D3471">
              <w:rPr>
                <w:rFonts w:asciiTheme="majorHAnsi" w:hAnsiTheme="majorHAnsi" w:cstheme="majorHAnsi"/>
                <w:b/>
                <w:bCs/>
                <w:sz w:val="20"/>
                <w:szCs w:val="20"/>
              </w:rPr>
              <w:t>513,7</w:t>
            </w:r>
          </w:p>
        </w:tc>
      </w:tr>
    </w:tbl>
    <w:p w14:paraId="4F04A468" w14:textId="161EF1FF" w:rsidR="003C1CBF" w:rsidRDefault="003C1CBF" w:rsidP="003C1CBF">
      <w:pPr>
        <w:pStyle w:val="podtabel"/>
      </w:pPr>
      <w:r w:rsidRPr="00E91F4F">
        <w:t>Źródło: opraco</w:t>
      </w:r>
      <w:r>
        <w:t>wanie własne na podstawie danyc</w:t>
      </w:r>
      <w:r w:rsidR="00C059D1">
        <w:t>h</w:t>
      </w:r>
      <w:r w:rsidR="005D1563">
        <w:t xml:space="preserve"> </w:t>
      </w:r>
      <w:r w:rsidR="0066360D">
        <w:t xml:space="preserve">Gminnego </w:t>
      </w:r>
      <w:r w:rsidR="00FB58E2">
        <w:t>Ośrod</w:t>
      </w:r>
      <w:r w:rsidR="00FB58E2" w:rsidRPr="00A8630B">
        <w:t>k</w:t>
      </w:r>
      <w:r w:rsidR="00FB58E2">
        <w:t>a</w:t>
      </w:r>
      <w:r w:rsidR="00FB58E2" w:rsidRPr="00A8630B">
        <w:t xml:space="preserve"> Pomocy Społecznej w D</w:t>
      </w:r>
      <w:r w:rsidR="008E4BCC">
        <w:t>obrzycy</w:t>
      </w:r>
      <w:r w:rsidR="00FD54C5">
        <w:t>.</w:t>
      </w:r>
    </w:p>
    <w:p w14:paraId="002408CB" w14:textId="77777777" w:rsidR="003C1CBF" w:rsidRDefault="003C1CBF" w:rsidP="003C1CBF">
      <w:pPr>
        <w:pStyle w:val="Bezodstpw"/>
      </w:pPr>
    </w:p>
    <w:p w14:paraId="01721384" w14:textId="1B52CB2B" w:rsidR="003C1CBF" w:rsidRDefault="00453FCE" w:rsidP="00453FCE">
      <w:pPr>
        <w:pStyle w:val="nadtabel"/>
      </w:pPr>
      <w:bookmarkStart w:id="49" w:name="_Toc175830188"/>
      <w:bookmarkStart w:id="50" w:name="_Toc176353486"/>
      <w:r>
        <w:t xml:space="preserve">Grafika </w:t>
      </w:r>
      <w:r>
        <w:fldChar w:fldCharType="begin"/>
      </w:r>
      <w:r>
        <w:instrText xml:space="preserve"> SEQ Grafika \* ARABIC </w:instrText>
      </w:r>
      <w:r>
        <w:fldChar w:fldCharType="separate"/>
      </w:r>
      <w:r w:rsidR="00856E73">
        <w:rPr>
          <w:noProof/>
        </w:rPr>
        <w:t>8</w:t>
      </w:r>
      <w:r>
        <w:fldChar w:fldCharType="end"/>
      </w:r>
      <w:r>
        <w:t xml:space="preserve"> </w:t>
      </w:r>
      <w:r w:rsidR="003D68D6" w:rsidRPr="003D68D6">
        <w:t xml:space="preserve">Liczba udzielonych świadczeń </w:t>
      </w:r>
      <w:r w:rsidR="003C1CBF" w:rsidRPr="003C1CBF">
        <w:t>na 1000 mieszkańców</w:t>
      </w:r>
      <w:bookmarkEnd w:id="49"/>
      <w:bookmarkEnd w:id="50"/>
    </w:p>
    <w:p w14:paraId="1063522D" w14:textId="6C8EDF12" w:rsidR="003C1CBF" w:rsidRPr="00D62012" w:rsidRDefault="00B30C5D" w:rsidP="003C1CBF">
      <w:pPr>
        <w:pStyle w:val="Bezodstpw"/>
      </w:pPr>
      <w:r>
        <w:rPr>
          <w:noProof/>
          <w:lang w:eastAsia="pl-PL"/>
        </w:rPr>
        <w:drawing>
          <wp:inline distT="0" distB="0" distL="0" distR="0" wp14:anchorId="4E5CDA88" wp14:editId="4308DBB8">
            <wp:extent cx="5762625" cy="3238500"/>
            <wp:effectExtent l="0" t="0" r="0" b="0"/>
            <wp:docPr id="173677308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4D543212" w14:textId="48675D9E" w:rsidR="003C1CBF" w:rsidRPr="001A3321" w:rsidRDefault="003C1CBF" w:rsidP="00A608CF">
      <w:pPr>
        <w:pStyle w:val="podtabel"/>
      </w:pPr>
      <w:r w:rsidRPr="001A3321">
        <w:t>Źródło: opracowanie własne</w:t>
      </w:r>
      <w:r w:rsidR="00FD54C5">
        <w:t>.</w:t>
      </w:r>
    </w:p>
    <w:p w14:paraId="3211B1A9" w14:textId="77777777" w:rsidR="0059557A" w:rsidRDefault="0059557A" w:rsidP="0096006C"/>
    <w:p w14:paraId="6BD9610E" w14:textId="143F5825" w:rsidR="0059557A" w:rsidRDefault="00FB58E2" w:rsidP="00B753FB">
      <w:pPr>
        <w:contextualSpacing w:val="0"/>
      </w:pPr>
      <w:r w:rsidRPr="002D5C16">
        <w:t>Trzecia z kolei zmienna skupiająca się na tym samym obszarze problemowym (pomoc społeczna) to</w:t>
      </w:r>
      <w:r w:rsidR="00B753FB">
        <w:t> </w:t>
      </w:r>
      <w:r w:rsidRPr="002D5C16">
        <w:t xml:space="preserve">liczba osób pobierających świadczenia ze względu na niepełnosprawność na 1000 mieszkańców. </w:t>
      </w:r>
      <w:r w:rsidR="001D077D" w:rsidRPr="002D5C16">
        <w:t>Osoby te, stanowią grupę zagrożoną wykluczeniem społecznym z uwagi na brak możliwości zaspokojenia swoich potrzeb (brak dostosowania usług, przestrzeni, instytucji do potrzeb osób z niepełnosprawnością lub o specjalnych potrzebach).</w:t>
      </w:r>
    </w:p>
    <w:p w14:paraId="66F5BD0F" w14:textId="46E9188B" w:rsidR="00B753FB" w:rsidRDefault="002D5C16" w:rsidP="00B753FB">
      <w:pPr>
        <w:spacing w:after="0"/>
        <w:contextualSpacing w:val="0"/>
        <w:rPr>
          <w:highlight w:val="yellow"/>
        </w:rPr>
      </w:pPr>
      <w:r>
        <w:t xml:space="preserve">W Gminie Dobrzyca w 2023 r. świadczenia </w:t>
      </w:r>
      <w:r w:rsidRPr="00B753FB">
        <w:t>z tytułu niepełnosprawności pobierało 66 osób, co</w:t>
      </w:r>
      <w:r w:rsidR="00B753FB" w:rsidRPr="00B753FB">
        <w:t> </w:t>
      </w:r>
      <w:r w:rsidRPr="00B753FB">
        <w:t>w</w:t>
      </w:r>
      <w:r w:rsidR="00B753FB" w:rsidRPr="00B753FB">
        <w:t> </w:t>
      </w:r>
      <w:r w:rsidRPr="00B753FB">
        <w:t>przeliczeniu na 1000 mieszkańców wyniosło 8,3</w:t>
      </w:r>
      <w:r w:rsidR="00B753FB" w:rsidRPr="00B753FB">
        <w:t xml:space="preserve">. </w:t>
      </w:r>
      <w:r w:rsidR="001D077D" w:rsidRPr="00B753FB">
        <w:t xml:space="preserve">Najwyższą wartość wskaźnika zaobserwowano </w:t>
      </w:r>
      <w:r w:rsidR="00B753FB" w:rsidRPr="00B753FB">
        <w:t>w</w:t>
      </w:r>
      <w:r w:rsidR="00B753FB">
        <w:t> </w:t>
      </w:r>
      <w:r w:rsidR="00B753FB" w:rsidRPr="00B753FB">
        <w:t xml:space="preserve">jednostce </w:t>
      </w:r>
      <w:r w:rsidR="00B753FB">
        <w:t>II (14,6), a najniższą w jednostce IV (4,2).</w:t>
      </w:r>
    </w:p>
    <w:p w14:paraId="0D6D4CED" w14:textId="27B64DF9" w:rsidR="0059557A" w:rsidRDefault="0059557A" w:rsidP="0059557A">
      <w:pPr>
        <w:pStyle w:val="nadtabel"/>
      </w:pPr>
      <w:bookmarkStart w:id="51" w:name="_Toc175830157"/>
      <w:bookmarkStart w:id="52" w:name="_Toc176353455"/>
      <w:r w:rsidRPr="0066114B">
        <w:t xml:space="preserve">Tabela </w:t>
      </w:r>
      <w:r w:rsidR="006C1B76">
        <w:rPr>
          <w:noProof/>
        </w:rPr>
        <w:fldChar w:fldCharType="begin"/>
      </w:r>
      <w:r w:rsidR="006C1B76">
        <w:rPr>
          <w:noProof/>
        </w:rPr>
        <w:instrText xml:space="preserve"> SEQ Tabela \* ARABIC </w:instrText>
      </w:r>
      <w:r w:rsidR="006C1B76">
        <w:rPr>
          <w:noProof/>
        </w:rPr>
        <w:fldChar w:fldCharType="separate"/>
      </w:r>
      <w:r w:rsidR="00856E73">
        <w:rPr>
          <w:noProof/>
        </w:rPr>
        <w:t>11</w:t>
      </w:r>
      <w:r w:rsidR="006C1B76">
        <w:rPr>
          <w:noProof/>
        </w:rPr>
        <w:fldChar w:fldCharType="end"/>
      </w:r>
      <w:r w:rsidRPr="0066114B">
        <w:t>. Liczba osób pobierających świadczenia ze względu na niepełnosprawność na 1000 mieszkańców</w:t>
      </w:r>
      <w:bookmarkEnd w:id="51"/>
      <w:bookmarkEnd w:id="52"/>
    </w:p>
    <w:tbl>
      <w:tblPr>
        <w:tblStyle w:val="Tabela-Siatka"/>
        <w:tblW w:w="907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706"/>
        <w:gridCol w:w="2455"/>
        <w:gridCol w:w="2455"/>
        <w:gridCol w:w="2456"/>
      </w:tblGrid>
      <w:tr w:rsidR="004D3471" w:rsidRPr="004D3471" w14:paraId="55A2C9C1" w14:textId="77777777" w:rsidTr="004D3471">
        <w:trPr>
          <w:trHeight w:val="397"/>
          <w:tblHeader/>
        </w:trPr>
        <w:tc>
          <w:tcPr>
            <w:tcW w:w="1706" w:type="dxa"/>
            <w:shd w:val="clear" w:color="auto" w:fill="F2F2F2" w:themeFill="background1" w:themeFillShade="F2"/>
            <w:vAlign w:val="center"/>
          </w:tcPr>
          <w:p w14:paraId="3BE03BF6" w14:textId="77777777" w:rsidR="004D3471" w:rsidRPr="004D3471" w:rsidRDefault="004D3471" w:rsidP="004D3471">
            <w:pPr>
              <w:pStyle w:val="Bezodstpw"/>
              <w:jc w:val="center"/>
              <w:rPr>
                <w:rFonts w:asciiTheme="majorHAnsi" w:hAnsiTheme="majorHAnsi" w:cstheme="majorHAnsi"/>
                <w:b/>
                <w:bCs/>
                <w:szCs w:val="20"/>
              </w:rPr>
            </w:pPr>
            <w:r w:rsidRPr="004D3471">
              <w:rPr>
                <w:rFonts w:asciiTheme="majorHAnsi" w:hAnsiTheme="majorHAnsi" w:cstheme="majorHAnsi"/>
                <w:b/>
                <w:bCs/>
                <w:szCs w:val="20"/>
              </w:rPr>
              <w:t>Jednostka</w:t>
            </w:r>
          </w:p>
        </w:tc>
        <w:tc>
          <w:tcPr>
            <w:tcW w:w="2455" w:type="dxa"/>
            <w:shd w:val="clear" w:color="auto" w:fill="F2F2F2" w:themeFill="background1" w:themeFillShade="F2"/>
            <w:vAlign w:val="center"/>
          </w:tcPr>
          <w:p w14:paraId="24691174" w14:textId="77777777" w:rsidR="004D3471" w:rsidRPr="004D3471" w:rsidRDefault="004D3471" w:rsidP="004D3471">
            <w:pPr>
              <w:pStyle w:val="Bezodstpw"/>
              <w:jc w:val="center"/>
              <w:rPr>
                <w:rFonts w:asciiTheme="majorHAnsi" w:hAnsiTheme="majorHAnsi" w:cstheme="majorHAnsi"/>
                <w:b/>
                <w:bCs/>
                <w:szCs w:val="20"/>
              </w:rPr>
            </w:pPr>
            <w:r w:rsidRPr="004D3471">
              <w:rPr>
                <w:rFonts w:asciiTheme="majorHAnsi" w:hAnsiTheme="majorHAnsi" w:cstheme="majorHAnsi"/>
                <w:b/>
                <w:bCs/>
                <w:szCs w:val="20"/>
              </w:rPr>
              <w:t>Liczba mieszkańców</w:t>
            </w:r>
          </w:p>
        </w:tc>
        <w:tc>
          <w:tcPr>
            <w:tcW w:w="2455" w:type="dxa"/>
            <w:shd w:val="clear" w:color="auto" w:fill="F2F2F2" w:themeFill="background1" w:themeFillShade="F2"/>
            <w:vAlign w:val="center"/>
          </w:tcPr>
          <w:p w14:paraId="45F319C6" w14:textId="4F185E49" w:rsidR="004D3471" w:rsidRPr="004D3471" w:rsidRDefault="004D3471" w:rsidP="004D3471">
            <w:pPr>
              <w:pStyle w:val="Bezodstpw"/>
              <w:jc w:val="center"/>
              <w:rPr>
                <w:rFonts w:asciiTheme="majorHAnsi" w:hAnsiTheme="majorHAnsi" w:cstheme="majorHAnsi"/>
                <w:b/>
                <w:bCs/>
                <w:szCs w:val="20"/>
              </w:rPr>
            </w:pPr>
            <w:r w:rsidRPr="004D3471">
              <w:rPr>
                <w:b/>
                <w:bCs/>
                <w:szCs w:val="20"/>
              </w:rPr>
              <w:t>Liczba osób, którym przyznano decyzją świadczenia</w:t>
            </w:r>
          </w:p>
        </w:tc>
        <w:tc>
          <w:tcPr>
            <w:tcW w:w="2456" w:type="dxa"/>
            <w:shd w:val="clear" w:color="auto" w:fill="F2F2F2" w:themeFill="background1" w:themeFillShade="F2"/>
            <w:vAlign w:val="center"/>
          </w:tcPr>
          <w:p w14:paraId="1A309A79" w14:textId="280B285E" w:rsidR="004D3471" w:rsidRPr="004D3471" w:rsidRDefault="004D3471" w:rsidP="004D3471">
            <w:pPr>
              <w:pStyle w:val="Bezodstpw"/>
              <w:jc w:val="center"/>
              <w:rPr>
                <w:rFonts w:asciiTheme="majorHAnsi" w:hAnsiTheme="majorHAnsi" w:cstheme="majorHAnsi"/>
                <w:b/>
                <w:bCs/>
                <w:szCs w:val="20"/>
              </w:rPr>
            </w:pPr>
            <w:r w:rsidRPr="004D3471">
              <w:rPr>
                <w:b/>
                <w:bCs/>
                <w:szCs w:val="20"/>
              </w:rPr>
              <w:t>Liczba osób pobierających świadczenia ze względu na niepełnosprawność na 1000 mieszkańców</w:t>
            </w:r>
          </w:p>
        </w:tc>
      </w:tr>
      <w:tr w:rsidR="004D3471" w:rsidRPr="004D3471" w14:paraId="305834DE" w14:textId="77777777" w:rsidTr="004D3471">
        <w:trPr>
          <w:trHeight w:val="340"/>
        </w:trPr>
        <w:tc>
          <w:tcPr>
            <w:tcW w:w="1706" w:type="dxa"/>
            <w:shd w:val="clear" w:color="auto" w:fill="auto"/>
            <w:vAlign w:val="center"/>
          </w:tcPr>
          <w:p w14:paraId="6122DAFC" w14:textId="77777777" w:rsidR="004D3471" w:rsidRPr="004D3471" w:rsidRDefault="004D3471" w:rsidP="004D3471">
            <w:pPr>
              <w:pStyle w:val="Bezodstpw"/>
              <w:jc w:val="center"/>
              <w:rPr>
                <w:rFonts w:asciiTheme="majorHAnsi" w:hAnsiTheme="majorHAnsi" w:cstheme="majorHAnsi"/>
                <w:b/>
                <w:bCs/>
                <w:szCs w:val="20"/>
              </w:rPr>
            </w:pPr>
            <w:r w:rsidRPr="004D3471">
              <w:rPr>
                <w:b/>
                <w:bCs/>
                <w:szCs w:val="20"/>
              </w:rPr>
              <w:t>I</w:t>
            </w:r>
          </w:p>
        </w:tc>
        <w:tc>
          <w:tcPr>
            <w:tcW w:w="2455" w:type="dxa"/>
            <w:shd w:val="clear" w:color="auto" w:fill="auto"/>
            <w:vAlign w:val="center"/>
          </w:tcPr>
          <w:p w14:paraId="1137E8A4" w14:textId="77777777" w:rsidR="004D3471" w:rsidRPr="004D3471" w:rsidRDefault="004D3471" w:rsidP="004D3471">
            <w:pPr>
              <w:spacing w:line="240" w:lineRule="auto"/>
              <w:jc w:val="center"/>
              <w:rPr>
                <w:rFonts w:asciiTheme="majorHAnsi" w:hAnsiTheme="majorHAnsi" w:cstheme="majorHAnsi"/>
                <w:sz w:val="20"/>
                <w:szCs w:val="20"/>
              </w:rPr>
            </w:pPr>
            <w:r w:rsidRPr="004D3471">
              <w:rPr>
                <w:sz w:val="20"/>
                <w:szCs w:val="20"/>
              </w:rPr>
              <w:t>2 416</w:t>
            </w:r>
          </w:p>
        </w:tc>
        <w:tc>
          <w:tcPr>
            <w:tcW w:w="2455" w:type="dxa"/>
            <w:shd w:val="clear" w:color="auto" w:fill="auto"/>
            <w:vAlign w:val="center"/>
          </w:tcPr>
          <w:p w14:paraId="28E48F0E" w14:textId="18F3B275" w:rsidR="004D3471" w:rsidRPr="004D3471" w:rsidRDefault="004D3471" w:rsidP="004D3471">
            <w:pPr>
              <w:pStyle w:val="Bezodstpw"/>
              <w:jc w:val="center"/>
              <w:rPr>
                <w:rFonts w:asciiTheme="majorHAnsi" w:hAnsiTheme="majorHAnsi" w:cstheme="majorHAnsi"/>
                <w:color w:val="000000"/>
                <w:szCs w:val="20"/>
              </w:rPr>
            </w:pPr>
            <w:r w:rsidRPr="004D3471">
              <w:rPr>
                <w:szCs w:val="20"/>
              </w:rPr>
              <w:t>15</w:t>
            </w:r>
          </w:p>
        </w:tc>
        <w:tc>
          <w:tcPr>
            <w:tcW w:w="2456" w:type="dxa"/>
            <w:shd w:val="clear" w:color="auto" w:fill="auto"/>
            <w:vAlign w:val="center"/>
          </w:tcPr>
          <w:p w14:paraId="6350DDC2" w14:textId="03003B5E" w:rsidR="004D3471" w:rsidRPr="004D3471" w:rsidRDefault="004D3471" w:rsidP="004D3471">
            <w:pPr>
              <w:spacing w:line="240" w:lineRule="auto"/>
              <w:jc w:val="center"/>
              <w:rPr>
                <w:rFonts w:asciiTheme="majorHAnsi" w:hAnsiTheme="majorHAnsi" w:cstheme="majorHAnsi"/>
                <w:sz w:val="20"/>
                <w:szCs w:val="20"/>
              </w:rPr>
            </w:pPr>
            <w:r w:rsidRPr="004D3471">
              <w:rPr>
                <w:sz w:val="20"/>
                <w:szCs w:val="20"/>
              </w:rPr>
              <w:t>6,2</w:t>
            </w:r>
          </w:p>
        </w:tc>
      </w:tr>
      <w:tr w:rsidR="004D3471" w:rsidRPr="004D3471" w14:paraId="01D53B8F" w14:textId="77777777" w:rsidTr="00B753FB">
        <w:trPr>
          <w:trHeight w:val="340"/>
        </w:trPr>
        <w:tc>
          <w:tcPr>
            <w:tcW w:w="1706" w:type="dxa"/>
            <w:shd w:val="clear" w:color="auto" w:fill="FFD5C7" w:themeFill="accent3" w:themeFillTint="33"/>
            <w:vAlign w:val="center"/>
          </w:tcPr>
          <w:p w14:paraId="42F0F6E0" w14:textId="77777777" w:rsidR="004D3471" w:rsidRPr="004D3471" w:rsidRDefault="004D3471" w:rsidP="004D3471">
            <w:pPr>
              <w:pStyle w:val="Bezodstpw"/>
              <w:jc w:val="center"/>
              <w:rPr>
                <w:rFonts w:asciiTheme="majorHAnsi" w:hAnsiTheme="majorHAnsi" w:cstheme="majorHAnsi"/>
                <w:b/>
                <w:bCs/>
                <w:szCs w:val="20"/>
              </w:rPr>
            </w:pPr>
            <w:r w:rsidRPr="004D3471">
              <w:rPr>
                <w:b/>
                <w:bCs/>
                <w:szCs w:val="20"/>
              </w:rPr>
              <w:t>II</w:t>
            </w:r>
          </w:p>
        </w:tc>
        <w:tc>
          <w:tcPr>
            <w:tcW w:w="2455" w:type="dxa"/>
            <w:shd w:val="clear" w:color="auto" w:fill="FFD5C7" w:themeFill="accent3" w:themeFillTint="33"/>
            <w:vAlign w:val="center"/>
          </w:tcPr>
          <w:p w14:paraId="313BBB21" w14:textId="77777777" w:rsidR="004D3471" w:rsidRPr="004D3471" w:rsidRDefault="004D3471" w:rsidP="004D3471">
            <w:pPr>
              <w:spacing w:line="240" w:lineRule="auto"/>
              <w:jc w:val="center"/>
              <w:rPr>
                <w:rFonts w:asciiTheme="majorHAnsi" w:hAnsiTheme="majorHAnsi" w:cstheme="majorHAnsi"/>
                <w:sz w:val="20"/>
                <w:szCs w:val="20"/>
              </w:rPr>
            </w:pPr>
            <w:r w:rsidRPr="004D3471">
              <w:rPr>
                <w:sz w:val="20"/>
                <w:szCs w:val="20"/>
              </w:rPr>
              <w:t>616</w:t>
            </w:r>
          </w:p>
        </w:tc>
        <w:tc>
          <w:tcPr>
            <w:tcW w:w="2455" w:type="dxa"/>
            <w:shd w:val="clear" w:color="auto" w:fill="FFD5C7" w:themeFill="accent3" w:themeFillTint="33"/>
            <w:vAlign w:val="center"/>
          </w:tcPr>
          <w:p w14:paraId="5B86ACF7" w14:textId="5811F676" w:rsidR="004D3471" w:rsidRPr="004D3471" w:rsidRDefault="004D3471" w:rsidP="004D3471">
            <w:pPr>
              <w:pStyle w:val="Bezodstpw"/>
              <w:jc w:val="center"/>
              <w:rPr>
                <w:rFonts w:asciiTheme="majorHAnsi" w:hAnsiTheme="majorHAnsi" w:cstheme="majorHAnsi"/>
                <w:color w:val="000000"/>
                <w:szCs w:val="20"/>
              </w:rPr>
            </w:pPr>
            <w:r w:rsidRPr="004D3471">
              <w:rPr>
                <w:szCs w:val="20"/>
              </w:rPr>
              <w:t>9</w:t>
            </w:r>
          </w:p>
        </w:tc>
        <w:tc>
          <w:tcPr>
            <w:tcW w:w="2456" w:type="dxa"/>
            <w:shd w:val="clear" w:color="auto" w:fill="FFD5C7" w:themeFill="accent3" w:themeFillTint="33"/>
            <w:vAlign w:val="center"/>
          </w:tcPr>
          <w:p w14:paraId="58A6609D" w14:textId="3AF22824" w:rsidR="004D3471" w:rsidRPr="004D3471" w:rsidRDefault="004D3471" w:rsidP="004D3471">
            <w:pPr>
              <w:spacing w:line="240" w:lineRule="auto"/>
              <w:jc w:val="center"/>
              <w:rPr>
                <w:rFonts w:asciiTheme="majorHAnsi" w:hAnsiTheme="majorHAnsi" w:cstheme="majorHAnsi"/>
                <w:sz w:val="20"/>
                <w:szCs w:val="20"/>
              </w:rPr>
            </w:pPr>
            <w:r w:rsidRPr="004D3471">
              <w:rPr>
                <w:sz w:val="20"/>
                <w:szCs w:val="20"/>
              </w:rPr>
              <w:t>14,6</w:t>
            </w:r>
          </w:p>
        </w:tc>
      </w:tr>
      <w:tr w:rsidR="004D3471" w:rsidRPr="004D3471" w14:paraId="3C085C59" w14:textId="77777777" w:rsidTr="004D3471">
        <w:trPr>
          <w:trHeight w:val="340"/>
        </w:trPr>
        <w:tc>
          <w:tcPr>
            <w:tcW w:w="1706" w:type="dxa"/>
            <w:shd w:val="clear" w:color="auto" w:fill="auto"/>
            <w:vAlign w:val="center"/>
          </w:tcPr>
          <w:p w14:paraId="6C5A8C3A" w14:textId="77777777" w:rsidR="004D3471" w:rsidRPr="004D3471" w:rsidRDefault="004D3471" w:rsidP="004D3471">
            <w:pPr>
              <w:pStyle w:val="Bezodstpw"/>
              <w:jc w:val="center"/>
              <w:rPr>
                <w:rFonts w:asciiTheme="majorHAnsi" w:hAnsiTheme="majorHAnsi" w:cstheme="majorHAnsi"/>
                <w:b/>
                <w:bCs/>
                <w:szCs w:val="20"/>
              </w:rPr>
            </w:pPr>
            <w:r w:rsidRPr="004D3471">
              <w:rPr>
                <w:b/>
                <w:bCs/>
                <w:szCs w:val="20"/>
              </w:rPr>
              <w:t>III</w:t>
            </w:r>
          </w:p>
        </w:tc>
        <w:tc>
          <w:tcPr>
            <w:tcW w:w="2455" w:type="dxa"/>
            <w:shd w:val="clear" w:color="auto" w:fill="auto"/>
            <w:vAlign w:val="center"/>
          </w:tcPr>
          <w:p w14:paraId="68C27E83" w14:textId="77777777" w:rsidR="004D3471" w:rsidRPr="004D3471" w:rsidRDefault="004D3471" w:rsidP="004D3471">
            <w:pPr>
              <w:spacing w:line="240" w:lineRule="auto"/>
              <w:jc w:val="center"/>
              <w:rPr>
                <w:rFonts w:asciiTheme="majorHAnsi" w:hAnsiTheme="majorHAnsi" w:cstheme="majorHAnsi"/>
                <w:sz w:val="20"/>
                <w:szCs w:val="20"/>
              </w:rPr>
            </w:pPr>
            <w:r w:rsidRPr="004D3471">
              <w:rPr>
                <w:sz w:val="20"/>
                <w:szCs w:val="20"/>
              </w:rPr>
              <w:t>477</w:t>
            </w:r>
          </w:p>
        </w:tc>
        <w:tc>
          <w:tcPr>
            <w:tcW w:w="2455" w:type="dxa"/>
            <w:shd w:val="clear" w:color="auto" w:fill="auto"/>
            <w:vAlign w:val="center"/>
          </w:tcPr>
          <w:p w14:paraId="087C58A9" w14:textId="44290367" w:rsidR="004D3471" w:rsidRPr="004D3471" w:rsidRDefault="004D3471" w:rsidP="004D3471">
            <w:pPr>
              <w:pStyle w:val="Bezodstpw"/>
              <w:jc w:val="center"/>
              <w:rPr>
                <w:rFonts w:asciiTheme="majorHAnsi" w:hAnsiTheme="majorHAnsi" w:cstheme="majorHAnsi"/>
                <w:color w:val="000000"/>
                <w:szCs w:val="20"/>
              </w:rPr>
            </w:pPr>
            <w:r w:rsidRPr="004D3471">
              <w:rPr>
                <w:szCs w:val="20"/>
              </w:rPr>
              <w:t>5</w:t>
            </w:r>
          </w:p>
        </w:tc>
        <w:tc>
          <w:tcPr>
            <w:tcW w:w="2456" w:type="dxa"/>
            <w:shd w:val="clear" w:color="auto" w:fill="auto"/>
            <w:vAlign w:val="center"/>
          </w:tcPr>
          <w:p w14:paraId="2562028B" w14:textId="76FACBBF" w:rsidR="004D3471" w:rsidRPr="004D3471" w:rsidRDefault="004D3471" w:rsidP="004D3471">
            <w:pPr>
              <w:spacing w:line="240" w:lineRule="auto"/>
              <w:jc w:val="center"/>
              <w:rPr>
                <w:rFonts w:asciiTheme="majorHAnsi" w:hAnsiTheme="majorHAnsi" w:cstheme="majorHAnsi"/>
                <w:sz w:val="20"/>
                <w:szCs w:val="20"/>
              </w:rPr>
            </w:pPr>
            <w:r w:rsidRPr="004D3471">
              <w:rPr>
                <w:sz w:val="20"/>
                <w:szCs w:val="20"/>
              </w:rPr>
              <w:t>10,5</w:t>
            </w:r>
          </w:p>
        </w:tc>
      </w:tr>
      <w:tr w:rsidR="004D3471" w:rsidRPr="004D3471" w14:paraId="1E4DE398" w14:textId="77777777" w:rsidTr="00B753FB">
        <w:trPr>
          <w:trHeight w:val="340"/>
        </w:trPr>
        <w:tc>
          <w:tcPr>
            <w:tcW w:w="1706" w:type="dxa"/>
            <w:shd w:val="clear" w:color="auto" w:fill="DAF0D8" w:themeFill="accent5" w:themeFillTint="66"/>
            <w:vAlign w:val="center"/>
          </w:tcPr>
          <w:p w14:paraId="27CB919C" w14:textId="77777777" w:rsidR="004D3471" w:rsidRPr="004D3471" w:rsidRDefault="004D3471" w:rsidP="004D3471">
            <w:pPr>
              <w:pStyle w:val="Bezodstpw"/>
              <w:jc w:val="center"/>
              <w:rPr>
                <w:rFonts w:asciiTheme="majorHAnsi" w:hAnsiTheme="majorHAnsi" w:cstheme="majorHAnsi"/>
                <w:b/>
                <w:bCs/>
                <w:szCs w:val="20"/>
              </w:rPr>
            </w:pPr>
            <w:r w:rsidRPr="004D3471">
              <w:rPr>
                <w:b/>
                <w:bCs/>
                <w:szCs w:val="20"/>
              </w:rPr>
              <w:t>IV</w:t>
            </w:r>
          </w:p>
        </w:tc>
        <w:tc>
          <w:tcPr>
            <w:tcW w:w="2455" w:type="dxa"/>
            <w:shd w:val="clear" w:color="auto" w:fill="DAF0D8" w:themeFill="accent5" w:themeFillTint="66"/>
            <w:vAlign w:val="center"/>
          </w:tcPr>
          <w:p w14:paraId="479DC7E4" w14:textId="77777777" w:rsidR="004D3471" w:rsidRPr="004D3471" w:rsidRDefault="004D3471" w:rsidP="004D3471">
            <w:pPr>
              <w:spacing w:line="240" w:lineRule="auto"/>
              <w:jc w:val="center"/>
              <w:rPr>
                <w:rFonts w:asciiTheme="majorHAnsi" w:hAnsiTheme="majorHAnsi" w:cstheme="majorHAnsi"/>
                <w:sz w:val="20"/>
                <w:szCs w:val="20"/>
              </w:rPr>
            </w:pPr>
            <w:r w:rsidRPr="004D3471">
              <w:rPr>
                <w:sz w:val="20"/>
                <w:szCs w:val="20"/>
              </w:rPr>
              <w:t>478</w:t>
            </w:r>
          </w:p>
        </w:tc>
        <w:tc>
          <w:tcPr>
            <w:tcW w:w="2455" w:type="dxa"/>
            <w:shd w:val="clear" w:color="auto" w:fill="DAF0D8" w:themeFill="accent5" w:themeFillTint="66"/>
            <w:vAlign w:val="center"/>
          </w:tcPr>
          <w:p w14:paraId="0B0A54D7" w14:textId="74746DE4" w:rsidR="004D3471" w:rsidRPr="004D3471" w:rsidRDefault="004D3471" w:rsidP="004D3471">
            <w:pPr>
              <w:pStyle w:val="Bezodstpw"/>
              <w:jc w:val="center"/>
              <w:rPr>
                <w:rFonts w:asciiTheme="majorHAnsi" w:hAnsiTheme="majorHAnsi" w:cstheme="majorHAnsi"/>
                <w:color w:val="000000"/>
                <w:szCs w:val="20"/>
              </w:rPr>
            </w:pPr>
            <w:r w:rsidRPr="004D3471">
              <w:rPr>
                <w:szCs w:val="20"/>
              </w:rPr>
              <w:t>2</w:t>
            </w:r>
          </w:p>
        </w:tc>
        <w:tc>
          <w:tcPr>
            <w:tcW w:w="2456" w:type="dxa"/>
            <w:shd w:val="clear" w:color="auto" w:fill="DAF0D8" w:themeFill="accent5" w:themeFillTint="66"/>
            <w:vAlign w:val="center"/>
          </w:tcPr>
          <w:p w14:paraId="26657BDF" w14:textId="0E6747BD" w:rsidR="004D3471" w:rsidRPr="004D3471" w:rsidRDefault="004D3471" w:rsidP="004D3471">
            <w:pPr>
              <w:spacing w:line="240" w:lineRule="auto"/>
              <w:jc w:val="center"/>
              <w:rPr>
                <w:rFonts w:asciiTheme="majorHAnsi" w:hAnsiTheme="majorHAnsi" w:cstheme="majorHAnsi"/>
                <w:sz w:val="20"/>
                <w:szCs w:val="20"/>
              </w:rPr>
            </w:pPr>
            <w:r w:rsidRPr="004D3471">
              <w:rPr>
                <w:sz w:val="20"/>
                <w:szCs w:val="20"/>
              </w:rPr>
              <w:t>4,2</w:t>
            </w:r>
          </w:p>
        </w:tc>
      </w:tr>
      <w:tr w:rsidR="004D3471" w:rsidRPr="004D3471" w14:paraId="64181720" w14:textId="77777777" w:rsidTr="004D3471">
        <w:trPr>
          <w:trHeight w:val="340"/>
        </w:trPr>
        <w:tc>
          <w:tcPr>
            <w:tcW w:w="1706" w:type="dxa"/>
            <w:shd w:val="clear" w:color="auto" w:fill="auto"/>
            <w:vAlign w:val="center"/>
          </w:tcPr>
          <w:p w14:paraId="2D20FFEF" w14:textId="77777777" w:rsidR="004D3471" w:rsidRPr="004D3471" w:rsidRDefault="004D3471" w:rsidP="004D3471">
            <w:pPr>
              <w:pStyle w:val="Bezodstpw"/>
              <w:jc w:val="center"/>
              <w:rPr>
                <w:rFonts w:asciiTheme="majorHAnsi" w:hAnsiTheme="majorHAnsi" w:cstheme="majorHAnsi"/>
                <w:b/>
                <w:bCs/>
                <w:szCs w:val="20"/>
              </w:rPr>
            </w:pPr>
            <w:r w:rsidRPr="004D3471">
              <w:rPr>
                <w:b/>
                <w:bCs/>
                <w:szCs w:val="20"/>
              </w:rPr>
              <w:t>V</w:t>
            </w:r>
          </w:p>
        </w:tc>
        <w:tc>
          <w:tcPr>
            <w:tcW w:w="2455" w:type="dxa"/>
            <w:shd w:val="clear" w:color="auto" w:fill="auto"/>
            <w:vAlign w:val="center"/>
          </w:tcPr>
          <w:p w14:paraId="660732C3" w14:textId="77777777" w:rsidR="004D3471" w:rsidRPr="004D3471" w:rsidRDefault="004D3471" w:rsidP="004D3471">
            <w:pPr>
              <w:spacing w:line="240" w:lineRule="auto"/>
              <w:jc w:val="center"/>
              <w:rPr>
                <w:rFonts w:asciiTheme="majorHAnsi" w:hAnsiTheme="majorHAnsi" w:cstheme="majorHAnsi"/>
                <w:sz w:val="20"/>
                <w:szCs w:val="20"/>
              </w:rPr>
            </w:pPr>
            <w:r w:rsidRPr="004D3471">
              <w:rPr>
                <w:sz w:val="20"/>
                <w:szCs w:val="20"/>
              </w:rPr>
              <w:t>614</w:t>
            </w:r>
          </w:p>
        </w:tc>
        <w:tc>
          <w:tcPr>
            <w:tcW w:w="2455" w:type="dxa"/>
            <w:shd w:val="clear" w:color="auto" w:fill="auto"/>
            <w:vAlign w:val="center"/>
          </w:tcPr>
          <w:p w14:paraId="3D3352DC" w14:textId="31A8BE1D" w:rsidR="004D3471" w:rsidRPr="004D3471" w:rsidRDefault="004D3471" w:rsidP="004D3471">
            <w:pPr>
              <w:pStyle w:val="Bezodstpw"/>
              <w:jc w:val="center"/>
              <w:rPr>
                <w:rFonts w:asciiTheme="majorHAnsi" w:hAnsiTheme="majorHAnsi" w:cstheme="majorHAnsi"/>
                <w:color w:val="000000"/>
                <w:szCs w:val="20"/>
              </w:rPr>
            </w:pPr>
            <w:r w:rsidRPr="004D3471">
              <w:rPr>
                <w:szCs w:val="20"/>
              </w:rPr>
              <w:t>6</w:t>
            </w:r>
          </w:p>
        </w:tc>
        <w:tc>
          <w:tcPr>
            <w:tcW w:w="2456" w:type="dxa"/>
            <w:shd w:val="clear" w:color="auto" w:fill="auto"/>
            <w:vAlign w:val="center"/>
          </w:tcPr>
          <w:p w14:paraId="74FE8A99" w14:textId="2B37E020" w:rsidR="004D3471" w:rsidRPr="004D3471" w:rsidRDefault="004D3471" w:rsidP="004D3471">
            <w:pPr>
              <w:spacing w:line="240" w:lineRule="auto"/>
              <w:jc w:val="center"/>
              <w:rPr>
                <w:rFonts w:asciiTheme="majorHAnsi" w:hAnsiTheme="majorHAnsi" w:cstheme="majorHAnsi"/>
                <w:sz w:val="20"/>
                <w:szCs w:val="20"/>
              </w:rPr>
            </w:pPr>
            <w:r w:rsidRPr="004D3471">
              <w:rPr>
                <w:sz w:val="20"/>
                <w:szCs w:val="20"/>
              </w:rPr>
              <w:t>9,8</w:t>
            </w:r>
          </w:p>
        </w:tc>
      </w:tr>
      <w:tr w:rsidR="004D3471" w:rsidRPr="004D3471" w14:paraId="349EA24A" w14:textId="77777777" w:rsidTr="004D3471">
        <w:trPr>
          <w:trHeight w:val="340"/>
        </w:trPr>
        <w:tc>
          <w:tcPr>
            <w:tcW w:w="1706" w:type="dxa"/>
            <w:shd w:val="clear" w:color="auto" w:fill="auto"/>
            <w:vAlign w:val="center"/>
          </w:tcPr>
          <w:p w14:paraId="0B3C1719" w14:textId="77777777" w:rsidR="004D3471" w:rsidRPr="004D3471" w:rsidRDefault="004D3471" w:rsidP="004D3471">
            <w:pPr>
              <w:pStyle w:val="Bezodstpw"/>
              <w:jc w:val="center"/>
              <w:rPr>
                <w:rFonts w:asciiTheme="majorHAnsi" w:hAnsiTheme="majorHAnsi" w:cstheme="majorHAnsi"/>
                <w:b/>
                <w:bCs/>
                <w:szCs w:val="20"/>
              </w:rPr>
            </w:pPr>
            <w:r w:rsidRPr="004D3471">
              <w:rPr>
                <w:b/>
                <w:bCs/>
                <w:szCs w:val="20"/>
              </w:rPr>
              <w:t>VI</w:t>
            </w:r>
          </w:p>
        </w:tc>
        <w:tc>
          <w:tcPr>
            <w:tcW w:w="2455" w:type="dxa"/>
            <w:shd w:val="clear" w:color="auto" w:fill="auto"/>
            <w:vAlign w:val="center"/>
          </w:tcPr>
          <w:p w14:paraId="1B4EBFD9" w14:textId="77777777" w:rsidR="004D3471" w:rsidRPr="004D3471" w:rsidRDefault="004D3471" w:rsidP="004D3471">
            <w:pPr>
              <w:spacing w:line="240" w:lineRule="auto"/>
              <w:jc w:val="center"/>
              <w:rPr>
                <w:rFonts w:asciiTheme="majorHAnsi" w:hAnsiTheme="majorHAnsi" w:cstheme="majorHAnsi"/>
                <w:sz w:val="20"/>
                <w:szCs w:val="20"/>
              </w:rPr>
            </w:pPr>
            <w:r w:rsidRPr="004D3471">
              <w:rPr>
                <w:sz w:val="20"/>
                <w:szCs w:val="20"/>
              </w:rPr>
              <w:t>610</w:t>
            </w:r>
          </w:p>
        </w:tc>
        <w:tc>
          <w:tcPr>
            <w:tcW w:w="2455" w:type="dxa"/>
            <w:shd w:val="clear" w:color="auto" w:fill="auto"/>
            <w:vAlign w:val="center"/>
          </w:tcPr>
          <w:p w14:paraId="3722B04A" w14:textId="319222CC" w:rsidR="004D3471" w:rsidRPr="004D3471" w:rsidRDefault="004D3471" w:rsidP="004D3471">
            <w:pPr>
              <w:pStyle w:val="Bezodstpw"/>
              <w:jc w:val="center"/>
              <w:rPr>
                <w:rFonts w:asciiTheme="majorHAnsi" w:hAnsiTheme="majorHAnsi" w:cstheme="majorHAnsi"/>
                <w:color w:val="000000"/>
                <w:szCs w:val="20"/>
              </w:rPr>
            </w:pPr>
            <w:r w:rsidRPr="004D3471">
              <w:rPr>
                <w:szCs w:val="20"/>
              </w:rPr>
              <w:t>5</w:t>
            </w:r>
          </w:p>
        </w:tc>
        <w:tc>
          <w:tcPr>
            <w:tcW w:w="2456" w:type="dxa"/>
            <w:shd w:val="clear" w:color="auto" w:fill="auto"/>
            <w:vAlign w:val="center"/>
          </w:tcPr>
          <w:p w14:paraId="48D1D329" w14:textId="199DE386" w:rsidR="004D3471" w:rsidRPr="004D3471" w:rsidRDefault="004D3471" w:rsidP="004D3471">
            <w:pPr>
              <w:spacing w:line="240" w:lineRule="auto"/>
              <w:jc w:val="center"/>
              <w:rPr>
                <w:rFonts w:asciiTheme="majorHAnsi" w:hAnsiTheme="majorHAnsi" w:cstheme="majorHAnsi"/>
                <w:sz w:val="20"/>
                <w:szCs w:val="20"/>
              </w:rPr>
            </w:pPr>
            <w:r w:rsidRPr="004D3471">
              <w:rPr>
                <w:sz w:val="20"/>
                <w:szCs w:val="20"/>
              </w:rPr>
              <w:t>8,2</w:t>
            </w:r>
          </w:p>
        </w:tc>
      </w:tr>
      <w:tr w:rsidR="004D3471" w:rsidRPr="004D3471" w14:paraId="75596E5A" w14:textId="77777777" w:rsidTr="004D3471">
        <w:trPr>
          <w:trHeight w:val="340"/>
        </w:trPr>
        <w:tc>
          <w:tcPr>
            <w:tcW w:w="1706" w:type="dxa"/>
            <w:shd w:val="clear" w:color="auto" w:fill="auto"/>
            <w:vAlign w:val="center"/>
          </w:tcPr>
          <w:p w14:paraId="44C4B4EB" w14:textId="77777777" w:rsidR="004D3471" w:rsidRPr="004D3471" w:rsidRDefault="004D3471" w:rsidP="004D3471">
            <w:pPr>
              <w:pStyle w:val="Bezodstpw"/>
              <w:jc w:val="center"/>
              <w:rPr>
                <w:rFonts w:asciiTheme="majorHAnsi" w:hAnsiTheme="majorHAnsi" w:cstheme="majorHAnsi"/>
                <w:b/>
                <w:bCs/>
                <w:szCs w:val="20"/>
              </w:rPr>
            </w:pPr>
            <w:r w:rsidRPr="004D3471">
              <w:rPr>
                <w:b/>
                <w:bCs/>
                <w:szCs w:val="20"/>
              </w:rPr>
              <w:t>VII</w:t>
            </w:r>
          </w:p>
        </w:tc>
        <w:tc>
          <w:tcPr>
            <w:tcW w:w="2455" w:type="dxa"/>
            <w:shd w:val="clear" w:color="auto" w:fill="auto"/>
            <w:vAlign w:val="center"/>
          </w:tcPr>
          <w:p w14:paraId="495D7283" w14:textId="77777777" w:rsidR="004D3471" w:rsidRPr="004D3471" w:rsidRDefault="004D3471" w:rsidP="004D3471">
            <w:pPr>
              <w:spacing w:line="240" w:lineRule="auto"/>
              <w:jc w:val="center"/>
              <w:rPr>
                <w:rFonts w:asciiTheme="majorHAnsi" w:hAnsiTheme="majorHAnsi" w:cstheme="majorHAnsi"/>
                <w:sz w:val="20"/>
                <w:szCs w:val="20"/>
              </w:rPr>
            </w:pPr>
            <w:r w:rsidRPr="004D3471">
              <w:rPr>
                <w:sz w:val="20"/>
                <w:szCs w:val="20"/>
              </w:rPr>
              <w:t>618</w:t>
            </w:r>
          </w:p>
        </w:tc>
        <w:tc>
          <w:tcPr>
            <w:tcW w:w="2455" w:type="dxa"/>
            <w:shd w:val="clear" w:color="auto" w:fill="auto"/>
            <w:vAlign w:val="center"/>
          </w:tcPr>
          <w:p w14:paraId="20FEEEF2" w14:textId="4E4DB1CB" w:rsidR="004D3471" w:rsidRPr="004D3471" w:rsidRDefault="004D3471" w:rsidP="004D3471">
            <w:pPr>
              <w:pStyle w:val="Bezodstpw"/>
              <w:jc w:val="center"/>
              <w:rPr>
                <w:rFonts w:asciiTheme="majorHAnsi" w:hAnsiTheme="majorHAnsi" w:cstheme="majorHAnsi"/>
                <w:color w:val="000000"/>
                <w:szCs w:val="20"/>
              </w:rPr>
            </w:pPr>
            <w:r w:rsidRPr="004D3471">
              <w:rPr>
                <w:szCs w:val="20"/>
              </w:rPr>
              <w:t>5</w:t>
            </w:r>
          </w:p>
        </w:tc>
        <w:tc>
          <w:tcPr>
            <w:tcW w:w="2456" w:type="dxa"/>
            <w:shd w:val="clear" w:color="auto" w:fill="auto"/>
            <w:vAlign w:val="center"/>
          </w:tcPr>
          <w:p w14:paraId="6F218E35" w14:textId="592E527C" w:rsidR="004D3471" w:rsidRPr="004D3471" w:rsidRDefault="004D3471" w:rsidP="004D3471">
            <w:pPr>
              <w:spacing w:line="240" w:lineRule="auto"/>
              <w:jc w:val="center"/>
              <w:rPr>
                <w:rFonts w:asciiTheme="majorHAnsi" w:hAnsiTheme="majorHAnsi" w:cstheme="majorHAnsi"/>
                <w:sz w:val="20"/>
                <w:szCs w:val="20"/>
              </w:rPr>
            </w:pPr>
            <w:r w:rsidRPr="004D3471">
              <w:rPr>
                <w:sz w:val="20"/>
                <w:szCs w:val="20"/>
              </w:rPr>
              <w:t>8,1</w:t>
            </w:r>
          </w:p>
        </w:tc>
      </w:tr>
      <w:tr w:rsidR="004D3471" w:rsidRPr="004D3471" w14:paraId="502B832A" w14:textId="77777777" w:rsidTr="004D3471">
        <w:trPr>
          <w:trHeight w:val="340"/>
        </w:trPr>
        <w:tc>
          <w:tcPr>
            <w:tcW w:w="1706" w:type="dxa"/>
            <w:shd w:val="clear" w:color="auto" w:fill="auto"/>
            <w:vAlign w:val="center"/>
          </w:tcPr>
          <w:p w14:paraId="02EB7081" w14:textId="77777777" w:rsidR="004D3471" w:rsidRPr="004D3471" w:rsidRDefault="004D3471" w:rsidP="004D3471">
            <w:pPr>
              <w:pStyle w:val="Bezodstpw"/>
              <w:jc w:val="center"/>
              <w:rPr>
                <w:rFonts w:asciiTheme="majorHAnsi" w:hAnsiTheme="majorHAnsi" w:cstheme="majorHAnsi"/>
                <w:b/>
                <w:bCs/>
                <w:color w:val="FFFFFF" w:themeColor="background1"/>
                <w:szCs w:val="20"/>
              </w:rPr>
            </w:pPr>
            <w:r w:rsidRPr="004D3471">
              <w:rPr>
                <w:b/>
                <w:bCs/>
                <w:szCs w:val="20"/>
              </w:rPr>
              <w:t>VIII</w:t>
            </w:r>
          </w:p>
        </w:tc>
        <w:tc>
          <w:tcPr>
            <w:tcW w:w="2455" w:type="dxa"/>
            <w:shd w:val="clear" w:color="auto" w:fill="auto"/>
            <w:vAlign w:val="center"/>
          </w:tcPr>
          <w:p w14:paraId="1D47B771" w14:textId="77777777" w:rsidR="004D3471" w:rsidRPr="004D3471" w:rsidRDefault="004D3471" w:rsidP="004D3471">
            <w:pPr>
              <w:spacing w:line="240" w:lineRule="auto"/>
              <w:jc w:val="center"/>
              <w:rPr>
                <w:rFonts w:asciiTheme="majorHAnsi" w:hAnsiTheme="majorHAnsi" w:cstheme="majorHAnsi"/>
                <w:color w:val="FFFFFF" w:themeColor="background1"/>
                <w:sz w:val="20"/>
                <w:szCs w:val="20"/>
              </w:rPr>
            </w:pPr>
            <w:r w:rsidRPr="004D3471">
              <w:rPr>
                <w:sz w:val="20"/>
                <w:szCs w:val="20"/>
              </w:rPr>
              <w:t>552</w:t>
            </w:r>
          </w:p>
        </w:tc>
        <w:tc>
          <w:tcPr>
            <w:tcW w:w="2455" w:type="dxa"/>
            <w:shd w:val="clear" w:color="auto" w:fill="auto"/>
            <w:vAlign w:val="center"/>
          </w:tcPr>
          <w:p w14:paraId="635534D4" w14:textId="15AA8FBE" w:rsidR="004D3471" w:rsidRPr="004D3471" w:rsidRDefault="004D3471" w:rsidP="004D3471">
            <w:pPr>
              <w:pStyle w:val="Bezodstpw"/>
              <w:jc w:val="center"/>
              <w:rPr>
                <w:rFonts w:asciiTheme="majorHAnsi" w:hAnsiTheme="majorHAnsi" w:cstheme="majorHAnsi"/>
                <w:color w:val="FFFFFF" w:themeColor="background1"/>
                <w:szCs w:val="20"/>
              </w:rPr>
            </w:pPr>
            <w:r w:rsidRPr="004D3471">
              <w:rPr>
                <w:szCs w:val="20"/>
              </w:rPr>
              <w:t>3</w:t>
            </w:r>
          </w:p>
        </w:tc>
        <w:tc>
          <w:tcPr>
            <w:tcW w:w="2456" w:type="dxa"/>
            <w:shd w:val="clear" w:color="auto" w:fill="auto"/>
            <w:vAlign w:val="center"/>
          </w:tcPr>
          <w:p w14:paraId="56D8A47F" w14:textId="611F51D6" w:rsidR="004D3471" w:rsidRPr="004D3471" w:rsidRDefault="004D3471" w:rsidP="004D3471">
            <w:pPr>
              <w:spacing w:line="240" w:lineRule="auto"/>
              <w:jc w:val="center"/>
              <w:rPr>
                <w:rFonts w:asciiTheme="majorHAnsi" w:hAnsiTheme="majorHAnsi" w:cstheme="majorHAnsi"/>
                <w:color w:val="FFFFFF" w:themeColor="background1"/>
                <w:sz w:val="20"/>
                <w:szCs w:val="20"/>
              </w:rPr>
            </w:pPr>
            <w:r w:rsidRPr="004D3471">
              <w:rPr>
                <w:sz w:val="20"/>
                <w:szCs w:val="20"/>
              </w:rPr>
              <w:t>5,4</w:t>
            </w:r>
          </w:p>
        </w:tc>
      </w:tr>
      <w:tr w:rsidR="004D3471" w:rsidRPr="004D3471" w14:paraId="7075C4FB" w14:textId="77777777" w:rsidTr="004D3471">
        <w:trPr>
          <w:trHeight w:val="340"/>
        </w:trPr>
        <w:tc>
          <w:tcPr>
            <w:tcW w:w="1706" w:type="dxa"/>
            <w:shd w:val="clear" w:color="auto" w:fill="auto"/>
            <w:vAlign w:val="center"/>
          </w:tcPr>
          <w:p w14:paraId="3053B2BB" w14:textId="77777777" w:rsidR="004D3471" w:rsidRPr="004D3471" w:rsidRDefault="004D3471" w:rsidP="004D3471">
            <w:pPr>
              <w:pStyle w:val="Bezodstpw"/>
              <w:jc w:val="center"/>
              <w:rPr>
                <w:rFonts w:asciiTheme="majorHAnsi" w:hAnsiTheme="majorHAnsi" w:cstheme="majorHAnsi"/>
                <w:b/>
                <w:bCs/>
                <w:color w:val="FFFFFF" w:themeColor="background1"/>
                <w:szCs w:val="20"/>
              </w:rPr>
            </w:pPr>
            <w:r w:rsidRPr="004D3471">
              <w:rPr>
                <w:b/>
                <w:bCs/>
                <w:szCs w:val="20"/>
              </w:rPr>
              <w:t>IX</w:t>
            </w:r>
          </w:p>
        </w:tc>
        <w:tc>
          <w:tcPr>
            <w:tcW w:w="2455" w:type="dxa"/>
            <w:shd w:val="clear" w:color="auto" w:fill="auto"/>
            <w:vAlign w:val="center"/>
          </w:tcPr>
          <w:p w14:paraId="15FC8CEC" w14:textId="77777777" w:rsidR="004D3471" w:rsidRPr="004D3471" w:rsidRDefault="004D3471" w:rsidP="004D3471">
            <w:pPr>
              <w:spacing w:line="240" w:lineRule="auto"/>
              <w:jc w:val="center"/>
              <w:rPr>
                <w:rFonts w:asciiTheme="majorHAnsi" w:hAnsiTheme="majorHAnsi" w:cstheme="majorHAnsi"/>
                <w:color w:val="FFFFFF" w:themeColor="background1"/>
                <w:sz w:val="20"/>
                <w:szCs w:val="20"/>
              </w:rPr>
            </w:pPr>
            <w:r w:rsidRPr="004D3471">
              <w:rPr>
                <w:sz w:val="20"/>
                <w:szCs w:val="20"/>
              </w:rPr>
              <w:t>774</w:t>
            </w:r>
          </w:p>
        </w:tc>
        <w:tc>
          <w:tcPr>
            <w:tcW w:w="2455" w:type="dxa"/>
            <w:shd w:val="clear" w:color="auto" w:fill="auto"/>
            <w:vAlign w:val="center"/>
          </w:tcPr>
          <w:p w14:paraId="14B6FD2C" w14:textId="4B591B14" w:rsidR="004D3471" w:rsidRPr="004D3471" w:rsidRDefault="004D3471" w:rsidP="004D3471">
            <w:pPr>
              <w:pStyle w:val="Bezodstpw"/>
              <w:jc w:val="center"/>
              <w:rPr>
                <w:rFonts w:asciiTheme="majorHAnsi" w:hAnsiTheme="majorHAnsi" w:cstheme="majorHAnsi"/>
                <w:color w:val="FFFFFF" w:themeColor="background1"/>
                <w:szCs w:val="20"/>
              </w:rPr>
            </w:pPr>
            <w:r w:rsidRPr="004D3471">
              <w:rPr>
                <w:szCs w:val="20"/>
              </w:rPr>
              <w:t>8</w:t>
            </w:r>
          </w:p>
        </w:tc>
        <w:tc>
          <w:tcPr>
            <w:tcW w:w="2456" w:type="dxa"/>
            <w:shd w:val="clear" w:color="auto" w:fill="auto"/>
            <w:vAlign w:val="center"/>
          </w:tcPr>
          <w:p w14:paraId="4B1B46BE" w14:textId="09936313" w:rsidR="004D3471" w:rsidRPr="004D3471" w:rsidRDefault="004D3471" w:rsidP="004D3471">
            <w:pPr>
              <w:spacing w:line="240" w:lineRule="auto"/>
              <w:jc w:val="center"/>
              <w:rPr>
                <w:rFonts w:asciiTheme="majorHAnsi" w:hAnsiTheme="majorHAnsi" w:cstheme="majorHAnsi"/>
                <w:color w:val="FFFFFF" w:themeColor="background1"/>
                <w:sz w:val="20"/>
                <w:szCs w:val="20"/>
              </w:rPr>
            </w:pPr>
            <w:r w:rsidRPr="004D3471">
              <w:rPr>
                <w:sz w:val="20"/>
                <w:szCs w:val="20"/>
              </w:rPr>
              <w:t>10,3</w:t>
            </w:r>
          </w:p>
        </w:tc>
      </w:tr>
      <w:tr w:rsidR="004D3471" w:rsidRPr="004D3471" w14:paraId="26C5C76C" w14:textId="77777777" w:rsidTr="004D3471">
        <w:trPr>
          <w:trHeight w:val="340"/>
        </w:trPr>
        <w:tc>
          <w:tcPr>
            <w:tcW w:w="1706" w:type="dxa"/>
            <w:shd w:val="clear" w:color="auto" w:fill="auto"/>
            <w:vAlign w:val="center"/>
          </w:tcPr>
          <w:p w14:paraId="7112C8D7" w14:textId="77777777" w:rsidR="004D3471" w:rsidRPr="004D3471" w:rsidRDefault="004D3471" w:rsidP="004D3471">
            <w:pPr>
              <w:pStyle w:val="Bezodstpw"/>
              <w:jc w:val="center"/>
              <w:rPr>
                <w:rFonts w:asciiTheme="majorHAnsi" w:hAnsiTheme="majorHAnsi" w:cstheme="majorHAnsi"/>
                <w:b/>
                <w:bCs/>
                <w:color w:val="FFFFFF" w:themeColor="background1"/>
                <w:szCs w:val="20"/>
              </w:rPr>
            </w:pPr>
            <w:r w:rsidRPr="004D3471">
              <w:rPr>
                <w:b/>
                <w:bCs/>
                <w:szCs w:val="20"/>
              </w:rPr>
              <w:t>X</w:t>
            </w:r>
          </w:p>
        </w:tc>
        <w:tc>
          <w:tcPr>
            <w:tcW w:w="2455" w:type="dxa"/>
            <w:shd w:val="clear" w:color="auto" w:fill="auto"/>
            <w:vAlign w:val="center"/>
          </w:tcPr>
          <w:p w14:paraId="78AFE374" w14:textId="77777777" w:rsidR="004D3471" w:rsidRPr="004D3471" w:rsidRDefault="004D3471" w:rsidP="004D3471">
            <w:pPr>
              <w:spacing w:line="240" w:lineRule="auto"/>
              <w:jc w:val="center"/>
              <w:rPr>
                <w:rFonts w:asciiTheme="majorHAnsi" w:hAnsiTheme="majorHAnsi" w:cstheme="majorHAnsi"/>
                <w:color w:val="FFFFFF" w:themeColor="background1"/>
                <w:sz w:val="20"/>
                <w:szCs w:val="20"/>
              </w:rPr>
            </w:pPr>
            <w:r w:rsidRPr="004D3471">
              <w:rPr>
                <w:sz w:val="20"/>
                <w:szCs w:val="20"/>
              </w:rPr>
              <w:t>818</w:t>
            </w:r>
          </w:p>
        </w:tc>
        <w:tc>
          <w:tcPr>
            <w:tcW w:w="2455" w:type="dxa"/>
            <w:shd w:val="clear" w:color="auto" w:fill="auto"/>
            <w:vAlign w:val="center"/>
          </w:tcPr>
          <w:p w14:paraId="0EB5C305" w14:textId="3470AACE" w:rsidR="004D3471" w:rsidRPr="004D3471" w:rsidRDefault="004D3471" w:rsidP="004D3471">
            <w:pPr>
              <w:pStyle w:val="Bezodstpw"/>
              <w:jc w:val="center"/>
              <w:rPr>
                <w:rFonts w:asciiTheme="majorHAnsi" w:hAnsiTheme="majorHAnsi" w:cstheme="majorHAnsi"/>
                <w:color w:val="FFFFFF" w:themeColor="background1"/>
                <w:szCs w:val="20"/>
              </w:rPr>
            </w:pPr>
            <w:r w:rsidRPr="004D3471">
              <w:rPr>
                <w:szCs w:val="20"/>
              </w:rPr>
              <w:t>8</w:t>
            </w:r>
          </w:p>
        </w:tc>
        <w:tc>
          <w:tcPr>
            <w:tcW w:w="2456" w:type="dxa"/>
            <w:shd w:val="clear" w:color="auto" w:fill="auto"/>
            <w:vAlign w:val="center"/>
          </w:tcPr>
          <w:p w14:paraId="6E073D41" w14:textId="764C8BB1" w:rsidR="004D3471" w:rsidRPr="004D3471" w:rsidRDefault="004D3471" w:rsidP="004D3471">
            <w:pPr>
              <w:spacing w:line="240" w:lineRule="auto"/>
              <w:jc w:val="center"/>
              <w:rPr>
                <w:rFonts w:asciiTheme="majorHAnsi" w:hAnsiTheme="majorHAnsi" w:cstheme="majorHAnsi"/>
                <w:color w:val="FFFFFF" w:themeColor="background1"/>
                <w:sz w:val="20"/>
                <w:szCs w:val="20"/>
              </w:rPr>
            </w:pPr>
            <w:r w:rsidRPr="004D3471">
              <w:rPr>
                <w:sz w:val="20"/>
                <w:szCs w:val="20"/>
              </w:rPr>
              <w:t>9,8</w:t>
            </w:r>
          </w:p>
        </w:tc>
      </w:tr>
      <w:tr w:rsidR="004D3471" w:rsidRPr="004D3471" w14:paraId="0BC29EB3" w14:textId="77777777" w:rsidTr="004D3471">
        <w:trPr>
          <w:trHeight w:val="340"/>
        </w:trPr>
        <w:tc>
          <w:tcPr>
            <w:tcW w:w="1706" w:type="dxa"/>
            <w:shd w:val="clear" w:color="auto" w:fill="F2F2F2" w:themeFill="background1" w:themeFillShade="F2"/>
            <w:vAlign w:val="center"/>
          </w:tcPr>
          <w:p w14:paraId="0C8047CA" w14:textId="77777777" w:rsidR="004D3471" w:rsidRPr="004D3471" w:rsidRDefault="004D3471" w:rsidP="004D3471">
            <w:pPr>
              <w:pStyle w:val="Bezodstpw"/>
              <w:jc w:val="center"/>
              <w:rPr>
                <w:rFonts w:asciiTheme="majorHAnsi" w:hAnsiTheme="majorHAnsi" w:cstheme="majorHAnsi"/>
                <w:szCs w:val="20"/>
              </w:rPr>
            </w:pPr>
            <w:r w:rsidRPr="004D3471">
              <w:rPr>
                <w:rFonts w:asciiTheme="majorHAnsi" w:hAnsiTheme="majorHAnsi" w:cstheme="majorHAnsi"/>
                <w:b/>
                <w:szCs w:val="20"/>
              </w:rPr>
              <w:t>Gmina</w:t>
            </w:r>
          </w:p>
        </w:tc>
        <w:tc>
          <w:tcPr>
            <w:tcW w:w="2455" w:type="dxa"/>
            <w:shd w:val="clear" w:color="auto" w:fill="F2F2F2" w:themeFill="background1" w:themeFillShade="F2"/>
            <w:vAlign w:val="center"/>
          </w:tcPr>
          <w:p w14:paraId="304EC3C9" w14:textId="77777777" w:rsidR="004D3471" w:rsidRPr="004D3471" w:rsidRDefault="004D3471" w:rsidP="004D3471">
            <w:pPr>
              <w:spacing w:line="240" w:lineRule="auto"/>
              <w:jc w:val="center"/>
              <w:rPr>
                <w:rFonts w:asciiTheme="majorHAnsi" w:hAnsiTheme="majorHAnsi" w:cstheme="majorHAnsi"/>
                <w:b/>
                <w:bCs/>
                <w:sz w:val="20"/>
                <w:szCs w:val="20"/>
              </w:rPr>
            </w:pPr>
            <w:r w:rsidRPr="004D3471">
              <w:rPr>
                <w:b/>
                <w:bCs/>
                <w:sz w:val="20"/>
                <w:szCs w:val="20"/>
              </w:rPr>
              <w:t>7 973</w:t>
            </w:r>
          </w:p>
        </w:tc>
        <w:tc>
          <w:tcPr>
            <w:tcW w:w="2455" w:type="dxa"/>
            <w:shd w:val="clear" w:color="auto" w:fill="F2F2F2" w:themeFill="background1" w:themeFillShade="F2"/>
            <w:vAlign w:val="center"/>
          </w:tcPr>
          <w:p w14:paraId="58B9C0B9" w14:textId="615560D3" w:rsidR="004D3471" w:rsidRPr="004D3471" w:rsidRDefault="004D3471" w:rsidP="004D3471">
            <w:pPr>
              <w:pStyle w:val="Bezodstpw"/>
              <w:jc w:val="center"/>
              <w:rPr>
                <w:rFonts w:asciiTheme="majorHAnsi" w:hAnsiTheme="majorHAnsi" w:cstheme="majorHAnsi"/>
                <w:b/>
                <w:bCs/>
                <w:color w:val="000000"/>
                <w:szCs w:val="20"/>
              </w:rPr>
            </w:pPr>
            <w:r w:rsidRPr="004D3471">
              <w:rPr>
                <w:b/>
                <w:bCs/>
                <w:szCs w:val="20"/>
              </w:rPr>
              <w:t>66</w:t>
            </w:r>
          </w:p>
        </w:tc>
        <w:tc>
          <w:tcPr>
            <w:tcW w:w="2456" w:type="dxa"/>
            <w:shd w:val="clear" w:color="auto" w:fill="F2F2F2" w:themeFill="background1" w:themeFillShade="F2"/>
            <w:vAlign w:val="center"/>
          </w:tcPr>
          <w:p w14:paraId="692356B7" w14:textId="2F5C3AF3" w:rsidR="004D3471" w:rsidRPr="004D3471" w:rsidRDefault="004D3471" w:rsidP="004D3471">
            <w:pPr>
              <w:spacing w:line="240" w:lineRule="auto"/>
              <w:jc w:val="center"/>
              <w:rPr>
                <w:rFonts w:asciiTheme="majorHAnsi" w:hAnsiTheme="majorHAnsi" w:cstheme="majorHAnsi"/>
                <w:b/>
                <w:bCs/>
                <w:sz w:val="20"/>
                <w:szCs w:val="20"/>
              </w:rPr>
            </w:pPr>
            <w:r w:rsidRPr="004D3471">
              <w:rPr>
                <w:rFonts w:asciiTheme="majorHAnsi" w:hAnsiTheme="majorHAnsi" w:cstheme="majorHAnsi"/>
                <w:b/>
                <w:bCs/>
                <w:sz w:val="20"/>
                <w:szCs w:val="20"/>
              </w:rPr>
              <w:t>8,3</w:t>
            </w:r>
          </w:p>
        </w:tc>
      </w:tr>
    </w:tbl>
    <w:p w14:paraId="6DCA6EC4" w14:textId="16E8446C" w:rsidR="0059557A" w:rsidRDefault="0059557A" w:rsidP="0059557A">
      <w:pPr>
        <w:pStyle w:val="podtabel"/>
      </w:pPr>
      <w:r w:rsidRPr="0066114B">
        <w:t>Źródło: opracowanie własne na podstawie danych</w:t>
      </w:r>
      <w:r w:rsidR="0066360D">
        <w:t xml:space="preserve"> Gminnego</w:t>
      </w:r>
      <w:r w:rsidR="003D68D6">
        <w:t xml:space="preserve"> </w:t>
      </w:r>
      <w:r w:rsidR="00FB58E2">
        <w:t>Ośrod</w:t>
      </w:r>
      <w:r w:rsidR="00FB58E2" w:rsidRPr="00A8630B">
        <w:t>k</w:t>
      </w:r>
      <w:r w:rsidR="00FB58E2">
        <w:t>a</w:t>
      </w:r>
      <w:r w:rsidR="00FB58E2" w:rsidRPr="00A8630B">
        <w:t xml:space="preserve"> Pomocy Społecznej w </w:t>
      </w:r>
      <w:r w:rsidR="004D3471">
        <w:t>Dobrzycy</w:t>
      </w:r>
      <w:r w:rsidR="00FD54C5">
        <w:t>.</w:t>
      </w:r>
    </w:p>
    <w:p w14:paraId="0A084D77" w14:textId="77777777" w:rsidR="0059557A" w:rsidRDefault="0059557A" w:rsidP="0059557A">
      <w:pPr>
        <w:pStyle w:val="Bezodstpw"/>
      </w:pPr>
    </w:p>
    <w:p w14:paraId="7B90963C" w14:textId="31DDF83E" w:rsidR="0059557A" w:rsidRDefault="00453FCE" w:rsidP="00453FCE">
      <w:pPr>
        <w:pStyle w:val="nadtabel"/>
      </w:pPr>
      <w:bookmarkStart w:id="53" w:name="_Toc129855165"/>
      <w:bookmarkStart w:id="54" w:name="_Toc175830189"/>
      <w:bookmarkStart w:id="55" w:name="_Toc176353487"/>
      <w:r>
        <w:t xml:space="preserve">Grafika </w:t>
      </w:r>
      <w:r>
        <w:fldChar w:fldCharType="begin"/>
      </w:r>
      <w:r>
        <w:instrText xml:space="preserve"> SEQ Grafika \* ARABIC </w:instrText>
      </w:r>
      <w:r>
        <w:fldChar w:fldCharType="separate"/>
      </w:r>
      <w:r w:rsidR="00856E73">
        <w:rPr>
          <w:noProof/>
        </w:rPr>
        <w:t>9</w:t>
      </w:r>
      <w:r>
        <w:fldChar w:fldCharType="end"/>
      </w:r>
      <w:r>
        <w:t xml:space="preserve"> </w:t>
      </w:r>
      <w:r w:rsidR="0059557A" w:rsidRPr="0066114B">
        <w:t>Liczba osób pobierających świadczenia ze względu na niepełnosprawność na 1000 mieszkańców</w:t>
      </w:r>
      <w:bookmarkEnd w:id="53"/>
      <w:bookmarkEnd w:id="54"/>
      <w:bookmarkEnd w:id="55"/>
    </w:p>
    <w:p w14:paraId="74E06AFD" w14:textId="1ED683C5" w:rsidR="0059557A" w:rsidRPr="0066114B" w:rsidRDefault="004D3471" w:rsidP="0059557A">
      <w:pPr>
        <w:pStyle w:val="Bezodstpw"/>
      </w:pPr>
      <w:r>
        <w:rPr>
          <w:noProof/>
          <w:lang w:eastAsia="pl-PL"/>
        </w:rPr>
        <w:drawing>
          <wp:inline distT="0" distB="0" distL="0" distR="0" wp14:anchorId="40BC461D" wp14:editId="29628158">
            <wp:extent cx="5762625" cy="3238500"/>
            <wp:effectExtent l="0" t="0" r="0" b="0"/>
            <wp:docPr id="1723879465"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60755B07" w14:textId="27E7081A" w:rsidR="0059557A" w:rsidRDefault="0059557A" w:rsidP="00A608CF">
      <w:pPr>
        <w:pStyle w:val="podtabel"/>
      </w:pPr>
      <w:r w:rsidRPr="00E91F4F">
        <w:t>Źródło: opracowanie własne</w:t>
      </w:r>
      <w:r w:rsidR="00FD54C5">
        <w:t>.</w:t>
      </w:r>
    </w:p>
    <w:p w14:paraId="113203C5" w14:textId="77777777" w:rsidR="00BA2CED" w:rsidRDefault="00BA2CED" w:rsidP="00BB71A3"/>
    <w:p w14:paraId="3AD8E798" w14:textId="669267A4" w:rsidR="009E7AE0" w:rsidRPr="00FA493C" w:rsidRDefault="009F6853" w:rsidP="0026662D">
      <w:pPr>
        <w:spacing w:after="120"/>
        <w:contextualSpacing w:val="0"/>
      </w:pPr>
      <w:r w:rsidRPr="00FA493C">
        <w:t>Jednym z wyznaczników poziomu bezpieczeństwa w gminie jest liczba odnotowanych przestępstw. W 2023 r. w Gminie Dobrzyca odnotowano 38 przestępstw, co w przeliczeniu na 1000 mieszkańców dało wartość 4,8.</w:t>
      </w:r>
      <w:r w:rsidR="009E7AE0" w:rsidRPr="00FA493C">
        <w:t xml:space="preserve"> </w:t>
      </w:r>
      <w:r w:rsidR="002D311C" w:rsidRPr="00FA493C">
        <w:t>Kondycj</w:t>
      </w:r>
      <w:r w:rsidR="00D449B7" w:rsidRPr="00FA493C">
        <w:t>a</w:t>
      </w:r>
      <w:r w:rsidR="002D311C" w:rsidRPr="00FA493C">
        <w:t xml:space="preserve"> społeczn</w:t>
      </w:r>
      <w:r w:rsidR="00D449B7" w:rsidRPr="00FA493C">
        <w:t>a gminy,</w:t>
      </w:r>
      <w:r w:rsidR="002D311C" w:rsidRPr="00FA493C">
        <w:t xml:space="preserve"> w kontekście poziomu odczuwanego bezpieczeństwa</w:t>
      </w:r>
      <w:r w:rsidR="00D449B7" w:rsidRPr="00FA493C">
        <w:t>,</w:t>
      </w:r>
      <w:r w:rsidR="002D311C" w:rsidRPr="00FA493C">
        <w:t xml:space="preserve"> ma</w:t>
      </w:r>
      <w:r w:rsidR="009E7AE0" w:rsidRPr="00FA493C">
        <w:t> </w:t>
      </w:r>
      <w:r w:rsidR="00D449B7" w:rsidRPr="00FA493C">
        <w:t xml:space="preserve">istotne </w:t>
      </w:r>
      <w:r w:rsidR="002D311C" w:rsidRPr="00FA493C">
        <w:t>znaczenie dla planowanych działań rewitalizacyjnych. Bezpieczeństwo wpływa na jakość życia mieszkańców</w:t>
      </w:r>
      <w:r w:rsidR="00D449B7" w:rsidRPr="00FA493C">
        <w:t xml:space="preserve"> oraz</w:t>
      </w:r>
      <w:r w:rsidR="002D311C" w:rsidRPr="00FA493C">
        <w:t xml:space="preserve"> </w:t>
      </w:r>
      <w:r w:rsidR="00D449B7" w:rsidRPr="00FA493C">
        <w:t xml:space="preserve">na atrakcyjność </w:t>
      </w:r>
      <w:r w:rsidR="002D311C" w:rsidRPr="00FA493C">
        <w:t>osiedleńczą</w:t>
      </w:r>
      <w:r w:rsidR="00D449B7" w:rsidRPr="00FA493C">
        <w:t xml:space="preserve"> gminy</w:t>
      </w:r>
      <w:r w:rsidR="002D311C" w:rsidRPr="00FA493C">
        <w:t xml:space="preserve">. Największą liczbę przestępstw </w:t>
      </w:r>
      <w:r w:rsidR="00D449B7" w:rsidRPr="00FA493C">
        <w:t>zaobserwowano</w:t>
      </w:r>
      <w:r w:rsidR="002D311C" w:rsidRPr="00FA493C">
        <w:t xml:space="preserve"> w</w:t>
      </w:r>
      <w:r w:rsidR="00D449B7" w:rsidRPr="00FA493C">
        <w:t xml:space="preserve"> </w:t>
      </w:r>
      <w:r w:rsidR="009E7AE0" w:rsidRPr="00FA493C">
        <w:t>jednostce I (17), gdzie omawiany wskaźnik także był najwyższy (7,0). Najniższą wartość wskaźnika odnotowano natomiast w jednostce IX (1,3).</w:t>
      </w:r>
    </w:p>
    <w:p w14:paraId="6DD94E7C" w14:textId="77777777" w:rsidR="009E7AE0" w:rsidRDefault="009E7AE0" w:rsidP="0026662D">
      <w:pPr>
        <w:spacing w:after="120"/>
        <w:contextualSpacing w:val="0"/>
        <w:rPr>
          <w:highlight w:val="yellow"/>
        </w:rPr>
      </w:pPr>
    </w:p>
    <w:p w14:paraId="6B24FBD3" w14:textId="2E60CBF3" w:rsidR="009E39DB" w:rsidRDefault="009E39DB" w:rsidP="00ED1418">
      <w:pPr>
        <w:pStyle w:val="nadtabel"/>
        <w:spacing w:after="0"/>
      </w:pPr>
      <w:bookmarkStart w:id="56" w:name="_Toc175830158"/>
      <w:bookmarkStart w:id="57" w:name="_Toc176353456"/>
      <w:r w:rsidRPr="001A3321">
        <w:t xml:space="preserve">Tabela </w:t>
      </w:r>
      <w:r w:rsidR="006C1B76">
        <w:rPr>
          <w:noProof/>
        </w:rPr>
        <w:fldChar w:fldCharType="begin"/>
      </w:r>
      <w:r w:rsidR="006C1B76">
        <w:rPr>
          <w:noProof/>
        </w:rPr>
        <w:instrText xml:space="preserve"> SEQ Tabela \* ARABIC </w:instrText>
      </w:r>
      <w:r w:rsidR="006C1B76">
        <w:rPr>
          <w:noProof/>
        </w:rPr>
        <w:fldChar w:fldCharType="separate"/>
      </w:r>
      <w:r w:rsidR="00856E73">
        <w:rPr>
          <w:noProof/>
        </w:rPr>
        <w:t>12</w:t>
      </w:r>
      <w:r w:rsidR="006C1B76">
        <w:rPr>
          <w:noProof/>
        </w:rPr>
        <w:fldChar w:fldCharType="end"/>
      </w:r>
      <w:r w:rsidRPr="001A3321">
        <w:t xml:space="preserve">. Liczba </w:t>
      </w:r>
      <w:r w:rsidR="00105046">
        <w:t xml:space="preserve">przestępstw </w:t>
      </w:r>
      <w:r w:rsidRPr="001A3321">
        <w:t>na 1000 mieszkańców</w:t>
      </w:r>
      <w:bookmarkEnd w:id="56"/>
      <w:bookmarkEnd w:id="57"/>
    </w:p>
    <w:tbl>
      <w:tblPr>
        <w:tblStyle w:val="Tabela-Siatka"/>
        <w:tblW w:w="907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706"/>
        <w:gridCol w:w="2455"/>
        <w:gridCol w:w="2455"/>
        <w:gridCol w:w="2456"/>
      </w:tblGrid>
      <w:tr w:rsidR="00582E43" w:rsidRPr="00273E44" w14:paraId="2D684AAB" w14:textId="77777777" w:rsidTr="00273E44">
        <w:trPr>
          <w:trHeight w:val="397"/>
          <w:tblHeader/>
        </w:trPr>
        <w:tc>
          <w:tcPr>
            <w:tcW w:w="1706" w:type="dxa"/>
            <w:shd w:val="clear" w:color="auto" w:fill="F2F2F2" w:themeFill="background1" w:themeFillShade="F2"/>
            <w:vAlign w:val="center"/>
          </w:tcPr>
          <w:p w14:paraId="545E8D1C" w14:textId="77777777" w:rsidR="00582E43" w:rsidRPr="00273E44" w:rsidRDefault="00582E43" w:rsidP="00273E44">
            <w:pPr>
              <w:pStyle w:val="Bezodstpw"/>
              <w:jc w:val="center"/>
              <w:rPr>
                <w:rFonts w:asciiTheme="majorHAnsi" w:hAnsiTheme="majorHAnsi" w:cstheme="majorHAnsi"/>
                <w:b/>
                <w:bCs/>
                <w:szCs w:val="20"/>
              </w:rPr>
            </w:pPr>
            <w:r w:rsidRPr="00273E44">
              <w:rPr>
                <w:rFonts w:asciiTheme="majorHAnsi" w:hAnsiTheme="majorHAnsi" w:cstheme="majorHAnsi"/>
                <w:b/>
                <w:bCs/>
                <w:szCs w:val="20"/>
              </w:rPr>
              <w:t>Jednostka</w:t>
            </w:r>
          </w:p>
        </w:tc>
        <w:tc>
          <w:tcPr>
            <w:tcW w:w="2455" w:type="dxa"/>
            <w:shd w:val="clear" w:color="auto" w:fill="F2F2F2" w:themeFill="background1" w:themeFillShade="F2"/>
            <w:vAlign w:val="center"/>
          </w:tcPr>
          <w:p w14:paraId="4A58501A" w14:textId="77777777" w:rsidR="00582E43" w:rsidRPr="00273E44" w:rsidRDefault="00582E43" w:rsidP="00273E44">
            <w:pPr>
              <w:pStyle w:val="Bezodstpw"/>
              <w:jc w:val="center"/>
              <w:rPr>
                <w:rFonts w:asciiTheme="majorHAnsi" w:hAnsiTheme="majorHAnsi" w:cstheme="majorHAnsi"/>
                <w:b/>
                <w:bCs/>
                <w:szCs w:val="20"/>
              </w:rPr>
            </w:pPr>
            <w:r w:rsidRPr="00273E44">
              <w:rPr>
                <w:rFonts w:asciiTheme="majorHAnsi" w:hAnsiTheme="majorHAnsi" w:cstheme="majorHAnsi"/>
                <w:b/>
                <w:bCs/>
                <w:szCs w:val="20"/>
              </w:rPr>
              <w:t>Liczba mieszkańców</w:t>
            </w:r>
          </w:p>
        </w:tc>
        <w:tc>
          <w:tcPr>
            <w:tcW w:w="2455" w:type="dxa"/>
            <w:shd w:val="clear" w:color="auto" w:fill="F2F2F2" w:themeFill="background1" w:themeFillShade="F2"/>
            <w:vAlign w:val="center"/>
          </w:tcPr>
          <w:p w14:paraId="3905C29F" w14:textId="7D0A6547" w:rsidR="00582E43" w:rsidRPr="00273E44" w:rsidRDefault="00582E43" w:rsidP="00273E44">
            <w:pPr>
              <w:pStyle w:val="Bezodstpw"/>
              <w:jc w:val="center"/>
              <w:rPr>
                <w:rFonts w:asciiTheme="majorHAnsi" w:hAnsiTheme="majorHAnsi" w:cstheme="majorHAnsi"/>
                <w:b/>
                <w:bCs/>
                <w:szCs w:val="20"/>
              </w:rPr>
            </w:pPr>
            <w:r w:rsidRPr="00273E44">
              <w:rPr>
                <w:rFonts w:asciiTheme="majorHAnsi" w:hAnsiTheme="majorHAnsi" w:cstheme="majorHAnsi"/>
                <w:b/>
                <w:bCs/>
                <w:szCs w:val="20"/>
              </w:rPr>
              <w:t>Ogólna liczba przestępstw</w:t>
            </w:r>
          </w:p>
        </w:tc>
        <w:tc>
          <w:tcPr>
            <w:tcW w:w="2456" w:type="dxa"/>
            <w:shd w:val="clear" w:color="auto" w:fill="F2F2F2" w:themeFill="background1" w:themeFillShade="F2"/>
            <w:vAlign w:val="center"/>
          </w:tcPr>
          <w:p w14:paraId="43CA1551" w14:textId="77777777" w:rsidR="00582E43" w:rsidRPr="00273E44" w:rsidRDefault="00582E43" w:rsidP="00273E44">
            <w:pPr>
              <w:pStyle w:val="Bezodstpw"/>
              <w:jc w:val="center"/>
              <w:rPr>
                <w:rFonts w:asciiTheme="majorHAnsi" w:hAnsiTheme="majorHAnsi" w:cstheme="majorHAnsi"/>
                <w:b/>
                <w:bCs/>
                <w:szCs w:val="20"/>
              </w:rPr>
            </w:pPr>
            <w:r w:rsidRPr="00273E44">
              <w:rPr>
                <w:rFonts w:asciiTheme="majorHAnsi" w:hAnsiTheme="majorHAnsi" w:cstheme="majorHAnsi"/>
                <w:b/>
                <w:bCs/>
                <w:szCs w:val="20"/>
              </w:rPr>
              <w:t>Liczba przestępstw</w:t>
            </w:r>
          </w:p>
          <w:p w14:paraId="2D082B0D" w14:textId="3AA09101" w:rsidR="00582E43" w:rsidRPr="00273E44" w:rsidRDefault="00582E43" w:rsidP="00273E44">
            <w:pPr>
              <w:pStyle w:val="Bezodstpw"/>
              <w:jc w:val="center"/>
              <w:rPr>
                <w:rFonts w:asciiTheme="majorHAnsi" w:hAnsiTheme="majorHAnsi" w:cstheme="majorHAnsi"/>
                <w:b/>
                <w:bCs/>
                <w:szCs w:val="20"/>
              </w:rPr>
            </w:pPr>
            <w:r w:rsidRPr="00273E44">
              <w:rPr>
                <w:rFonts w:asciiTheme="majorHAnsi" w:hAnsiTheme="majorHAnsi" w:cstheme="majorHAnsi"/>
                <w:b/>
                <w:bCs/>
                <w:szCs w:val="20"/>
              </w:rPr>
              <w:t>na 1000 mieszkańców</w:t>
            </w:r>
          </w:p>
        </w:tc>
      </w:tr>
      <w:tr w:rsidR="00273E44" w:rsidRPr="00273E44" w14:paraId="1A888D64" w14:textId="77777777" w:rsidTr="009E7AE0">
        <w:trPr>
          <w:trHeight w:val="340"/>
        </w:trPr>
        <w:tc>
          <w:tcPr>
            <w:tcW w:w="1706" w:type="dxa"/>
            <w:shd w:val="clear" w:color="auto" w:fill="FFD5C7" w:themeFill="accent3" w:themeFillTint="33"/>
            <w:vAlign w:val="center"/>
          </w:tcPr>
          <w:p w14:paraId="15055DC3" w14:textId="77777777" w:rsidR="00273E44" w:rsidRPr="00273E44" w:rsidRDefault="00273E44" w:rsidP="00273E44">
            <w:pPr>
              <w:pStyle w:val="Bezodstpw"/>
              <w:jc w:val="center"/>
              <w:rPr>
                <w:rFonts w:asciiTheme="majorHAnsi" w:hAnsiTheme="majorHAnsi" w:cstheme="majorHAnsi"/>
                <w:b/>
                <w:bCs/>
                <w:szCs w:val="20"/>
              </w:rPr>
            </w:pPr>
            <w:r w:rsidRPr="00273E44">
              <w:rPr>
                <w:b/>
                <w:bCs/>
                <w:szCs w:val="20"/>
              </w:rPr>
              <w:t>I</w:t>
            </w:r>
          </w:p>
        </w:tc>
        <w:tc>
          <w:tcPr>
            <w:tcW w:w="2455" w:type="dxa"/>
            <w:shd w:val="clear" w:color="auto" w:fill="FFD5C7" w:themeFill="accent3" w:themeFillTint="33"/>
            <w:vAlign w:val="center"/>
          </w:tcPr>
          <w:p w14:paraId="09EABAF0" w14:textId="77777777" w:rsidR="00273E44" w:rsidRPr="00273E44" w:rsidRDefault="00273E44" w:rsidP="00273E44">
            <w:pPr>
              <w:spacing w:line="240" w:lineRule="auto"/>
              <w:jc w:val="center"/>
              <w:rPr>
                <w:rFonts w:asciiTheme="majorHAnsi" w:hAnsiTheme="majorHAnsi" w:cstheme="majorHAnsi"/>
                <w:sz w:val="20"/>
                <w:szCs w:val="20"/>
              </w:rPr>
            </w:pPr>
            <w:r w:rsidRPr="00273E44">
              <w:rPr>
                <w:sz w:val="20"/>
                <w:szCs w:val="20"/>
              </w:rPr>
              <w:t>2 416</w:t>
            </w:r>
          </w:p>
        </w:tc>
        <w:tc>
          <w:tcPr>
            <w:tcW w:w="2455" w:type="dxa"/>
            <w:shd w:val="clear" w:color="auto" w:fill="FFD5C7" w:themeFill="accent3" w:themeFillTint="33"/>
            <w:vAlign w:val="center"/>
          </w:tcPr>
          <w:p w14:paraId="0D124C67" w14:textId="55BAEA1F" w:rsidR="00273E44" w:rsidRPr="00273E44" w:rsidRDefault="00273E44" w:rsidP="00273E44">
            <w:pPr>
              <w:pStyle w:val="Bezodstpw"/>
              <w:jc w:val="center"/>
              <w:rPr>
                <w:rFonts w:asciiTheme="majorHAnsi" w:hAnsiTheme="majorHAnsi" w:cstheme="majorHAnsi"/>
                <w:color w:val="000000"/>
                <w:szCs w:val="20"/>
              </w:rPr>
            </w:pPr>
            <w:r w:rsidRPr="00273E44">
              <w:rPr>
                <w:szCs w:val="20"/>
              </w:rPr>
              <w:t>17</w:t>
            </w:r>
          </w:p>
        </w:tc>
        <w:tc>
          <w:tcPr>
            <w:tcW w:w="2456" w:type="dxa"/>
            <w:shd w:val="clear" w:color="auto" w:fill="FFD5C7" w:themeFill="accent3" w:themeFillTint="33"/>
            <w:vAlign w:val="center"/>
          </w:tcPr>
          <w:p w14:paraId="1209BC46" w14:textId="075C0E21" w:rsidR="00273E44" w:rsidRPr="00273E44" w:rsidRDefault="00273E44" w:rsidP="00273E44">
            <w:pPr>
              <w:spacing w:line="240" w:lineRule="auto"/>
              <w:jc w:val="center"/>
              <w:rPr>
                <w:rFonts w:asciiTheme="majorHAnsi" w:hAnsiTheme="majorHAnsi" w:cstheme="majorHAnsi"/>
                <w:sz w:val="20"/>
                <w:szCs w:val="20"/>
              </w:rPr>
            </w:pPr>
            <w:r w:rsidRPr="00273E44">
              <w:rPr>
                <w:sz w:val="20"/>
                <w:szCs w:val="20"/>
              </w:rPr>
              <w:t>7,0</w:t>
            </w:r>
          </w:p>
        </w:tc>
      </w:tr>
      <w:tr w:rsidR="00273E44" w:rsidRPr="00273E44" w14:paraId="2F037734" w14:textId="77777777" w:rsidTr="00273E44">
        <w:trPr>
          <w:trHeight w:val="340"/>
        </w:trPr>
        <w:tc>
          <w:tcPr>
            <w:tcW w:w="1706" w:type="dxa"/>
            <w:shd w:val="clear" w:color="auto" w:fill="auto"/>
            <w:vAlign w:val="center"/>
          </w:tcPr>
          <w:p w14:paraId="03A50581" w14:textId="77777777" w:rsidR="00273E44" w:rsidRPr="00273E44" w:rsidRDefault="00273E44" w:rsidP="00273E44">
            <w:pPr>
              <w:pStyle w:val="Bezodstpw"/>
              <w:jc w:val="center"/>
              <w:rPr>
                <w:rFonts w:asciiTheme="majorHAnsi" w:hAnsiTheme="majorHAnsi" w:cstheme="majorHAnsi"/>
                <w:b/>
                <w:bCs/>
                <w:szCs w:val="20"/>
              </w:rPr>
            </w:pPr>
            <w:r w:rsidRPr="00273E44">
              <w:rPr>
                <w:b/>
                <w:bCs/>
                <w:szCs w:val="20"/>
              </w:rPr>
              <w:t>II</w:t>
            </w:r>
          </w:p>
        </w:tc>
        <w:tc>
          <w:tcPr>
            <w:tcW w:w="2455" w:type="dxa"/>
            <w:shd w:val="clear" w:color="auto" w:fill="auto"/>
            <w:vAlign w:val="center"/>
          </w:tcPr>
          <w:p w14:paraId="6CD0E6F9" w14:textId="77777777" w:rsidR="00273E44" w:rsidRPr="00273E44" w:rsidRDefault="00273E44" w:rsidP="00273E44">
            <w:pPr>
              <w:spacing w:line="240" w:lineRule="auto"/>
              <w:jc w:val="center"/>
              <w:rPr>
                <w:rFonts w:asciiTheme="majorHAnsi" w:hAnsiTheme="majorHAnsi" w:cstheme="majorHAnsi"/>
                <w:sz w:val="20"/>
                <w:szCs w:val="20"/>
              </w:rPr>
            </w:pPr>
            <w:r w:rsidRPr="00273E44">
              <w:rPr>
                <w:sz w:val="20"/>
                <w:szCs w:val="20"/>
              </w:rPr>
              <w:t>616</w:t>
            </w:r>
          </w:p>
        </w:tc>
        <w:tc>
          <w:tcPr>
            <w:tcW w:w="2455" w:type="dxa"/>
            <w:shd w:val="clear" w:color="auto" w:fill="auto"/>
            <w:vAlign w:val="center"/>
          </w:tcPr>
          <w:p w14:paraId="2539D8BE" w14:textId="7EB48EBC" w:rsidR="00273E44" w:rsidRPr="00273E44" w:rsidRDefault="00273E44" w:rsidP="00273E44">
            <w:pPr>
              <w:pStyle w:val="Bezodstpw"/>
              <w:jc w:val="center"/>
              <w:rPr>
                <w:rFonts w:asciiTheme="majorHAnsi" w:hAnsiTheme="majorHAnsi" w:cstheme="majorHAnsi"/>
                <w:color w:val="000000"/>
                <w:szCs w:val="20"/>
              </w:rPr>
            </w:pPr>
            <w:r w:rsidRPr="00273E44">
              <w:rPr>
                <w:szCs w:val="20"/>
              </w:rPr>
              <w:t>2</w:t>
            </w:r>
          </w:p>
        </w:tc>
        <w:tc>
          <w:tcPr>
            <w:tcW w:w="2456" w:type="dxa"/>
            <w:shd w:val="clear" w:color="auto" w:fill="auto"/>
            <w:vAlign w:val="center"/>
          </w:tcPr>
          <w:p w14:paraId="373CB549" w14:textId="7196BB50" w:rsidR="00273E44" w:rsidRPr="00273E44" w:rsidRDefault="00273E44" w:rsidP="00273E44">
            <w:pPr>
              <w:spacing w:line="240" w:lineRule="auto"/>
              <w:jc w:val="center"/>
              <w:rPr>
                <w:rFonts w:asciiTheme="majorHAnsi" w:hAnsiTheme="majorHAnsi" w:cstheme="majorHAnsi"/>
                <w:sz w:val="20"/>
                <w:szCs w:val="20"/>
              </w:rPr>
            </w:pPr>
            <w:r w:rsidRPr="00273E44">
              <w:rPr>
                <w:sz w:val="20"/>
                <w:szCs w:val="20"/>
              </w:rPr>
              <w:t>3,2</w:t>
            </w:r>
          </w:p>
        </w:tc>
      </w:tr>
      <w:tr w:rsidR="00273E44" w:rsidRPr="00273E44" w14:paraId="7F0F3B57" w14:textId="77777777" w:rsidTr="00273E44">
        <w:trPr>
          <w:trHeight w:val="340"/>
        </w:trPr>
        <w:tc>
          <w:tcPr>
            <w:tcW w:w="1706" w:type="dxa"/>
            <w:shd w:val="clear" w:color="auto" w:fill="auto"/>
            <w:vAlign w:val="center"/>
          </w:tcPr>
          <w:p w14:paraId="3300DCE2" w14:textId="77777777" w:rsidR="00273E44" w:rsidRPr="00273E44" w:rsidRDefault="00273E44" w:rsidP="00273E44">
            <w:pPr>
              <w:pStyle w:val="Bezodstpw"/>
              <w:jc w:val="center"/>
              <w:rPr>
                <w:rFonts w:asciiTheme="majorHAnsi" w:hAnsiTheme="majorHAnsi" w:cstheme="majorHAnsi"/>
                <w:b/>
                <w:bCs/>
                <w:szCs w:val="20"/>
              </w:rPr>
            </w:pPr>
            <w:r w:rsidRPr="00273E44">
              <w:rPr>
                <w:b/>
                <w:bCs/>
                <w:szCs w:val="20"/>
              </w:rPr>
              <w:t>III</w:t>
            </w:r>
          </w:p>
        </w:tc>
        <w:tc>
          <w:tcPr>
            <w:tcW w:w="2455" w:type="dxa"/>
            <w:shd w:val="clear" w:color="auto" w:fill="auto"/>
            <w:vAlign w:val="center"/>
          </w:tcPr>
          <w:p w14:paraId="43269F85" w14:textId="77777777" w:rsidR="00273E44" w:rsidRPr="00273E44" w:rsidRDefault="00273E44" w:rsidP="00273E44">
            <w:pPr>
              <w:spacing w:line="240" w:lineRule="auto"/>
              <w:jc w:val="center"/>
              <w:rPr>
                <w:rFonts w:asciiTheme="majorHAnsi" w:hAnsiTheme="majorHAnsi" w:cstheme="majorHAnsi"/>
                <w:sz w:val="20"/>
                <w:szCs w:val="20"/>
              </w:rPr>
            </w:pPr>
            <w:r w:rsidRPr="00273E44">
              <w:rPr>
                <w:sz w:val="20"/>
                <w:szCs w:val="20"/>
              </w:rPr>
              <w:t>477</w:t>
            </w:r>
          </w:p>
        </w:tc>
        <w:tc>
          <w:tcPr>
            <w:tcW w:w="2455" w:type="dxa"/>
            <w:shd w:val="clear" w:color="auto" w:fill="auto"/>
            <w:vAlign w:val="center"/>
          </w:tcPr>
          <w:p w14:paraId="3BC28DDA" w14:textId="6FD4BC94" w:rsidR="00273E44" w:rsidRPr="00273E44" w:rsidRDefault="00273E44" w:rsidP="00273E44">
            <w:pPr>
              <w:pStyle w:val="Bezodstpw"/>
              <w:jc w:val="center"/>
              <w:rPr>
                <w:rFonts w:asciiTheme="majorHAnsi" w:hAnsiTheme="majorHAnsi" w:cstheme="majorHAnsi"/>
                <w:color w:val="000000"/>
                <w:szCs w:val="20"/>
              </w:rPr>
            </w:pPr>
            <w:r w:rsidRPr="00273E44">
              <w:rPr>
                <w:szCs w:val="20"/>
              </w:rPr>
              <w:t>2</w:t>
            </w:r>
          </w:p>
        </w:tc>
        <w:tc>
          <w:tcPr>
            <w:tcW w:w="2456" w:type="dxa"/>
            <w:shd w:val="clear" w:color="auto" w:fill="auto"/>
            <w:vAlign w:val="center"/>
          </w:tcPr>
          <w:p w14:paraId="31C8CA8C" w14:textId="3E9CD629" w:rsidR="00273E44" w:rsidRPr="00273E44" w:rsidRDefault="00273E44" w:rsidP="00273E44">
            <w:pPr>
              <w:spacing w:line="240" w:lineRule="auto"/>
              <w:jc w:val="center"/>
              <w:rPr>
                <w:rFonts w:asciiTheme="majorHAnsi" w:hAnsiTheme="majorHAnsi" w:cstheme="majorHAnsi"/>
                <w:sz w:val="20"/>
                <w:szCs w:val="20"/>
              </w:rPr>
            </w:pPr>
            <w:r w:rsidRPr="00273E44">
              <w:rPr>
                <w:sz w:val="20"/>
                <w:szCs w:val="20"/>
              </w:rPr>
              <w:t>4,2</w:t>
            </w:r>
          </w:p>
        </w:tc>
      </w:tr>
      <w:tr w:rsidR="00273E44" w:rsidRPr="00273E44" w14:paraId="540B40FE" w14:textId="77777777" w:rsidTr="00273E44">
        <w:trPr>
          <w:trHeight w:val="340"/>
        </w:trPr>
        <w:tc>
          <w:tcPr>
            <w:tcW w:w="1706" w:type="dxa"/>
            <w:shd w:val="clear" w:color="auto" w:fill="auto"/>
            <w:vAlign w:val="center"/>
          </w:tcPr>
          <w:p w14:paraId="06647AAF" w14:textId="77777777" w:rsidR="00273E44" w:rsidRPr="00273E44" w:rsidRDefault="00273E44" w:rsidP="00273E44">
            <w:pPr>
              <w:pStyle w:val="Bezodstpw"/>
              <w:jc w:val="center"/>
              <w:rPr>
                <w:rFonts w:asciiTheme="majorHAnsi" w:hAnsiTheme="majorHAnsi" w:cstheme="majorHAnsi"/>
                <w:b/>
                <w:bCs/>
                <w:szCs w:val="20"/>
              </w:rPr>
            </w:pPr>
            <w:r w:rsidRPr="00273E44">
              <w:rPr>
                <w:b/>
                <w:bCs/>
                <w:szCs w:val="20"/>
              </w:rPr>
              <w:t>IV</w:t>
            </w:r>
          </w:p>
        </w:tc>
        <w:tc>
          <w:tcPr>
            <w:tcW w:w="2455" w:type="dxa"/>
            <w:shd w:val="clear" w:color="auto" w:fill="auto"/>
            <w:vAlign w:val="center"/>
          </w:tcPr>
          <w:p w14:paraId="57C34BA3" w14:textId="77777777" w:rsidR="00273E44" w:rsidRPr="00273E44" w:rsidRDefault="00273E44" w:rsidP="00273E44">
            <w:pPr>
              <w:spacing w:line="240" w:lineRule="auto"/>
              <w:jc w:val="center"/>
              <w:rPr>
                <w:rFonts w:asciiTheme="majorHAnsi" w:hAnsiTheme="majorHAnsi" w:cstheme="majorHAnsi"/>
                <w:sz w:val="20"/>
                <w:szCs w:val="20"/>
              </w:rPr>
            </w:pPr>
            <w:r w:rsidRPr="00273E44">
              <w:rPr>
                <w:sz w:val="20"/>
                <w:szCs w:val="20"/>
              </w:rPr>
              <w:t>478</w:t>
            </w:r>
          </w:p>
        </w:tc>
        <w:tc>
          <w:tcPr>
            <w:tcW w:w="2455" w:type="dxa"/>
            <w:shd w:val="clear" w:color="auto" w:fill="auto"/>
            <w:vAlign w:val="center"/>
          </w:tcPr>
          <w:p w14:paraId="7A3991AA" w14:textId="4F536463" w:rsidR="00273E44" w:rsidRPr="00273E44" w:rsidRDefault="00273E44" w:rsidP="00273E44">
            <w:pPr>
              <w:pStyle w:val="Bezodstpw"/>
              <w:jc w:val="center"/>
              <w:rPr>
                <w:rFonts w:asciiTheme="majorHAnsi" w:hAnsiTheme="majorHAnsi" w:cstheme="majorHAnsi"/>
                <w:color w:val="000000"/>
                <w:szCs w:val="20"/>
              </w:rPr>
            </w:pPr>
            <w:r w:rsidRPr="00273E44">
              <w:rPr>
                <w:szCs w:val="20"/>
              </w:rPr>
              <w:t>1</w:t>
            </w:r>
          </w:p>
        </w:tc>
        <w:tc>
          <w:tcPr>
            <w:tcW w:w="2456" w:type="dxa"/>
            <w:shd w:val="clear" w:color="auto" w:fill="auto"/>
            <w:vAlign w:val="center"/>
          </w:tcPr>
          <w:p w14:paraId="0D9624B7" w14:textId="21D0C487" w:rsidR="00273E44" w:rsidRPr="00273E44" w:rsidRDefault="00273E44" w:rsidP="00273E44">
            <w:pPr>
              <w:spacing w:line="240" w:lineRule="auto"/>
              <w:jc w:val="center"/>
              <w:rPr>
                <w:rFonts w:asciiTheme="majorHAnsi" w:hAnsiTheme="majorHAnsi" w:cstheme="majorHAnsi"/>
                <w:sz w:val="20"/>
                <w:szCs w:val="20"/>
              </w:rPr>
            </w:pPr>
            <w:r w:rsidRPr="00273E44">
              <w:rPr>
                <w:sz w:val="20"/>
                <w:szCs w:val="20"/>
              </w:rPr>
              <w:t>2,1</w:t>
            </w:r>
          </w:p>
        </w:tc>
      </w:tr>
      <w:tr w:rsidR="00273E44" w:rsidRPr="00273E44" w14:paraId="20EA748B" w14:textId="77777777" w:rsidTr="00273E44">
        <w:trPr>
          <w:trHeight w:val="340"/>
        </w:trPr>
        <w:tc>
          <w:tcPr>
            <w:tcW w:w="1706" w:type="dxa"/>
            <w:shd w:val="clear" w:color="auto" w:fill="auto"/>
            <w:vAlign w:val="center"/>
          </w:tcPr>
          <w:p w14:paraId="4EC9392C" w14:textId="77777777" w:rsidR="00273E44" w:rsidRPr="00273E44" w:rsidRDefault="00273E44" w:rsidP="00273E44">
            <w:pPr>
              <w:pStyle w:val="Bezodstpw"/>
              <w:jc w:val="center"/>
              <w:rPr>
                <w:rFonts w:asciiTheme="majorHAnsi" w:hAnsiTheme="majorHAnsi" w:cstheme="majorHAnsi"/>
                <w:b/>
                <w:bCs/>
                <w:szCs w:val="20"/>
              </w:rPr>
            </w:pPr>
            <w:r w:rsidRPr="00273E44">
              <w:rPr>
                <w:b/>
                <w:bCs/>
                <w:szCs w:val="20"/>
              </w:rPr>
              <w:t>V</w:t>
            </w:r>
          </w:p>
        </w:tc>
        <w:tc>
          <w:tcPr>
            <w:tcW w:w="2455" w:type="dxa"/>
            <w:shd w:val="clear" w:color="auto" w:fill="auto"/>
            <w:vAlign w:val="center"/>
          </w:tcPr>
          <w:p w14:paraId="18A33237" w14:textId="77777777" w:rsidR="00273E44" w:rsidRPr="00273E44" w:rsidRDefault="00273E44" w:rsidP="00273E44">
            <w:pPr>
              <w:spacing w:line="240" w:lineRule="auto"/>
              <w:jc w:val="center"/>
              <w:rPr>
                <w:rFonts w:asciiTheme="majorHAnsi" w:hAnsiTheme="majorHAnsi" w:cstheme="majorHAnsi"/>
                <w:sz w:val="20"/>
                <w:szCs w:val="20"/>
              </w:rPr>
            </w:pPr>
            <w:r w:rsidRPr="00273E44">
              <w:rPr>
                <w:sz w:val="20"/>
                <w:szCs w:val="20"/>
              </w:rPr>
              <w:t>614</w:t>
            </w:r>
          </w:p>
        </w:tc>
        <w:tc>
          <w:tcPr>
            <w:tcW w:w="2455" w:type="dxa"/>
            <w:shd w:val="clear" w:color="auto" w:fill="auto"/>
            <w:vAlign w:val="center"/>
          </w:tcPr>
          <w:p w14:paraId="47CA2AAB" w14:textId="4D3F1616" w:rsidR="00273E44" w:rsidRPr="00273E44" w:rsidRDefault="00273E44" w:rsidP="00273E44">
            <w:pPr>
              <w:pStyle w:val="Bezodstpw"/>
              <w:jc w:val="center"/>
              <w:rPr>
                <w:rFonts w:asciiTheme="majorHAnsi" w:hAnsiTheme="majorHAnsi" w:cstheme="majorHAnsi"/>
                <w:color w:val="000000"/>
                <w:szCs w:val="20"/>
              </w:rPr>
            </w:pPr>
            <w:r w:rsidRPr="00273E44">
              <w:rPr>
                <w:szCs w:val="20"/>
              </w:rPr>
              <w:t>4</w:t>
            </w:r>
          </w:p>
        </w:tc>
        <w:tc>
          <w:tcPr>
            <w:tcW w:w="2456" w:type="dxa"/>
            <w:shd w:val="clear" w:color="auto" w:fill="auto"/>
            <w:vAlign w:val="center"/>
          </w:tcPr>
          <w:p w14:paraId="31D3AEEC" w14:textId="61103C84" w:rsidR="00273E44" w:rsidRPr="00273E44" w:rsidRDefault="00273E44" w:rsidP="00273E44">
            <w:pPr>
              <w:spacing w:line="240" w:lineRule="auto"/>
              <w:jc w:val="center"/>
              <w:rPr>
                <w:rFonts w:asciiTheme="majorHAnsi" w:hAnsiTheme="majorHAnsi" w:cstheme="majorHAnsi"/>
                <w:sz w:val="20"/>
                <w:szCs w:val="20"/>
              </w:rPr>
            </w:pPr>
            <w:r w:rsidRPr="00273E44">
              <w:rPr>
                <w:sz w:val="20"/>
                <w:szCs w:val="20"/>
              </w:rPr>
              <w:t>6,5</w:t>
            </w:r>
          </w:p>
        </w:tc>
      </w:tr>
      <w:tr w:rsidR="00273E44" w:rsidRPr="00273E44" w14:paraId="18EE8844" w14:textId="77777777" w:rsidTr="00273E44">
        <w:trPr>
          <w:trHeight w:val="340"/>
        </w:trPr>
        <w:tc>
          <w:tcPr>
            <w:tcW w:w="1706" w:type="dxa"/>
            <w:shd w:val="clear" w:color="auto" w:fill="auto"/>
            <w:vAlign w:val="center"/>
          </w:tcPr>
          <w:p w14:paraId="5D85C60C" w14:textId="77777777" w:rsidR="00273E44" w:rsidRPr="00273E44" w:rsidRDefault="00273E44" w:rsidP="00273E44">
            <w:pPr>
              <w:pStyle w:val="Bezodstpw"/>
              <w:jc w:val="center"/>
              <w:rPr>
                <w:rFonts w:asciiTheme="majorHAnsi" w:hAnsiTheme="majorHAnsi" w:cstheme="majorHAnsi"/>
                <w:b/>
                <w:bCs/>
                <w:szCs w:val="20"/>
              </w:rPr>
            </w:pPr>
            <w:r w:rsidRPr="00273E44">
              <w:rPr>
                <w:b/>
                <w:bCs/>
                <w:szCs w:val="20"/>
              </w:rPr>
              <w:t>VI</w:t>
            </w:r>
          </w:p>
        </w:tc>
        <w:tc>
          <w:tcPr>
            <w:tcW w:w="2455" w:type="dxa"/>
            <w:shd w:val="clear" w:color="auto" w:fill="auto"/>
            <w:vAlign w:val="center"/>
          </w:tcPr>
          <w:p w14:paraId="700B941F" w14:textId="77777777" w:rsidR="00273E44" w:rsidRPr="00273E44" w:rsidRDefault="00273E44" w:rsidP="00273E44">
            <w:pPr>
              <w:spacing w:line="240" w:lineRule="auto"/>
              <w:jc w:val="center"/>
              <w:rPr>
                <w:rFonts w:asciiTheme="majorHAnsi" w:hAnsiTheme="majorHAnsi" w:cstheme="majorHAnsi"/>
                <w:sz w:val="20"/>
                <w:szCs w:val="20"/>
              </w:rPr>
            </w:pPr>
            <w:r w:rsidRPr="00273E44">
              <w:rPr>
                <w:sz w:val="20"/>
                <w:szCs w:val="20"/>
              </w:rPr>
              <w:t>610</w:t>
            </w:r>
          </w:p>
        </w:tc>
        <w:tc>
          <w:tcPr>
            <w:tcW w:w="2455" w:type="dxa"/>
            <w:shd w:val="clear" w:color="auto" w:fill="auto"/>
            <w:vAlign w:val="center"/>
          </w:tcPr>
          <w:p w14:paraId="073E5A55" w14:textId="083F27F5" w:rsidR="00273E44" w:rsidRPr="00273E44" w:rsidRDefault="00273E44" w:rsidP="00273E44">
            <w:pPr>
              <w:pStyle w:val="Bezodstpw"/>
              <w:jc w:val="center"/>
              <w:rPr>
                <w:rFonts w:asciiTheme="majorHAnsi" w:hAnsiTheme="majorHAnsi" w:cstheme="majorHAnsi"/>
                <w:color w:val="000000"/>
                <w:szCs w:val="20"/>
              </w:rPr>
            </w:pPr>
            <w:r w:rsidRPr="00273E44">
              <w:rPr>
                <w:szCs w:val="20"/>
              </w:rPr>
              <w:t>4</w:t>
            </w:r>
          </w:p>
        </w:tc>
        <w:tc>
          <w:tcPr>
            <w:tcW w:w="2456" w:type="dxa"/>
            <w:shd w:val="clear" w:color="auto" w:fill="auto"/>
            <w:vAlign w:val="center"/>
          </w:tcPr>
          <w:p w14:paraId="7E1C2619" w14:textId="46EE8D1D" w:rsidR="00273E44" w:rsidRPr="00273E44" w:rsidRDefault="00273E44" w:rsidP="00273E44">
            <w:pPr>
              <w:spacing w:line="240" w:lineRule="auto"/>
              <w:jc w:val="center"/>
              <w:rPr>
                <w:rFonts w:asciiTheme="majorHAnsi" w:hAnsiTheme="majorHAnsi" w:cstheme="majorHAnsi"/>
                <w:sz w:val="20"/>
                <w:szCs w:val="20"/>
              </w:rPr>
            </w:pPr>
            <w:r w:rsidRPr="00273E44">
              <w:rPr>
                <w:sz w:val="20"/>
                <w:szCs w:val="20"/>
              </w:rPr>
              <w:t>6,6</w:t>
            </w:r>
          </w:p>
        </w:tc>
      </w:tr>
      <w:tr w:rsidR="00273E44" w:rsidRPr="00273E44" w14:paraId="3FD0E65B" w14:textId="77777777" w:rsidTr="00273E44">
        <w:trPr>
          <w:trHeight w:val="340"/>
        </w:trPr>
        <w:tc>
          <w:tcPr>
            <w:tcW w:w="1706" w:type="dxa"/>
            <w:shd w:val="clear" w:color="auto" w:fill="auto"/>
            <w:vAlign w:val="center"/>
          </w:tcPr>
          <w:p w14:paraId="11EE63DC" w14:textId="77777777" w:rsidR="00273E44" w:rsidRPr="00273E44" w:rsidRDefault="00273E44" w:rsidP="00273E44">
            <w:pPr>
              <w:pStyle w:val="Bezodstpw"/>
              <w:jc w:val="center"/>
              <w:rPr>
                <w:rFonts w:asciiTheme="majorHAnsi" w:hAnsiTheme="majorHAnsi" w:cstheme="majorHAnsi"/>
                <w:b/>
                <w:bCs/>
                <w:szCs w:val="20"/>
              </w:rPr>
            </w:pPr>
            <w:r w:rsidRPr="00273E44">
              <w:rPr>
                <w:b/>
                <w:bCs/>
                <w:szCs w:val="20"/>
              </w:rPr>
              <w:t>VII</w:t>
            </w:r>
          </w:p>
        </w:tc>
        <w:tc>
          <w:tcPr>
            <w:tcW w:w="2455" w:type="dxa"/>
            <w:shd w:val="clear" w:color="auto" w:fill="auto"/>
            <w:vAlign w:val="center"/>
          </w:tcPr>
          <w:p w14:paraId="0179A985" w14:textId="77777777" w:rsidR="00273E44" w:rsidRPr="00273E44" w:rsidRDefault="00273E44" w:rsidP="00273E44">
            <w:pPr>
              <w:spacing w:line="240" w:lineRule="auto"/>
              <w:jc w:val="center"/>
              <w:rPr>
                <w:rFonts w:asciiTheme="majorHAnsi" w:hAnsiTheme="majorHAnsi" w:cstheme="majorHAnsi"/>
                <w:sz w:val="20"/>
                <w:szCs w:val="20"/>
              </w:rPr>
            </w:pPr>
            <w:r w:rsidRPr="00273E44">
              <w:rPr>
                <w:sz w:val="20"/>
                <w:szCs w:val="20"/>
              </w:rPr>
              <w:t>618</w:t>
            </w:r>
          </w:p>
        </w:tc>
        <w:tc>
          <w:tcPr>
            <w:tcW w:w="2455" w:type="dxa"/>
            <w:shd w:val="clear" w:color="auto" w:fill="auto"/>
            <w:vAlign w:val="center"/>
          </w:tcPr>
          <w:p w14:paraId="33690871" w14:textId="79EC8CEF" w:rsidR="00273E44" w:rsidRPr="00273E44" w:rsidRDefault="00273E44" w:rsidP="00273E44">
            <w:pPr>
              <w:pStyle w:val="Bezodstpw"/>
              <w:jc w:val="center"/>
              <w:rPr>
                <w:rFonts w:asciiTheme="majorHAnsi" w:hAnsiTheme="majorHAnsi" w:cstheme="majorHAnsi"/>
                <w:color w:val="000000"/>
                <w:szCs w:val="20"/>
              </w:rPr>
            </w:pPr>
            <w:r w:rsidRPr="00273E44">
              <w:rPr>
                <w:szCs w:val="20"/>
              </w:rPr>
              <w:t>2</w:t>
            </w:r>
          </w:p>
        </w:tc>
        <w:tc>
          <w:tcPr>
            <w:tcW w:w="2456" w:type="dxa"/>
            <w:shd w:val="clear" w:color="auto" w:fill="auto"/>
            <w:vAlign w:val="center"/>
          </w:tcPr>
          <w:p w14:paraId="5F75A893" w14:textId="48A8605C" w:rsidR="00273E44" w:rsidRPr="00273E44" w:rsidRDefault="00273E44" w:rsidP="00273E44">
            <w:pPr>
              <w:spacing w:line="240" w:lineRule="auto"/>
              <w:jc w:val="center"/>
              <w:rPr>
                <w:rFonts w:asciiTheme="majorHAnsi" w:hAnsiTheme="majorHAnsi" w:cstheme="majorHAnsi"/>
                <w:sz w:val="20"/>
                <w:szCs w:val="20"/>
              </w:rPr>
            </w:pPr>
            <w:r w:rsidRPr="00273E44">
              <w:rPr>
                <w:sz w:val="20"/>
                <w:szCs w:val="20"/>
              </w:rPr>
              <w:t>3,2</w:t>
            </w:r>
          </w:p>
        </w:tc>
      </w:tr>
      <w:tr w:rsidR="00273E44" w:rsidRPr="00273E44" w14:paraId="4320C731" w14:textId="77777777" w:rsidTr="00273E44">
        <w:trPr>
          <w:trHeight w:val="340"/>
        </w:trPr>
        <w:tc>
          <w:tcPr>
            <w:tcW w:w="1706" w:type="dxa"/>
            <w:shd w:val="clear" w:color="auto" w:fill="auto"/>
            <w:vAlign w:val="center"/>
          </w:tcPr>
          <w:p w14:paraId="4C221636" w14:textId="77777777" w:rsidR="00273E44" w:rsidRPr="00273E44" w:rsidRDefault="00273E44" w:rsidP="00273E44">
            <w:pPr>
              <w:pStyle w:val="Bezodstpw"/>
              <w:jc w:val="center"/>
              <w:rPr>
                <w:rFonts w:asciiTheme="majorHAnsi" w:hAnsiTheme="majorHAnsi" w:cstheme="majorHAnsi"/>
                <w:b/>
                <w:bCs/>
                <w:color w:val="FFFFFF" w:themeColor="background1"/>
                <w:szCs w:val="20"/>
              </w:rPr>
            </w:pPr>
            <w:r w:rsidRPr="00273E44">
              <w:rPr>
                <w:b/>
                <w:bCs/>
                <w:szCs w:val="20"/>
              </w:rPr>
              <w:t>VIII</w:t>
            </w:r>
          </w:p>
        </w:tc>
        <w:tc>
          <w:tcPr>
            <w:tcW w:w="2455" w:type="dxa"/>
            <w:shd w:val="clear" w:color="auto" w:fill="auto"/>
            <w:vAlign w:val="center"/>
          </w:tcPr>
          <w:p w14:paraId="52BAF7B3" w14:textId="77777777" w:rsidR="00273E44" w:rsidRPr="00273E44" w:rsidRDefault="00273E44" w:rsidP="00273E44">
            <w:pPr>
              <w:spacing w:line="240" w:lineRule="auto"/>
              <w:jc w:val="center"/>
              <w:rPr>
                <w:rFonts w:asciiTheme="majorHAnsi" w:hAnsiTheme="majorHAnsi" w:cstheme="majorHAnsi"/>
                <w:color w:val="FFFFFF" w:themeColor="background1"/>
                <w:sz w:val="20"/>
                <w:szCs w:val="20"/>
              </w:rPr>
            </w:pPr>
            <w:r w:rsidRPr="00273E44">
              <w:rPr>
                <w:sz w:val="20"/>
                <w:szCs w:val="20"/>
              </w:rPr>
              <w:t>552</w:t>
            </w:r>
          </w:p>
        </w:tc>
        <w:tc>
          <w:tcPr>
            <w:tcW w:w="2455" w:type="dxa"/>
            <w:shd w:val="clear" w:color="auto" w:fill="auto"/>
            <w:vAlign w:val="center"/>
          </w:tcPr>
          <w:p w14:paraId="69BD5EF3" w14:textId="02E7B01A" w:rsidR="00273E44" w:rsidRPr="00273E44" w:rsidRDefault="00273E44" w:rsidP="00273E44">
            <w:pPr>
              <w:pStyle w:val="Bezodstpw"/>
              <w:jc w:val="center"/>
              <w:rPr>
                <w:rFonts w:asciiTheme="majorHAnsi" w:hAnsiTheme="majorHAnsi" w:cstheme="majorHAnsi"/>
                <w:color w:val="FFFFFF" w:themeColor="background1"/>
                <w:szCs w:val="20"/>
              </w:rPr>
            </w:pPr>
            <w:r w:rsidRPr="00273E44">
              <w:rPr>
                <w:szCs w:val="20"/>
              </w:rPr>
              <w:t>1</w:t>
            </w:r>
          </w:p>
        </w:tc>
        <w:tc>
          <w:tcPr>
            <w:tcW w:w="2456" w:type="dxa"/>
            <w:shd w:val="clear" w:color="auto" w:fill="auto"/>
            <w:vAlign w:val="center"/>
          </w:tcPr>
          <w:p w14:paraId="20F070B6" w14:textId="7E85868E" w:rsidR="00273E44" w:rsidRPr="00273E44" w:rsidRDefault="00273E44" w:rsidP="00273E44">
            <w:pPr>
              <w:spacing w:line="240" w:lineRule="auto"/>
              <w:jc w:val="center"/>
              <w:rPr>
                <w:rFonts w:asciiTheme="majorHAnsi" w:hAnsiTheme="majorHAnsi" w:cstheme="majorHAnsi"/>
                <w:color w:val="FFFFFF" w:themeColor="background1"/>
                <w:sz w:val="20"/>
                <w:szCs w:val="20"/>
              </w:rPr>
            </w:pPr>
            <w:r w:rsidRPr="00273E44">
              <w:rPr>
                <w:sz w:val="20"/>
                <w:szCs w:val="20"/>
              </w:rPr>
              <w:t>1,8</w:t>
            </w:r>
          </w:p>
        </w:tc>
      </w:tr>
      <w:tr w:rsidR="00273E44" w:rsidRPr="00273E44" w14:paraId="123DD2C5" w14:textId="77777777" w:rsidTr="009E7AE0">
        <w:trPr>
          <w:trHeight w:val="340"/>
        </w:trPr>
        <w:tc>
          <w:tcPr>
            <w:tcW w:w="1706" w:type="dxa"/>
            <w:shd w:val="clear" w:color="auto" w:fill="DAF0D8" w:themeFill="accent5" w:themeFillTint="66"/>
            <w:vAlign w:val="center"/>
          </w:tcPr>
          <w:p w14:paraId="5B866ACE" w14:textId="77777777" w:rsidR="00273E44" w:rsidRPr="00273E44" w:rsidRDefault="00273E44" w:rsidP="00273E44">
            <w:pPr>
              <w:pStyle w:val="Bezodstpw"/>
              <w:jc w:val="center"/>
              <w:rPr>
                <w:rFonts w:asciiTheme="majorHAnsi" w:hAnsiTheme="majorHAnsi" w:cstheme="majorHAnsi"/>
                <w:b/>
                <w:bCs/>
                <w:color w:val="FFFFFF" w:themeColor="background1"/>
                <w:szCs w:val="20"/>
              </w:rPr>
            </w:pPr>
            <w:r w:rsidRPr="00273E44">
              <w:rPr>
                <w:b/>
                <w:bCs/>
                <w:szCs w:val="20"/>
              </w:rPr>
              <w:t>IX</w:t>
            </w:r>
          </w:p>
        </w:tc>
        <w:tc>
          <w:tcPr>
            <w:tcW w:w="2455" w:type="dxa"/>
            <w:shd w:val="clear" w:color="auto" w:fill="DAF0D8" w:themeFill="accent5" w:themeFillTint="66"/>
            <w:vAlign w:val="center"/>
          </w:tcPr>
          <w:p w14:paraId="4EBC5007" w14:textId="77777777" w:rsidR="00273E44" w:rsidRPr="00273E44" w:rsidRDefault="00273E44" w:rsidP="00273E44">
            <w:pPr>
              <w:spacing w:line="240" w:lineRule="auto"/>
              <w:jc w:val="center"/>
              <w:rPr>
                <w:rFonts w:asciiTheme="majorHAnsi" w:hAnsiTheme="majorHAnsi" w:cstheme="majorHAnsi"/>
                <w:color w:val="FFFFFF" w:themeColor="background1"/>
                <w:sz w:val="20"/>
                <w:szCs w:val="20"/>
              </w:rPr>
            </w:pPr>
            <w:r w:rsidRPr="00273E44">
              <w:rPr>
                <w:sz w:val="20"/>
                <w:szCs w:val="20"/>
              </w:rPr>
              <w:t>774</w:t>
            </w:r>
          </w:p>
        </w:tc>
        <w:tc>
          <w:tcPr>
            <w:tcW w:w="2455" w:type="dxa"/>
            <w:shd w:val="clear" w:color="auto" w:fill="DAF0D8" w:themeFill="accent5" w:themeFillTint="66"/>
            <w:vAlign w:val="center"/>
          </w:tcPr>
          <w:p w14:paraId="29570BAA" w14:textId="0D5B91EA" w:rsidR="00273E44" w:rsidRPr="00273E44" w:rsidRDefault="00273E44" w:rsidP="00273E44">
            <w:pPr>
              <w:pStyle w:val="Bezodstpw"/>
              <w:jc w:val="center"/>
              <w:rPr>
                <w:rFonts w:asciiTheme="majorHAnsi" w:hAnsiTheme="majorHAnsi" w:cstheme="majorHAnsi"/>
                <w:color w:val="FFFFFF" w:themeColor="background1"/>
                <w:szCs w:val="20"/>
              </w:rPr>
            </w:pPr>
            <w:r w:rsidRPr="00273E44">
              <w:rPr>
                <w:szCs w:val="20"/>
              </w:rPr>
              <w:t>1</w:t>
            </w:r>
          </w:p>
        </w:tc>
        <w:tc>
          <w:tcPr>
            <w:tcW w:w="2456" w:type="dxa"/>
            <w:shd w:val="clear" w:color="auto" w:fill="DAF0D8" w:themeFill="accent5" w:themeFillTint="66"/>
            <w:vAlign w:val="center"/>
          </w:tcPr>
          <w:p w14:paraId="0B673A8C" w14:textId="6387ED52" w:rsidR="00273E44" w:rsidRPr="00273E44" w:rsidRDefault="00273E44" w:rsidP="00273E44">
            <w:pPr>
              <w:spacing w:line="240" w:lineRule="auto"/>
              <w:jc w:val="center"/>
              <w:rPr>
                <w:rFonts w:asciiTheme="majorHAnsi" w:hAnsiTheme="majorHAnsi" w:cstheme="majorHAnsi"/>
                <w:color w:val="FFFFFF" w:themeColor="background1"/>
                <w:sz w:val="20"/>
                <w:szCs w:val="20"/>
              </w:rPr>
            </w:pPr>
            <w:r w:rsidRPr="00273E44">
              <w:rPr>
                <w:sz w:val="20"/>
                <w:szCs w:val="20"/>
              </w:rPr>
              <w:t>1,3</w:t>
            </w:r>
          </w:p>
        </w:tc>
      </w:tr>
      <w:tr w:rsidR="00273E44" w:rsidRPr="00273E44" w14:paraId="3C7E779B" w14:textId="77777777" w:rsidTr="00273E44">
        <w:trPr>
          <w:trHeight w:val="340"/>
        </w:trPr>
        <w:tc>
          <w:tcPr>
            <w:tcW w:w="1706" w:type="dxa"/>
            <w:shd w:val="clear" w:color="auto" w:fill="auto"/>
            <w:vAlign w:val="center"/>
          </w:tcPr>
          <w:p w14:paraId="68CB9519" w14:textId="77777777" w:rsidR="00273E44" w:rsidRPr="00273E44" w:rsidRDefault="00273E44" w:rsidP="00273E44">
            <w:pPr>
              <w:pStyle w:val="Bezodstpw"/>
              <w:jc w:val="center"/>
              <w:rPr>
                <w:rFonts w:asciiTheme="majorHAnsi" w:hAnsiTheme="majorHAnsi" w:cstheme="majorHAnsi"/>
                <w:b/>
                <w:bCs/>
                <w:color w:val="FFFFFF" w:themeColor="background1"/>
                <w:szCs w:val="20"/>
              </w:rPr>
            </w:pPr>
            <w:r w:rsidRPr="00273E44">
              <w:rPr>
                <w:b/>
                <w:bCs/>
                <w:szCs w:val="20"/>
              </w:rPr>
              <w:t>X</w:t>
            </w:r>
          </w:p>
        </w:tc>
        <w:tc>
          <w:tcPr>
            <w:tcW w:w="2455" w:type="dxa"/>
            <w:shd w:val="clear" w:color="auto" w:fill="auto"/>
            <w:vAlign w:val="center"/>
          </w:tcPr>
          <w:p w14:paraId="6523CF80" w14:textId="77777777" w:rsidR="00273E44" w:rsidRPr="00273E44" w:rsidRDefault="00273E44" w:rsidP="00273E44">
            <w:pPr>
              <w:spacing w:line="240" w:lineRule="auto"/>
              <w:jc w:val="center"/>
              <w:rPr>
                <w:rFonts w:asciiTheme="majorHAnsi" w:hAnsiTheme="majorHAnsi" w:cstheme="majorHAnsi"/>
                <w:color w:val="FFFFFF" w:themeColor="background1"/>
                <w:sz w:val="20"/>
                <w:szCs w:val="20"/>
              </w:rPr>
            </w:pPr>
            <w:r w:rsidRPr="00273E44">
              <w:rPr>
                <w:sz w:val="20"/>
                <w:szCs w:val="20"/>
              </w:rPr>
              <w:t>818</w:t>
            </w:r>
          </w:p>
        </w:tc>
        <w:tc>
          <w:tcPr>
            <w:tcW w:w="2455" w:type="dxa"/>
            <w:shd w:val="clear" w:color="auto" w:fill="auto"/>
            <w:vAlign w:val="center"/>
          </w:tcPr>
          <w:p w14:paraId="29DC3F29" w14:textId="0CF987E5" w:rsidR="00273E44" w:rsidRPr="00273E44" w:rsidRDefault="00273E44" w:rsidP="00273E44">
            <w:pPr>
              <w:pStyle w:val="Bezodstpw"/>
              <w:jc w:val="center"/>
              <w:rPr>
                <w:rFonts w:asciiTheme="majorHAnsi" w:hAnsiTheme="majorHAnsi" w:cstheme="majorHAnsi"/>
                <w:color w:val="FFFFFF" w:themeColor="background1"/>
                <w:szCs w:val="20"/>
              </w:rPr>
            </w:pPr>
            <w:r w:rsidRPr="00273E44">
              <w:rPr>
                <w:szCs w:val="20"/>
              </w:rPr>
              <w:t>4</w:t>
            </w:r>
          </w:p>
        </w:tc>
        <w:tc>
          <w:tcPr>
            <w:tcW w:w="2456" w:type="dxa"/>
            <w:shd w:val="clear" w:color="auto" w:fill="auto"/>
            <w:vAlign w:val="center"/>
          </w:tcPr>
          <w:p w14:paraId="016FE3B0" w14:textId="70A846D1" w:rsidR="00273E44" w:rsidRPr="00273E44" w:rsidRDefault="00273E44" w:rsidP="00273E44">
            <w:pPr>
              <w:spacing w:line="240" w:lineRule="auto"/>
              <w:jc w:val="center"/>
              <w:rPr>
                <w:rFonts w:asciiTheme="majorHAnsi" w:hAnsiTheme="majorHAnsi" w:cstheme="majorHAnsi"/>
                <w:color w:val="FFFFFF" w:themeColor="background1"/>
                <w:sz w:val="20"/>
                <w:szCs w:val="20"/>
              </w:rPr>
            </w:pPr>
            <w:r w:rsidRPr="00273E44">
              <w:rPr>
                <w:sz w:val="20"/>
                <w:szCs w:val="20"/>
              </w:rPr>
              <w:t>4,9</w:t>
            </w:r>
          </w:p>
        </w:tc>
      </w:tr>
      <w:tr w:rsidR="00582E43" w:rsidRPr="00273E44" w14:paraId="46920663" w14:textId="77777777" w:rsidTr="00273E44">
        <w:trPr>
          <w:trHeight w:val="340"/>
        </w:trPr>
        <w:tc>
          <w:tcPr>
            <w:tcW w:w="1706" w:type="dxa"/>
            <w:shd w:val="clear" w:color="auto" w:fill="F2F2F2" w:themeFill="background1" w:themeFillShade="F2"/>
            <w:vAlign w:val="center"/>
          </w:tcPr>
          <w:p w14:paraId="5ABF56A4" w14:textId="77777777" w:rsidR="00582E43" w:rsidRPr="00273E44" w:rsidRDefault="00582E43" w:rsidP="00273E44">
            <w:pPr>
              <w:pStyle w:val="Bezodstpw"/>
              <w:jc w:val="center"/>
              <w:rPr>
                <w:rFonts w:asciiTheme="majorHAnsi" w:hAnsiTheme="majorHAnsi" w:cstheme="majorHAnsi"/>
                <w:szCs w:val="20"/>
              </w:rPr>
            </w:pPr>
            <w:r w:rsidRPr="00273E44">
              <w:rPr>
                <w:rFonts w:asciiTheme="majorHAnsi" w:hAnsiTheme="majorHAnsi" w:cstheme="majorHAnsi"/>
                <w:b/>
                <w:szCs w:val="20"/>
              </w:rPr>
              <w:t>Gmina</w:t>
            </w:r>
          </w:p>
        </w:tc>
        <w:tc>
          <w:tcPr>
            <w:tcW w:w="2455" w:type="dxa"/>
            <w:shd w:val="clear" w:color="auto" w:fill="F2F2F2" w:themeFill="background1" w:themeFillShade="F2"/>
            <w:vAlign w:val="center"/>
          </w:tcPr>
          <w:p w14:paraId="796BB501" w14:textId="77777777" w:rsidR="00582E43" w:rsidRPr="00273E44" w:rsidRDefault="00582E43" w:rsidP="00273E44">
            <w:pPr>
              <w:spacing w:line="240" w:lineRule="auto"/>
              <w:jc w:val="center"/>
              <w:rPr>
                <w:rFonts w:asciiTheme="majorHAnsi" w:hAnsiTheme="majorHAnsi" w:cstheme="majorHAnsi"/>
                <w:b/>
                <w:bCs/>
                <w:sz w:val="20"/>
                <w:szCs w:val="20"/>
              </w:rPr>
            </w:pPr>
            <w:r w:rsidRPr="00273E44">
              <w:rPr>
                <w:b/>
                <w:bCs/>
                <w:sz w:val="20"/>
                <w:szCs w:val="20"/>
              </w:rPr>
              <w:t>7 973</w:t>
            </w:r>
          </w:p>
        </w:tc>
        <w:tc>
          <w:tcPr>
            <w:tcW w:w="2455" w:type="dxa"/>
            <w:shd w:val="clear" w:color="auto" w:fill="F2F2F2" w:themeFill="background1" w:themeFillShade="F2"/>
            <w:vAlign w:val="center"/>
          </w:tcPr>
          <w:p w14:paraId="340BE8FE" w14:textId="15AB58D7" w:rsidR="00582E43" w:rsidRPr="00273E44" w:rsidRDefault="00273E44" w:rsidP="00273E44">
            <w:pPr>
              <w:pStyle w:val="Bezodstpw"/>
              <w:jc w:val="center"/>
              <w:rPr>
                <w:rFonts w:asciiTheme="majorHAnsi" w:hAnsiTheme="majorHAnsi" w:cstheme="majorHAnsi"/>
                <w:b/>
                <w:bCs/>
                <w:color w:val="000000"/>
                <w:szCs w:val="20"/>
              </w:rPr>
            </w:pPr>
            <w:r w:rsidRPr="00273E44">
              <w:rPr>
                <w:rFonts w:asciiTheme="majorHAnsi" w:hAnsiTheme="majorHAnsi" w:cstheme="majorHAnsi"/>
                <w:b/>
                <w:bCs/>
                <w:color w:val="000000"/>
                <w:szCs w:val="20"/>
              </w:rPr>
              <w:t>38</w:t>
            </w:r>
          </w:p>
        </w:tc>
        <w:tc>
          <w:tcPr>
            <w:tcW w:w="2456" w:type="dxa"/>
            <w:shd w:val="clear" w:color="auto" w:fill="F2F2F2" w:themeFill="background1" w:themeFillShade="F2"/>
            <w:vAlign w:val="center"/>
          </w:tcPr>
          <w:p w14:paraId="47F6150A" w14:textId="3E178E11" w:rsidR="00582E43" w:rsidRPr="00273E44" w:rsidRDefault="00273E44" w:rsidP="00273E44">
            <w:pPr>
              <w:spacing w:line="240" w:lineRule="auto"/>
              <w:jc w:val="center"/>
              <w:rPr>
                <w:rFonts w:asciiTheme="majorHAnsi" w:hAnsiTheme="majorHAnsi" w:cstheme="majorHAnsi"/>
                <w:b/>
                <w:bCs/>
                <w:sz w:val="20"/>
                <w:szCs w:val="20"/>
              </w:rPr>
            </w:pPr>
            <w:r w:rsidRPr="00273E44">
              <w:rPr>
                <w:rFonts w:asciiTheme="majorHAnsi" w:hAnsiTheme="majorHAnsi" w:cstheme="majorHAnsi"/>
                <w:b/>
                <w:bCs/>
                <w:sz w:val="20"/>
                <w:szCs w:val="20"/>
              </w:rPr>
              <w:t>4,8</w:t>
            </w:r>
          </w:p>
        </w:tc>
      </w:tr>
    </w:tbl>
    <w:p w14:paraId="21ECA11E" w14:textId="0FAE2C52" w:rsidR="00CC5E48" w:rsidRDefault="00AC195C" w:rsidP="00641D94">
      <w:pPr>
        <w:pStyle w:val="podtabel"/>
      </w:pPr>
      <w:r w:rsidRPr="00ED1418">
        <w:t>Źródło: opracowanie własne na podstawie danych</w:t>
      </w:r>
      <w:r w:rsidR="00105046">
        <w:t xml:space="preserve"> </w:t>
      </w:r>
      <w:r w:rsidR="00D449B7">
        <w:t xml:space="preserve">Komendy Powiatowej </w:t>
      </w:r>
      <w:r w:rsidR="00D449B7" w:rsidRPr="00D449B7">
        <w:t xml:space="preserve">Policji w </w:t>
      </w:r>
      <w:r w:rsidR="00273E44">
        <w:t>Pleszewie</w:t>
      </w:r>
      <w:r w:rsidR="00FD54C5">
        <w:t>.</w:t>
      </w:r>
    </w:p>
    <w:p w14:paraId="0F42300B" w14:textId="77777777" w:rsidR="00582E43" w:rsidRPr="00582E43" w:rsidRDefault="00582E43" w:rsidP="00582E43">
      <w:pPr>
        <w:pStyle w:val="Bezodstpw"/>
      </w:pPr>
    </w:p>
    <w:p w14:paraId="0DEDB23A" w14:textId="77777777" w:rsidR="003A067F" w:rsidRPr="0026662D" w:rsidRDefault="003A067F" w:rsidP="005D30AF">
      <w:pPr>
        <w:pStyle w:val="Bezodstpw"/>
        <w:rPr>
          <w:sz w:val="16"/>
          <w:szCs w:val="16"/>
        </w:rPr>
      </w:pPr>
    </w:p>
    <w:p w14:paraId="72DB02A1" w14:textId="13479354" w:rsidR="009975DA" w:rsidRPr="00ED1418" w:rsidRDefault="00453FCE" w:rsidP="00453FCE">
      <w:pPr>
        <w:pStyle w:val="nadtabel"/>
      </w:pPr>
      <w:bookmarkStart w:id="58" w:name="_Toc129855163"/>
      <w:bookmarkStart w:id="59" w:name="_Toc175830190"/>
      <w:bookmarkStart w:id="60" w:name="_Toc176353488"/>
      <w:r>
        <w:t xml:space="preserve">Grafika </w:t>
      </w:r>
      <w:r>
        <w:fldChar w:fldCharType="begin"/>
      </w:r>
      <w:r>
        <w:instrText xml:space="preserve"> SEQ Grafika \* ARABIC </w:instrText>
      </w:r>
      <w:r>
        <w:fldChar w:fldCharType="separate"/>
      </w:r>
      <w:r w:rsidR="00856E73">
        <w:rPr>
          <w:noProof/>
        </w:rPr>
        <w:t>10</w:t>
      </w:r>
      <w:r>
        <w:fldChar w:fldCharType="end"/>
      </w:r>
      <w:r>
        <w:t xml:space="preserve"> </w:t>
      </w:r>
      <w:r w:rsidR="00463395" w:rsidRPr="00ED1418">
        <w:t xml:space="preserve">Liczba </w:t>
      </w:r>
      <w:r w:rsidR="00105046">
        <w:t>przestępstw</w:t>
      </w:r>
      <w:r w:rsidR="00412F18">
        <w:t xml:space="preserve"> </w:t>
      </w:r>
      <w:r w:rsidR="00463395" w:rsidRPr="00ED1418">
        <w:t>na 1000 mieszkańców</w:t>
      </w:r>
      <w:bookmarkEnd w:id="58"/>
      <w:bookmarkEnd w:id="59"/>
      <w:bookmarkEnd w:id="60"/>
    </w:p>
    <w:p w14:paraId="5700D718" w14:textId="76472D6D" w:rsidR="003A067F" w:rsidRPr="00E91F4F" w:rsidRDefault="00582E43" w:rsidP="008C0AE4">
      <w:pPr>
        <w:pStyle w:val="Bezodstpw"/>
      </w:pPr>
      <w:r>
        <w:rPr>
          <w:noProof/>
          <w:lang w:eastAsia="pl-PL"/>
        </w:rPr>
        <w:drawing>
          <wp:inline distT="0" distB="0" distL="0" distR="0" wp14:anchorId="5A9AF3A9" wp14:editId="5990F70D">
            <wp:extent cx="5762625" cy="3238500"/>
            <wp:effectExtent l="0" t="0" r="0" b="0"/>
            <wp:docPr id="307403338"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56489041" w14:textId="191D2F59" w:rsidR="00463395" w:rsidRDefault="00463395" w:rsidP="00641D94">
      <w:pPr>
        <w:pStyle w:val="podtabel"/>
      </w:pPr>
      <w:r w:rsidRPr="00ED1418">
        <w:t>Źródło: opracowanie własne</w:t>
      </w:r>
      <w:r w:rsidR="00FD54C5">
        <w:t>.</w:t>
      </w:r>
    </w:p>
    <w:p w14:paraId="11B29127" w14:textId="77777777" w:rsidR="0026662D" w:rsidRPr="0026662D" w:rsidRDefault="0026662D" w:rsidP="0026662D">
      <w:pPr>
        <w:pStyle w:val="Bezodstpw"/>
      </w:pPr>
    </w:p>
    <w:p w14:paraId="055B0C0A" w14:textId="30D9860D" w:rsidR="00D7012C" w:rsidRPr="00FA493C" w:rsidRDefault="004E2DF6" w:rsidP="009B3F0F">
      <w:pPr>
        <w:contextualSpacing w:val="0"/>
      </w:pPr>
      <w:r w:rsidRPr="00FA493C">
        <w:t>Organizacje pozarządowe stanowią istotny element demokracji i społeczeństwa obywatelskiego, ponieważ umożliwiają wspólne działanie ludzi o podobnych zainteresowaniach, wzbogacając ich życie i</w:t>
      </w:r>
      <w:r w:rsidR="009B3F0F">
        <w:t> </w:t>
      </w:r>
      <w:r w:rsidRPr="00FA493C">
        <w:t xml:space="preserve">życie społeczności, kształtują liderów społecznych. </w:t>
      </w:r>
      <w:r w:rsidR="009B3F0F" w:rsidRPr="009B3F0F">
        <w:t>W tym zakresie analizie poddano stopień zrzeszania się mieszkańców, który wyrażono w liczbie organizacji pozarządowych w przeliczeniu na</w:t>
      </w:r>
      <w:r w:rsidR="009B3F0F">
        <w:t> </w:t>
      </w:r>
      <w:r w:rsidR="009B3F0F" w:rsidRPr="009B3F0F">
        <w:t>1000 mieszkańców.</w:t>
      </w:r>
    </w:p>
    <w:p w14:paraId="04908956" w14:textId="7776B83B" w:rsidR="00FA493C" w:rsidRPr="00A2226B" w:rsidRDefault="00FA493C" w:rsidP="001A01C6">
      <w:pPr>
        <w:spacing w:after="120"/>
        <w:contextualSpacing w:val="0"/>
      </w:pPr>
      <w:r w:rsidRPr="00A2226B">
        <w:t xml:space="preserve">W 2023 r. w Gminie Dobrzyca funkcjonowały 24 organizacje pozarządowe, co w odniesieniu do 1000 mieszkańców wyniosło 3,0. Najwięcej organizacji działało w jednostce I </w:t>
      </w:r>
      <w:r w:rsidR="00A2226B" w:rsidRPr="00A2226B">
        <w:t>(miasto Dobrzyca)</w:t>
      </w:r>
      <w:r w:rsidR="008F18FC">
        <w:t>, jednakże w przeliczeniu na 1000 mieszkańców największy wskaźnik odnotowano w jednostce IV (4,2). Najmniej korzystnie przedstawia się sytuacja w jednostce II, gdzie wskaźnik wyniósł 1,6. Może to świadczyć o</w:t>
      </w:r>
      <w:r w:rsidR="00324E9B">
        <w:t> </w:t>
      </w:r>
      <w:r w:rsidR="008F18FC">
        <w:t>niskim zaangażowaniu mieszkańców obszaru w sprawy gminy, a więc niższym potencjałem do</w:t>
      </w:r>
      <w:r w:rsidR="00324E9B">
        <w:t> </w:t>
      </w:r>
      <w:r w:rsidR="008F18FC">
        <w:t>realizacji zadań społecznych z uwagi na funkcjonowanie tylko jednej organizacji pozarządowej w tej jednostce.</w:t>
      </w:r>
    </w:p>
    <w:p w14:paraId="0BC7FEB2" w14:textId="7C36B8E3" w:rsidR="009A45E8" w:rsidRDefault="009A45E8" w:rsidP="0066114B">
      <w:pPr>
        <w:pStyle w:val="nadtabel"/>
      </w:pPr>
      <w:bookmarkStart w:id="61" w:name="_Toc175830159"/>
      <w:bookmarkStart w:id="62" w:name="_Toc176353457"/>
      <w:r w:rsidRPr="0066114B">
        <w:t xml:space="preserve">Tabela </w:t>
      </w:r>
      <w:r w:rsidR="006C1B76">
        <w:rPr>
          <w:noProof/>
        </w:rPr>
        <w:fldChar w:fldCharType="begin"/>
      </w:r>
      <w:r w:rsidR="006C1B76">
        <w:rPr>
          <w:noProof/>
        </w:rPr>
        <w:instrText xml:space="preserve"> SEQ Tabela \* ARABIC </w:instrText>
      </w:r>
      <w:r w:rsidR="006C1B76">
        <w:rPr>
          <w:noProof/>
        </w:rPr>
        <w:fldChar w:fldCharType="separate"/>
      </w:r>
      <w:r w:rsidR="00856E73">
        <w:rPr>
          <w:noProof/>
        </w:rPr>
        <w:t>13</w:t>
      </w:r>
      <w:r w:rsidR="006C1B76">
        <w:rPr>
          <w:noProof/>
        </w:rPr>
        <w:fldChar w:fldCharType="end"/>
      </w:r>
      <w:r w:rsidRPr="0066114B">
        <w:t xml:space="preserve">. </w:t>
      </w:r>
      <w:r w:rsidR="000955B0" w:rsidRPr="000955B0">
        <w:t>Liczba organizacji pozarządowych na 1000 mieszkańców</w:t>
      </w:r>
      <w:bookmarkEnd w:id="61"/>
      <w:bookmarkEnd w:id="62"/>
    </w:p>
    <w:tbl>
      <w:tblPr>
        <w:tblStyle w:val="Tabela-Siatka"/>
        <w:tblW w:w="907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706"/>
        <w:gridCol w:w="2455"/>
        <w:gridCol w:w="2455"/>
        <w:gridCol w:w="2456"/>
      </w:tblGrid>
      <w:tr w:rsidR="00273E44" w:rsidRPr="00273E44" w14:paraId="7C1F457F" w14:textId="77777777" w:rsidTr="00273E44">
        <w:trPr>
          <w:trHeight w:val="397"/>
          <w:tblHeader/>
        </w:trPr>
        <w:tc>
          <w:tcPr>
            <w:tcW w:w="1706" w:type="dxa"/>
            <w:shd w:val="clear" w:color="auto" w:fill="F2F2F2" w:themeFill="background1" w:themeFillShade="F2"/>
            <w:vAlign w:val="center"/>
          </w:tcPr>
          <w:p w14:paraId="7BFBAC99" w14:textId="77777777" w:rsidR="00273E44" w:rsidRPr="00273E44" w:rsidRDefault="00273E44" w:rsidP="00273E44">
            <w:pPr>
              <w:pStyle w:val="Bezodstpw"/>
              <w:jc w:val="center"/>
              <w:rPr>
                <w:rFonts w:asciiTheme="majorHAnsi" w:hAnsiTheme="majorHAnsi" w:cstheme="majorHAnsi"/>
                <w:b/>
                <w:bCs/>
                <w:szCs w:val="20"/>
              </w:rPr>
            </w:pPr>
            <w:r w:rsidRPr="00273E44">
              <w:rPr>
                <w:rFonts w:asciiTheme="majorHAnsi" w:hAnsiTheme="majorHAnsi" w:cstheme="majorHAnsi"/>
                <w:b/>
                <w:bCs/>
                <w:szCs w:val="20"/>
              </w:rPr>
              <w:t>Jednostka</w:t>
            </w:r>
          </w:p>
        </w:tc>
        <w:tc>
          <w:tcPr>
            <w:tcW w:w="2455" w:type="dxa"/>
            <w:shd w:val="clear" w:color="auto" w:fill="F2F2F2" w:themeFill="background1" w:themeFillShade="F2"/>
            <w:vAlign w:val="center"/>
          </w:tcPr>
          <w:p w14:paraId="01196631" w14:textId="77777777" w:rsidR="00273E44" w:rsidRPr="00273E44" w:rsidRDefault="00273E44" w:rsidP="00273E44">
            <w:pPr>
              <w:pStyle w:val="Bezodstpw"/>
              <w:jc w:val="center"/>
              <w:rPr>
                <w:rFonts w:asciiTheme="majorHAnsi" w:hAnsiTheme="majorHAnsi" w:cstheme="majorHAnsi"/>
                <w:b/>
                <w:bCs/>
                <w:szCs w:val="20"/>
              </w:rPr>
            </w:pPr>
            <w:r w:rsidRPr="00273E44">
              <w:rPr>
                <w:rFonts w:asciiTheme="majorHAnsi" w:hAnsiTheme="majorHAnsi" w:cstheme="majorHAnsi"/>
                <w:b/>
                <w:bCs/>
                <w:szCs w:val="20"/>
              </w:rPr>
              <w:t>Liczba mieszkańców</w:t>
            </w:r>
          </w:p>
        </w:tc>
        <w:tc>
          <w:tcPr>
            <w:tcW w:w="2455" w:type="dxa"/>
            <w:shd w:val="clear" w:color="auto" w:fill="F2F2F2" w:themeFill="background1" w:themeFillShade="F2"/>
            <w:vAlign w:val="center"/>
          </w:tcPr>
          <w:p w14:paraId="46721BF9" w14:textId="320D0920" w:rsidR="00273E44" w:rsidRPr="00273E44" w:rsidRDefault="00273E44" w:rsidP="00273E44">
            <w:pPr>
              <w:pStyle w:val="Bezodstpw"/>
              <w:jc w:val="center"/>
              <w:rPr>
                <w:rFonts w:asciiTheme="majorHAnsi" w:hAnsiTheme="majorHAnsi" w:cstheme="majorHAnsi"/>
                <w:b/>
                <w:bCs/>
                <w:szCs w:val="20"/>
              </w:rPr>
            </w:pPr>
            <w:r w:rsidRPr="00273E44">
              <w:rPr>
                <w:rFonts w:asciiTheme="majorHAnsi" w:hAnsiTheme="majorHAnsi" w:cstheme="majorHAnsi"/>
                <w:b/>
                <w:bCs/>
                <w:szCs w:val="20"/>
              </w:rPr>
              <w:t>Liczba organizacji pozarządowych</w:t>
            </w:r>
          </w:p>
        </w:tc>
        <w:tc>
          <w:tcPr>
            <w:tcW w:w="2456" w:type="dxa"/>
            <w:shd w:val="clear" w:color="auto" w:fill="F2F2F2" w:themeFill="background1" w:themeFillShade="F2"/>
            <w:vAlign w:val="center"/>
          </w:tcPr>
          <w:p w14:paraId="22F3C026" w14:textId="01FF9637" w:rsidR="00273E44" w:rsidRPr="00273E44" w:rsidRDefault="00273E44" w:rsidP="00273E44">
            <w:pPr>
              <w:pStyle w:val="Bezodstpw"/>
              <w:jc w:val="center"/>
              <w:rPr>
                <w:rFonts w:asciiTheme="majorHAnsi" w:hAnsiTheme="majorHAnsi" w:cstheme="majorHAnsi"/>
                <w:b/>
                <w:bCs/>
                <w:szCs w:val="20"/>
              </w:rPr>
            </w:pPr>
            <w:r w:rsidRPr="00273E44">
              <w:rPr>
                <w:rFonts w:asciiTheme="majorHAnsi" w:hAnsiTheme="majorHAnsi" w:cstheme="majorHAnsi"/>
                <w:b/>
                <w:bCs/>
                <w:szCs w:val="20"/>
              </w:rPr>
              <w:t>Liczba organizacji pozarządowych na 1000 mieszkańców</w:t>
            </w:r>
          </w:p>
        </w:tc>
      </w:tr>
      <w:tr w:rsidR="00273E44" w:rsidRPr="00273E44" w14:paraId="6046BA6E" w14:textId="77777777" w:rsidTr="00273E44">
        <w:trPr>
          <w:trHeight w:val="340"/>
        </w:trPr>
        <w:tc>
          <w:tcPr>
            <w:tcW w:w="1706" w:type="dxa"/>
            <w:shd w:val="clear" w:color="auto" w:fill="auto"/>
            <w:vAlign w:val="center"/>
          </w:tcPr>
          <w:p w14:paraId="56BA1538" w14:textId="77777777" w:rsidR="00273E44" w:rsidRPr="00273E44" w:rsidRDefault="00273E44" w:rsidP="00273E44">
            <w:pPr>
              <w:pStyle w:val="Bezodstpw"/>
              <w:jc w:val="center"/>
              <w:rPr>
                <w:rFonts w:asciiTheme="majorHAnsi" w:hAnsiTheme="majorHAnsi" w:cstheme="majorHAnsi"/>
                <w:b/>
                <w:bCs/>
                <w:szCs w:val="20"/>
              </w:rPr>
            </w:pPr>
            <w:r w:rsidRPr="00273E44">
              <w:rPr>
                <w:b/>
                <w:bCs/>
                <w:szCs w:val="20"/>
              </w:rPr>
              <w:t>I</w:t>
            </w:r>
          </w:p>
        </w:tc>
        <w:tc>
          <w:tcPr>
            <w:tcW w:w="2455" w:type="dxa"/>
            <w:shd w:val="clear" w:color="auto" w:fill="auto"/>
            <w:vAlign w:val="center"/>
          </w:tcPr>
          <w:p w14:paraId="3BCCD764" w14:textId="77777777" w:rsidR="00273E44" w:rsidRPr="00273E44" w:rsidRDefault="00273E44" w:rsidP="00273E44">
            <w:pPr>
              <w:spacing w:line="240" w:lineRule="auto"/>
              <w:jc w:val="center"/>
              <w:rPr>
                <w:rFonts w:asciiTheme="majorHAnsi" w:hAnsiTheme="majorHAnsi" w:cstheme="majorHAnsi"/>
                <w:sz w:val="20"/>
                <w:szCs w:val="20"/>
              </w:rPr>
            </w:pPr>
            <w:r w:rsidRPr="00273E44">
              <w:rPr>
                <w:sz w:val="20"/>
                <w:szCs w:val="20"/>
              </w:rPr>
              <w:t>2 416</w:t>
            </w:r>
          </w:p>
        </w:tc>
        <w:tc>
          <w:tcPr>
            <w:tcW w:w="2455" w:type="dxa"/>
            <w:shd w:val="clear" w:color="auto" w:fill="auto"/>
            <w:vAlign w:val="center"/>
          </w:tcPr>
          <w:p w14:paraId="3C6FED32" w14:textId="58119977" w:rsidR="00273E44" w:rsidRPr="00273E44" w:rsidRDefault="00273E44" w:rsidP="00273E44">
            <w:pPr>
              <w:pStyle w:val="Bezodstpw"/>
              <w:jc w:val="center"/>
              <w:rPr>
                <w:rFonts w:asciiTheme="majorHAnsi" w:hAnsiTheme="majorHAnsi" w:cstheme="majorHAnsi"/>
                <w:color w:val="000000"/>
                <w:szCs w:val="20"/>
              </w:rPr>
            </w:pPr>
            <w:r w:rsidRPr="00273E44">
              <w:rPr>
                <w:szCs w:val="20"/>
              </w:rPr>
              <w:t>7</w:t>
            </w:r>
          </w:p>
        </w:tc>
        <w:tc>
          <w:tcPr>
            <w:tcW w:w="2456" w:type="dxa"/>
            <w:shd w:val="clear" w:color="auto" w:fill="auto"/>
            <w:vAlign w:val="center"/>
          </w:tcPr>
          <w:p w14:paraId="2CEB7726" w14:textId="31609B2F" w:rsidR="00273E44" w:rsidRPr="00273E44" w:rsidRDefault="00273E44" w:rsidP="00273E44">
            <w:pPr>
              <w:spacing w:line="240" w:lineRule="auto"/>
              <w:jc w:val="center"/>
              <w:rPr>
                <w:rFonts w:asciiTheme="majorHAnsi" w:hAnsiTheme="majorHAnsi" w:cstheme="majorHAnsi"/>
                <w:sz w:val="20"/>
                <w:szCs w:val="20"/>
              </w:rPr>
            </w:pPr>
            <w:r w:rsidRPr="00273E44">
              <w:rPr>
                <w:sz w:val="20"/>
                <w:szCs w:val="20"/>
              </w:rPr>
              <w:t>2,9</w:t>
            </w:r>
          </w:p>
        </w:tc>
      </w:tr>
      <w:tr w:rsidR="00273E44" w:rsidRPr="00273E44" w14:paraId="48CC6E02" w14:textId="77777777" w:rsidTr="00FA493C">
        <w:trPr>
          <w:trHeight w:val="340"/>
        </w:trPr>
        <w:tc>
          <w:tcPr>
            <w:tcW w:w="1706" w:type="dxa"/>
            <w:shd w:val="clear" w:color="auto" w:fill="FFD5C7" w:themeFill="accent3" w:themeFillTint="33"/>
            <w:vAlign w:val="center"/>
          </w:tcPr>
          <w:p w14:paraId="146AEEB2" w14:textId="77777777" w:rsidR="00273E44" w:rsidRPr="00273E44" w:rsidRDefault="00273E44" w:rsidP="00273E44">
            <w:pPr>
              <w:pStyle w:val="Bezodstpw"/>
              <w:jc w:val="center"/>
              <w:rPr>
                <w:rFonts w:asciiTheme="majorHAnsi" w:hAnsiTheme="majorHAnsi" w:cstheme="majorHAnsi"/>
                <w:b/>
                <w:bCs/>
                <w:szCs w:val="20"/>
              </w:rPr>
            </w:pPr>
            <w:r w:rsidRPr="00273E44">
              <w:rPr>
                <w:b/>
                <w:bCs/>
                <w:szCs w:val="20"/>
              </w:rPr>
              <w:t>II</w:t>
            </w:r>
          </w:p>
        </w:tc>
        <w:tc>
          <w:tcPr>
            <w:tcW w:w="2455" w:type="dxa"/>
            <w:shd w:val="clear" w:color="auto" w:fill="FFD5C7" w:themeFill="accent3" w:themeFillTint="33"/>
            <w:vAlign w:val="center"/>
          </w:tcPr>
          <w:p w14:paraId="6553E93F" w14:textId="77777777" w:rsidR="00273E44" w:rsidRPr="00273E44" w:rsidRDefault="00273E44" w:rsidP="00273E44">
            <w:pPr>
              <w:spacing w:line="240" w:lineRule="auto"/>
              <w:jc w:val="center"/>
              <w:rPr>
                <w:rFonts w:asciiTheme="majorHAnsi" w:hAnsiTheme="majorHAnsi" w:cstheme="majorHAnsi"/>
                <w:sz w:val="20"/>
                <w:szCs w:val="20"/>
              </w:rPr>
            </w:pPr>
            <w:r w:rsidRPr="00273E44">
              <w:rPr>
                <w:sz w:val="20"/>
                <w:szCs w:val="20"/>
              </w:rPr>
              <w:t>616</w:t>
            </w:r>
          </w:p>
        </w:tc>
        <w:tc>
          <w:tcPr>
            <w:tcW w:w="2455" w:type="dxa"/>
            <w:shd w:val="clear" w:color="auto" w:fill="FFD5C7" w:themeFill="accent3" w:themeFillTint="33"/>
            <w:vAlign w:val="center"/>
          </w:tcPr>
          <w:p w14:paraId="5F27F3C5" w14:textId="36395501" w:rsidR="00273E44" w:rsidRPr="00273E44" w:rsidRDefault="00273E44" w:rsidP="00273E44">
            <w:pPr>
              <w:pStyle w:val="Bezodstpw"/>
              <w:jc w:val="center"/>
              <w:rPr>
                <w:rFonts w:asciiTheme="majorHAnsi" w:hAnsiTheme="majorHAnsi" w:cstheme="majorHAnsi"/>
                <w:color w:val="000000"/>
                <w:szCs w:val="20"/>
              </w:rPr>
            </w:pPr>
            <w:r w:rsidRPr="00273E44">
              <w:rPr>
                <w:szCs w:val="20"/>
              </w:rPr>
              <w:t>1</w:t>
            </w:r>
          </w:p>
        </w:tc>
        <w:tc>
          <w:tcPr>
            <w:tcW w:w="2456" w:type="dxa"/>
            <w:shd w:val="clear" w:color="auto" w:fill="FFD5C7" w:themeFill="accent3" w:themeFillTint="33"/>
            <w:vAlign w:val="center"/>
          </w:tcPr>
          <w:p w14:paraId="1ABFBD43" w14:textId="622E3749" w:rsidR="00273E44" w:rsidRPr="00273E44" w:rsidRDefault="00273E44" w:rsidP="00273E44">
            <w:pPr>
              <w:spacing w:line="240" w:lineRule="auto"/>
              <w:jc w:val="center"/>
              <w:rPr>
                <w:rFonts w:asciiTheme="majorHAnsi" w:hAnsiTheme="majorHAnsi" w:cstheme="majorHAnsi"/>
                <w:sz w:val="20"/>
                <w:szCs w:val="20"/>
              </w:rPr>
            </w:pPr>
            <w:r w:rsidRPr="00273E44">
              <w:rPr>
                <w:sz w:val="20"/>
                <w:szCs w:val="20"/>
              </w:rPr>
              <w:t>1,6</w:t>
            </w:r>
          </w:p>
        </w:tc>
      </w:tr>
      <w:tr w:rsidR="00273E44" w:rsidRPr="00273E44" w14:paraId="777FB782" w14:textId="77777777" w:rsidTr="00273E44">
        <w:trPr>
          <w:trHeight w:val="340"/>
        </w:trPr>
        <w:tc>
          <w:tcPr>
            <w:tcW w:w="1706" w:type="dxa"/>
            <w:shd w:val="clear" w:color="auto" w:fill="auto"/>
            <w:vAlign w:val="center"/>
          </w:tcPr>
          <w:p w14:paraId="65A5252E" w14:textId="77777777" w:rsidR="00273E44" w:rsidRPr="00273E44" w:rsidRDefault="00273E44" w:rsidP="00273E44">
            <w:pPr>
              <w:pStyle w:val="Bezodstpw"/>
              <w:jc w:val="center"/>
              <w:rPr>
                <w:rFonts w:asciiTheme="majorHAnsi" w:hAnsiTheme="majorHAnsi" w:cstheme="majorHAnsi"/>
                <w:b/>
                <w:bCs/>
                <w:szCs w:val="20"/>
              </w:rPr>
            </w:pPr>
            <w:r w:rsidRPr="00273E44">
              <w:rPr>
                <w:b/>
                <w:bCs/>
                <w:szCs w:val="20"/>
              </w:rPr>
              <w:t>III</w:t>
            </w:r>
          </w:p>
        </w:tc>
        <w:tc>
          <w:tcPr>
            <w:tcW w:w="2455" w:type="dxa"/>
            <w:shd w:val="clear" w:color="auto" w:fill="auto"/>
            <w:vAlign w:val="center"/>
          </w:tcPr>
          <w:p w14:paraId="0B90497B" w14:textId="77777777" w:rsidR="00273E44" w:rsidRPr="00273E44" w:rsidRDefault="00273E44" w:rsidP="00273E44">
            <w:pPr>
              <w:spacing w:line="240" w:lineRule="auto"/>
              <w:jc w:val="center"/>
              <w:rPr>
                <w:rFonts w:asciiTheme="majorHAnsi" w:hAnsiTheme="majorHAnsi" w:cstheme="majorHAnsi"/>
                <w:sz w:val="20"/>
                <w:szCs w:val="20"/>
              </w:rPr>
            </w:pPr>
            <w:r w:rsidRPr="00273E44">
              <w:rPr>
                <w:sz w:val="20"/>
                <w:szCs w:val="20"/>
              </w:rPr>
              <w:t>477</w:t>
            </w:r>
          </w:p>
        </w:tc>
        <w:tc>
          <w:tcPr>
            <w:tcW w:w="2455" w:type="dxa"/>
            <w:shd w:val="clear" w:color="auto" w:fill="auto"/>
            <w:vAlign w:val="center"/>
          </w:tcPr>
          <w:p w14:paraId="395F9926" w14:textId="507EDAFC" w:rsidR="00273E44" w:rsidRPr="00273E44" w:rsidRDefault="00273E44" w:rsidP="00273E44">
            <w:pPr>
              <w:pStyle w:val="Bezodstpw"/>
              <w:jc w:val="center"/>
              <w:rPr>
                <w:rFonts w:asciiTheme="majorHAnsi" w:hAnsiTheme="majorHAnsi" w:cstheme="majorHAnsi"/>
                <w:color w:val="000000"/>
                <w:szCs w:val="20"/>
              </w:rPr>
            </w:pPr>
            <w:r w:rsidRPr="00273E44">
              <w:rPr>
                <w:szCs w:val="20"/>
              </w:rPr>
              <w:t>1</w:t>
            </w:r>
          </w:p>
        </w:tc>
        <w:tc>
          <w:tcPr>
            <w:tcW w:w="2456" w:type="dxa"/>
            <w:shd w:val="clear" w:color="auto" w:fill="auto"/>
            <w:vAlign w:val="center"/>
          </w:tcPr>
          <w:p w14:paraId="238319C1" w14:textId="220BC3DD" w:rsidR="00273E44" w:rsidRPr="00273E44" w:rsidRDefault="00273E44" w:rsidP="00273E44">
            <w:pPr>
              <w:spacing w:line="240" w:lineRule="auto"/>
              <w:jc w:val="center"/>
              <w:rPr>
                <w:rFonts w:asciiTheme="majorHAnsi" w:hAnsiTheme="majorHAnsi" w:cstheme="majorHAnsi"/>
                <w:sz w:val="20"/>
                <w:szCs w:val="20"/>
              </w:rPr>
            </w:pPr>
            <w:r w:rsidRPr="00273E44">
              <w:rPr>
                <w:sz w:val="20"/>
                <w:szCs w:val="20"/>
              </w:rPr>
              <w:t>2,1</w:t>
            </w:r>
          </w:p>
        </w:tc>
      </w:tr>
      <w:tr w:rsidR="00273E44" w:rsidRPr="00273E44" w14:paraId="5600D41D" w14:textId="77777777" w:rsidTr="00FA493C">
        <w:trPr>
          <w:trHeight w:val="340"/>
        </w:trPr>
        <w:tc>
          <w:tcPr>
            <w:tcW w:w="1706" w:type="dxa"/>
            <w:shd w:val="clear" w:color="auto" w:fill="DAF0D8" w:themeFill="accent5" w:themeFillTint="66"/>
            <w:vAlign w:val="center"/>
          </w:tcPr>
          <w:p w14:paraId="79AFF17B" w14:textId="77777777" w:rsidR="00273E44" w:rsidRPr="00273E44" w:rsidRDefault="00273E44" w:rsidP="00273E44">
            <w:pPr>
              <w:pStyle w:val="Bezodstpw"/>
              <w:jc w:val="center"/>
              <w:rPr>
                <w:rFonts w:asciiTheme="majorHAnsi" w:hAnsiTheme="majorHAnsi" w:cstheme="majorHAnsi"/>
                <w:b/>
                <w:bCs/>
                <w:szCs w:val="20"/>
              </w:rPr>
            </w:pPr>
            <w:r w:rsidRPr="00273E44">
              <w:rPr>
                <w:b/>
                <w:bCs/>
                <w:szCs w:val="20"/>
              </w:rPr>
              <w:t>IV</w:t>
            </w:r>
          </w:p>
        </w:tc>
        <w:tc>
          <w:tcPr>
            <w:tcW w:w="2455" w:type="dxa"/>
            <w:shd w:val="clear" w:color="auto" w:fill="DAF0D8" w:themeFill="accent5" w:themeFillTint="66"/>
            <w:vAlign w:val="center"/>
          </w:tcPr>
          <w:p w14:paraId="6DCFF43E" w14:textId="77777777" w:rsidR="00273E44" w:rsidRPr="00273E44" w:rsidRDefault="00273E44" w:rsidP="00273E44">
            <w:pPr>
              <w:spacing w:line="240" w:lineRule="auto"/>
              <w:jc w:val="center"/>
              <w:rPr>
                <w:rFonts w:asciiTheme="majorHAnsi" w:hAnsiTheme="majorHAnsi" w:cstheme="majorHAnsi"/>
                <w:sz w:val="20"/>
                <w:szCs w:val="20"/>
              </w:rPr>
            </w:pPr>
            <w:r w:rsidRPr="00273E44">
              <w:rPr>
                <w:sz w:val="20"/>
                <w:szCs w:val="20"/>
              </w:rPr>
              <w:t>478</w:t>
            </w:r>
          </w:p>
        </w:tc>
        <w:tc>
          <w:tcPr>
            <w:tcW w:w="2455" w:type="dxa"/>
            <w:shd w:val="clear" w:color="auto" w:fill="DAF0D8" w:themeFill="accent5" w:themeFillTint="66"/>
            <w:vAlign w:val="center"/>
          </w:tcPr>
          <w:p w14:paraId="5DD9D267" w14:textId="2DA3C44C" w:rsidR="00273E44" w:rsidRPr="00273E44" w:rsidRDefault="00273E44" w:rsidP="00273E44">
            <w:pPr>
              <w:pStyle w:val="Bezodstpw"/>
              <w:jc w:val="center"/>
              <w:rPr>
                <w:rFonts w:asciiTheme="majorHAnsi" w:hAnsiTheme="majorHAnsi" w:cstheme="majorHAnsi"/>
                <w:color w:val="000000"/>
                <w:szCs w:val="20"/>
              </w:rPr>
            </w:pPr>
            <w:r w:rsidRPr="00273E44">
              <w:rPr>
                <w:szCs w:val="20"/>
              </w:rPr>
              <w:t>2</w:t>
            </w:r>
          </w:p>
        </w:tc>
        <w:tc>
          <w:tcPr>
            <w:tcW w:w="2456" w:type="dxa"/>
            <w:shd w:val="clear" w:color="auto" w:fill="DAF0D8" w:themeFill="accent5" w:themeFillTint="66"/>
            <w:vAlign w:val="center"/>
          </w:tcPr>
          <w:p w14:paraId="08699835" w14:textId="3865AEAE" w:rsidR="00273E44" w:rsidRPr="00273E44" w:rsidRDefault="00273E44" w:rsidP="00273E44">
            <w:pPr>
              <w:spacing w:line="240" w:lineRule="auto"/>
              <w:jc w:val="center"/>
              <w:rPr>
                <w:rFonts w:asciiTheme="majorHAnsi" w:hAnsiTheme="majorHAnsi" w:cstheme="majorHAnsi"/>
                <w:sz w:val="20"/>
                <w:szCs w:val="20"/>
              </w:rPr>
            </w:pPr>
            <w:r w:rsidRPr="00273E44">
              <w:rPr>
                <w:sz w:val="20"/>
                <w:szCs w:val="20"/>
              </w:rPr>
              <w:t>4,2</w:t>
            </w:r>
          </w:p>
        </w:tc>
      </w:tr>
      <w:tr w:rsidR="00273E44" w:rsidRPr="00273E44" w14:paraId="76F867AA" w14:textId="77777777" w:rsidTr="00273E44">
        <w:trPr>
          <w:trHeight w:val="340"/>
        </w:trPr>
        <w:tc>
          <w:tcPr>
            <w:tcW w:w="1706" w:type="dxa"/>
            <w:shd w:val="clear" w:color="auto" w:fill="auto"/>
            <w:vAlign w:val="center"/>
          </w:tcPr>
          <w:p w14:paraId="78D6327A" w14:textId="77777777" w:rsidR="00273E44" w:rsidRPr="00273E44" w:rsidRDefault="00273E44" w:rsidP="00273E44">
            <w:pPr>
              <w:pStyle w:val="Bezodstpw"/>
              <w:jc w:val="center"/>
              <w:rPr>
                <w:rFonts w:asciiTheme="majorHAnsi" w:hAnsiTheme="majorHAnsi" w:cstheme="majorHAnsi"/>
                <w:b/>
                <w:bCs/>
                <w:szCs w:val="20"/>
              </w:rPr>
            </w:pPr>
            <w:r w:rsidRPr="00273E44">
              <w:rPr>
                <w:b/>
                <w:bCs/>
                <w:szCs w:val="20"/>
              </w:rPr>
              <w:t>V</w:t>
            </w:r>
          </w:p>
        </w:tc>
        <w:tc>
          <w:tcPr>
            <w:tcW w:w="2455" w:type="dxa"/>
            <w:shd w:val="clear" w:color="auto" w:fill="auto"/>
            <w:vAlign w:val="center"/>
          </w:tcPr>
          <w:p w14:paraId="4C5B5945" w14:textId="77777777" w:rsidR="00273E44" w:rsidRPr="00273E44" w:rsidRDefault="00273E44" w:rsidP="00273E44">
            <w:pPr>
              <w:spacing w:line="240" w:lineRule="auto"/>
              <w:jc w:val="center"/>
              <w:rPr>
                <w:rFonts w:asciiTheme="majorHAnsi" w:hAnsiTheme="majorHAnsi" w:cstheme="majorHAnsi"/>
                <w:sz w:val="20"/>
                <w:szCs w:val="20"/>
              </w:rPr>
            </w:pPr>
            <w:r w:rsidRPr="00273E44">
              <w:rPr>
                <w:sz w:val="20"/>
                <w:szCs w:val="20"/>
              </w:rPr>
              <w:t>614</w:t>
            </w:r>
          </w:p>
        </w:tc>
        <w:tc>
          <w:tcPr>
            <w:tcW w:w="2455" w:type="dxa"/>
            <w:shd w:val="clear" w:color="auto" w:fill="auto"/>
            <w:vAlign w:val="center"/>
          </w:tcPr>
          <w:p w14:paraId="677C9C15" w14:textId="7EAE6DC6" w:rsidR="00273E44" w:rsidRPr="00273E44" w:rsidRDefault="00273E44" w:rsidP="00273E44">
            <w:pPr>
              <w:pStyle w:val="Bezodstpw"/>
              <w:jc w:val="center"/>
              <w:rPr>
                <w:rFonts w:asciiTheme="majorHAnsi" w:hAnsiTheme="majorHAnsi" w:cstheme="majorHAnsi"/>
                <w:color w:val="000000"/>
                <w:szCs w:val="20"/>
              </w:rPr>
            </w:pPr>
            <w:r w:rsidRPr="00273E44">
              <w:rPr>
                <w:szCs w:val="20"/>
              </w:rPr>
              <w:t>2</w:t>
            </w:r>
          </w:p>
        </w:tc>
        <w:tc>
          <w:tcPr>
            <w:tcW w:w="2456" w:type="dxa"/>
            <w:shd w:val="clear" w:color="auto" w:fill="auto"/>
            <w:vAlign w:val="center"/>
          </w:tcPr>
          <w:p w14:paraId="327CC0AC" w14:textId="2FEB284C" w:rsidR="00273E44" w:rsidRPr="00273E44" w:rsidRDefault="00273E44" w:rsidP="00273E44">
            <w:pPr>
              <w:spacing w:line="240" w:lineRule="auto"/>
              <w:jc w:val="center"/>
              <w:rPr>
                <w:rFonts w:asciiTheme="majorHAnsi" w:hAnsiTheme="majorHAnsi" w:cstheme="majorHAnsi"/>
                <w:sz w:val="20"/>
                <w:szCs w:val="20"/>
              </w:rPr>
            </w:pPr>
            <w:r w:rsidRPr="00273E44">
              <w:rPr>
                <w:sz w:val="20"/>
                <w:szCs w:val="20"/>
              </w:rPr>
              <w:t>3,3</w:t>
            </w:r>
          </w:p>
        </w:tc>
      </w:tr>
      <w:tr w:rsidR="00273E44" w:rsidRPr="00273E44" w14:paraId="2A99B2AD" w14:textId="77777777" w:rsidTr="00273E44">
        <w:trPr>
          <w:trHeight w:val="340"/>
        </w:trPr>
        <w:tc>
          <w:tcPr>
            <w:tcW w:w="1706" w:type="dxa"/>
            <w:shd w:val="clear" w:color="auto" w:fill="auto"/>
            <w:vAlign w:val="center"/>
          </w:tcPr>
          <w:p w14:paraId="32ADD527" w14:textId="77777777" w:rsidR="00273E44" w:rsidRPr="00273E44" w:rsidRDefault="00273E44" w:rsidP="00273E44">
            <w:pPr>
              <w:pStyle w:val="Bezodstpw"/>
              <w:jc w:val="center"/>
              <w:rPr>
                <w:rFonts w:asciiTheme="majorHAnsi" w:hAnsiTheme="majorHAnsi" w:cstheme="majorHAnsi"/>
                <w:b/>
                <w:bCs/>
                <w:szCs w:val="20"/>
              </w:rPr>
            </w:pPr>
            <w:r w:rsidRPr="00273E44">
              <w:rPr>
                <w:b/>
                <w:bCs/>
                <w:szCs w:val="20"/>
              </w:rPr>
              <w:t>VI</w:t>
            </w:r>
          </w:p>
        </w:tc>
        <w:tc>
          <w:tcPr>
            <w:tcW w:w="2455" w:type="dxa"/>
            <w:shd w:val="clear" w:color="auto" w:fill="auto"/>
            <w:vAlign w:val="center"/>
          </w:tcPr>
          <w:p w14:paraId="51D6FE53" w14:textId="77777777" w:rsidR="00273E44" w:rsidRPr="00273E44" w:rsidRDefault="00273E44" w:rsidP="00273E44">
            <w:pPr>
              <w:spacing w:line="240" w:lineRule="auto"/>
              <w:jc w:val="center"/>
              <w:rPr>
                <w:rFonts w:asciiTheme="majorHAnsi" w:hAnsiTheme="majorHAnsi" w:cstheme="majorHAnsi"/>
                <w:sz w:val="20"/>
                <w:szCs w:val="20"/>
              </w:rPr>
            </w:pPr>
            <w:r w:rsidRPr="00273E44">
              <w:rPr>
                <w:sz w:val="20"/>
                <w:szCs w:val="20"/>
              </w:rPr>
              <w:t>610</w:t>
            </w:r>
          </w:p>
        </w:tc>
        <w:tc>
          <w:tcPr>
            <w:tcW w:w="2455" w:type="dxa"/>
            <w:shd w:val="clear" w:color="auto" w:fill="auto"/>
            <w:vAlign w:val="center"/>
          </w:tcPr>
          <w:p w14:paraId="3FE7A918" w14:textId="04B640CA" w:rsidR="00273E44" w:rsidRPr="00273E44" w:rsidRDefault="00273E44" w:rsidP="00273E44">
            <w:pPr>
              <w:pStyle w:val="Bezodstpw"/>
              <w:jc w:val="center"/>
              <w:rPr>
                <w:rFonts w:asciiTheme="majorHAnsi" w:hAnsiTheme="majorHAnsi" w:cstheme="majorHAnsi"/>
                <w:color w:val="000000"/>
                <w:szCs w:val="20"/>
              </w:rPr>
            </w:pPr>
            <w:r w:rsidRPr="00273E44">
              <w:rPr>
                <w:szCs w:val="20"/>
              </w:rPr>
              <w:t>2</w:t>
            </w:r>
          </w:p>
        </w:tc>
        <w:tc>
          <w:tcPr>
            <w:tcW w:w="2456" w:type="dxa"/>
            <w:shd w:val="clear" w:color="auto" w:fill="auto"/>
            <w:vAlign w:val="center"/>
          </w:tcPr>
          <w:p w14:paraId="354EC99F" w14:textId="6B75B257" w:rsidR="00273E44" w:rsidRPr="00273E44" w:rsidRDefault="00273E44" w:rsidP="00273E44">
            <w:pPr>
              <w:spacing w:line="240" w:lineRule="auto"/>
              <w:jc w:val="center"/>
              <w:rPr>
                <w:rFonts w:asciiTheme="majorHAnsi" w:hAnsiTheme="majorHAnsi" w:cstheme="majorHAnsi"/>
                <w:sz w:val="20"/>
                <w:szCs w:val="20"/>
              </w:rPr>
            </w:pPr>
            <w:r w:rsidRPr="00273E44">
              <w:rPr>
                <w:sz w:val="20"/>
                <w:szCs w:val="20"/>
              </w:rPr>
              <w:t>3,3</w:t>
            </w:r>
          </w:p>
        </w:tc>
      </w:tr>
      <w:tr w:rsidR="00273E44" w:rsidRPr="00273E44" w14:paraId="73E48859" w14:textId="77777777" w:rsidTr="00273E44">
        <w:trPr>
          <w:trHeight w:val="340"/>
        </w:trPr>
        <w:tc>
          <w:tcPr>
            <w:tcW w:w="1706" w:type="dxa"/>
            <w:shd w:val="clear" w:color="auto" w:fill="auto"/>
            <w:vAlign w:val="center"/>
          </w:tcPr>
          <w:p w14:paraId="65686F7C" w14:textId="77777777" w:rsidR="00273E44" w:rsidRPr="00273E44" w:rsidRDefault="00273E44" w:rsidP="00273E44">
            <w:pPr>
              <w:pStyle w:val="Bezodstpw"/>
              <w:jc w:val="center"/>
              <w:rPr>
                <w:rFonts w:asciiTheme="majorHAnsi" w:hAnsiTheme="majorHAnsi" w:cstheme="majorHAnsi"/>
                <w:b/>
                <w:bCs/>
                <w:szCs w:val="20"/>
              </w:rPr>
            </w:pPr>
            <w:r w:rsidRPr="00273E44">
              <w:rPr>
                <w:b/>
                <w:bCs/>
                <w:szCs w:val="20"/>
              </w:rPr>
              <w:t>VII</w:t>
            </w:r>
          </w:p>
        </w:tc>
        <w:tc>
          <w:tcPr>
            <w:tcW w:w="2455" w:type="dxa"/>
            <w:shd w:val="clear" w:color="auto" w:fill="auto"/>
            <w:vAlign w:val="center"/>
          </w:tcPr>
          <w:p w14:paraId="7289E3AD" w14:textId="77777777" w:rsidR="00273E44" w:rsidRPr="00273E44" w:rsidRDefault="00273E44" w:rsidP="00273E44">
            <w:pPr>
              <w:spacing w:line="240" w:lineRule="auto"/>
              <w:jc w:val="center"/>
              <w:rPr>
                <w:rFonts w:asciiTheme="majorHAnsi" w:hAnsiTheme="majorHAnsi" w:cstheme="majorHAnsi"/>
                <w:sz w:val="20"/>
                <w:szCs w:val="20"/>
              </w:rPr>
            </w:pPr>
            <w:r w:rsidRPr="00273E44">
              <w:rPr>
                <w:sz w:val="20"/>
                <w:szCs w:val="20"/>
              </w:rPr>
              <w:t>618</w:t>
            </w:r>
          </w:p>
        </w:tc>
        <w:tc>
          <w:tcPr>
            <w:tcW w:w="2455" w:type="dxa"/>
            <w:shd w:val="clear" w:color="auto" w:fill="auto"/>
            <w:vAlign w:val="center"/>
          </w:tcPr>
          <w:p w14:paraId="2EF058D0" w14:textId="5EE04299" w:rsidR="00273E44" w:rsidRPr="00273E44" w:rsidRDefault="00273E44" w:rsidP="00273E44">
            <w:pPr>
              <w:pStyle w:val="Bezodstpw"/>
              <w:jc w:val="center"/>
              <w:rPr>
                <w:rFonts w:asciiTheme="majorHAnsi" w:hAnsiTheme="majorHAnsi" w:cstheme="majorHAnsi"/>
                <w:color w:val="000000"/>
                <w:szCs w:val="20"/>
              </w:rPr>
            </w:pPr>
            <w:r w:rsidRPr="00273E44">
              <w:rPr>
                <w:szCs w:val="20"/>
              </w:rPr>
              <w:t>2</w:t>
            </w:r>
          </w:p>
        </w:tc>
        <w:tc>
          <w:tcPr>
            <w:tcW w:w="2456" w:type="dxa"/>
            <w:shd w:val="clear" w:color="auto" w:fill="auto"/>
            <w:vAlign w:val="center"/>
          </w:tcPr>
          <w:p w14:paraId="558BEBDE" w14:textId="1D479F6E" w:rsidR="00273E44" w:rsidRPr="00273E44" w:rsidRDefault="00273E44" w:rsidP="00273E44">
            <w:pPr>
              <w:spacing w:line="240" w:lineRule="auto"/>
              <w:jc w:val="center"/>
              <w:rPr>
                <w:rFonts w:asciiTheme="majorHAnsi" w:hAnsiTheme="majorHAnsi" w:cstheme="majorHAnsi"/>
                <w:sz w:val="20"/>
                <w:szCs w:val="20"/>
              </w:rPr>
            </w:pPr>
            <w:r w:rsidRPr="00273E44">
              <w:rPr>
                <w:sz w:val="20"/>
                <w:szCs w:val="20"/>
              </w:rPr>
              <w:t>3,2</w:t>
            </w:r>
          </w:p>
        </w:tc>
      </w:tr>
      <w:tr w:rsidR="00273E44" w:rsidRPr="00273E44" w14:paraId="013A235E" w14:textId="77777777" w:rsidTr="00273E44">
        <w:trPr>
          <w:trHeight w:val="340"/>
        </w:trPr>
        <w:tc>
          <w:tcPr>
            <w:tcW w:w="1706" w:type="dxa"/>
            <w:shd w:val="clear" w:color="auto" w:fill="auto"/>
            <w:vAlign w:val="center"/>
          </w:tcPr>
          <w:p w14:paraId="214FC355" w14:textId="77777777" w:rsidR="00273E44" w:rsidRPr="00273E44" w:rsidRDefault="00273E44" w:rsidP="00273E44">
            <w:pPr>
              <w:pStyle w:val="Bezodstpw"/>
              <w:jc w:val="center"/>
              <w:rPr>
                <w:rFonts w:asciiTheme="majorHAnsi" w:hAnsiTheme="majorHAnsi" w:cstheme="majorHAnsi"/>
                <w:b/>
                <w:bCs/>
                <w:color w:val="FFFFFF" w:themeColor="background1"/>
                <w:szCs w:val="20"/>
              </w:rPr>
            </w:pPr>
            <w:r w:rsidRPr="00273E44">
              <w:rPr>
                <w:b/>
                <w:bCs/>
                <w:szCs w:val="20"/>
              </w:rPr>
              <w:t>VIII</w:t>
            </w:r>
          </w:p>
        </w:tc>
        <w:tc>
          <w:tcPr>
            <w:tcW w:w="2455" w:type="dxa"/>
            <w:shd w:val="clear" w:color="auto" w:fill="auto"/>
            <w:vAlign w:val="center"/>
          </w:tcPr>
          <w:p w14:paraId="0C05573E" w14:textId="77777777" w:rsidR="00273E44" w:rsidRPr="00273E44" w:rsidRDefault="00273E44" w:rsidP="00273E44">
            <w:pPr>
              <w:spacing w:line="240" w:lineRule="auto"/>
              <w:jc w:val="center"/>
              <w:rPr>
                <w:rFonts w:asciiTheme="majorHAnsi" w:hAnsiTheme="majorHAnsi" w:cstheme="majorHAnsi"/>
                <w:color w:val="FFFFFF" w:themeColor="background1"/>
                <w:sz w:val="20"/>
                <w:szCs w:val="20"/>
              </w:rPr>
            </w:pPr>
            <w:r w:rsidRPr="00273E44">
              <w:rPr>
                <w:sz w:val="20"/>
                <w:szCs w:val="20"/>
              </w:rPr>
              <w:t>552</w:t>
            </w:r>
          </w:p>
        </w:tc>
        <w:tc>
          <w:tcPr>
            <w:tcW w:w="2455" w:type="dxa"/>
            <w:shd w:val="clear" w:color="auto" w:fill="auto"/>
            <w:vAlign w:val="center"/>
          </w:tcPr>
          <w:p w14:paraId="43F0A450" w14:textId="5C67D0C8" w:rsidR="00273E44" w:rsidRPr="00273E44" w:rsidRDefault="00273E44" w:rsidP="00273E44">
            <w:pPr>
              <w:pStyle w:val="Bezodstpw"/>
              <w:jc w:val="center"/>
              <w:rPr>
                <w:rFonts w:asciiTheme="majorHAnsi" w:hAnsiTheme="majorHAnsi" w:cstheme="majorHAnsi"/>
                <w:color w:val="FFFFFF" w:themeColor="background1"/>
                <w:szCs w:val="20"/>
              </w:rPr>
            </w:pPr>
            <w:r w:rsidRPr="00273E44">
              <w:rPr>
                <w:szCs w:val="20"/>
              </w:rPr>
              <w:t>2</w:t>
            </w:r>
          </w:p>
        </w:tc>
        <w:tc>
          <w:tcPr>
            <w:tcW w:w="2456" w:type="dxa"/>
            <w:shd w:val="clear" w:color="auto" w:fill="auto"/>
            <w:vAlign w:val="center"/>
          </w:tcPr>
          <w:p w14:paraId="01DC7326" w14:textId="5FBC011F" w:rsidR="00273E44" w:rsidRPr="00273E44" w:rsidRDefault="00273E44" w:rsidP="00273E44">
            <w:pPr>
              <w:spacing w:line="240" w:lineRule="auto"/>
              <w:jc w:val="center"/>
              <w:rPr>
                <w:rFonts w:asciiTheme="majorHAnsi" w:hAnsiTheme="majorHAnsi" w:cstheme="majorHAnsi"/>
                <w:color w:val="FFFFFF" w:themeColor="background1"/>
                <w:sz w:val="20"/>
                <w:szCs w:val="20"/>
              </w:rPr>
            </w:pPr>
            <w:r w:rsidRPr="00273E44">
              <w:rPr>
                <w:sz w:val="20"/>
                <w:szCs w:val="20"/>
              </w:rPr>
              <w:t>3,6</w:t>
            </w:r>
          </w:p>
        </w:tc>
      </w:tr>
      <w:tr w:rsidR="00273E44" w:rsidRPr="00273E44" w14:paraId="4A90C0C4" w14:textId="77777777" w:rsidTr="00273E44">
        <w:trPr>
          <w:trHeight w:val="340"/>
        </w:trPr>
        <w:tc>
          <w:tcPr>
            <w:tcW w:w="1706" w:type="dxa"/>
            <w:shd w:val="clear" w:color="auto" w:fill="auto"/>
            <w:vAlign w:val="center"/>
          </w:tcPr>
          <w:p w14:paraId="2E6B8739" w14:textId="77777777" w:rsidR="00273E44" w:rsidRPr="00273E44" w:rsidRDefault="00273E44" w:rsidP="00273E44">
            <w:pPr>
              <w:pStyle w:val="Bezodstpw"/>
              <w:jc w:val="center"/>
              <w:rPr>
                <w:rFonts w:asciiTheme="majorHAnsi" w:hAnsiTheme="majorHAnsi" w:cstheme="majorHAnsi"/>
                <w:b/>
                <w:bCs/>
                <w:color w:val="FFFFFF" w:themeColor="background1"/>
                <w:szCs w:val="20"/>
              </w:rPr>
            </w:pPr>
            <w:r w:rsidRPr="00273E44">
              <w:rPr>
                <w:b/>
                <w:bCs/>
                <w:szCs w:val="20"/>
              </w:rPr>
              <w:t>IX</w:t>
            </w:r>
          </w:p>
        </w:tc>
        <w:tc>
          <w:tcPr>
            <w:tcW w:w="2455" w:type="dxa"/>
            <w:shd w:val="clear" w:color="auto" w:fill="auto"/>
            <w:vAlign w:val="center"/>
          </w:tcPr>
          <w:p w14:paraId="6E2F5769" w14:textId="77777777" w:rsidR="00273E44" w:rsidRPr="00273E44" w:rsidRDefault="00273E44" w:rsidP="00273E44">
            <w:pPr>
              <w:spacing w:line="240" w:lineRule="auto"/>
              <w:jc w:val="center"/>
              <w:rPr>
                <w:rFonts w:asciiTheme="majorHAnsi" w:hAnsiTheme="majorHAnsi" w:cstheme="majorHAnsi"/>
                <w:color w:val="FFFFFF" w:themeColor="background1"/>
                <w:sz w:val="20"/>
                <w:szCs w:val="20"/>
              </w:rPr>
            </w:pPr>
            <w:r w:rsidRPr="00273E44">
              <w:rPr>
                <w:sz w:val="20"/>
                <w:szCs w:val="20"/>
              </w:rPr>
              <w:t>774</w:t>
            </w:r>
          </w:p>
        </w:tc>
        <w:tc>
          <w:tcPr>
            <w:tcW w:w="2455" w:type="dxa"/>
            <w:shd w:val="clear" w:color="auto" w:fill="auto"/>
            <w:vAlign w:val="center"/>
          </w:tcPr>
          <w:p w14:paraId="29394FAB" w14:textId="15C16366" w:rsidR="00273E44" w:rsidRPr="00273E44" w:rsidRDefault="00273E44" w:rsidP="00273E44">
            <w:pPr>
              <w:pStyle w:val="Bezodstpw"/>
              <w:jc w:val="center"/>
              <w:rPr>
                <w:rFonts w:asciiTheme="majorHAnsi" w:hAnsiTheme="majorHAnsi" w:cstheme="majorHAnsi"/>
                <w:color w:val="FFFFFF" w:themeColor="background1"/>
                <w:szCs w:val="20"/>
              </w:rPr>
            </w:pPr>
            <w:r w:rsidRPr="00273E44">
              <w:rPr>
                <w:szCs w:val="20"/>
              </w:rPr>
              <w:t>2</w:t>
            </w:r>
          </w:p>
        </w:tc>
        <w:tc>
          <w:tcPr>
            <w:tcW w:w="2456" w:type="dxa"/>
            <w:shd w:val="clear" w:color="auto" w:fill="auto"/>
            <w:vAlign w:val="center"/>
          </w:tcPr>
          <w:p w14:paraId="16B22060" w14:textId="4A83EB03" w:rsidR="00273E44" w:rsidRPr="00273E44" w:rsidRDefault="00273E44" w:rsidP="00273E44">
            <w:pPr>
              <w:spacing w:line="240" w:lineRule="auto"/>
              <w:jc w:val="center"/>
              <w:rPr>
                <w:rFonts w:asciiTheme="majorHAnsi" w:hAnsiTheme="majorHAnsi" w:cstheme="majorHAnsi"/>
                <w:color w:val="FFFFFF" w:themeColor="background1"/>
                <w:sz w:val="20"/>
                <w:szCs w:val="20"/>
              </w:rPr>
            </w:pPr>
            <w:r w:rsidRPr="00273E44">
              <w:rPr>
                <w:sz w:val="20"/>
                <w:szCs w:val="20"/>
              </w:rPr>
              <w:t>2,6</w:t>
            </w:r>
          </w:p>
        </w:tc>
      </w:tr>
      <w:tr w:rsidR="00273E44" w:rsidRPr="00273E44" w14:paraId="45F13252" w14:textId="77777777" w:rsidTr="00273E44">
        <w:trPr>
          <w:trHeight w:val="340"/>
        </w:trPr>
        <w:tc>
          <w:tcPr>
            <w:tcW w:w="1706" w:type="dxa"/>
            <w:shd w:val="clear" w:color="auto" w:fill="auto"/>
            <w:vAlign w:val="center"/>
          </w:tcPr>
          <w:p w14:paraId="2E3FFA64" w14:textId="77777777" w:rsidR="00273E44" w:rsidRPr="00273E44" w:rsidRDefault="00273E44" w:rsidP="00273E44">
            <w:pPr>
              <w:pStyle w:val="Bezodstpw"/>
              <w:jc w:val="center"/>
              <w:rPr>
                <w:rFonts w:asciiTheme="majorHAnsi" w:hAnsiTheme="majorHAnsi" w:cstheme="majorHAnsi"/>
                <w:b/>
                <w:bCs/>
                <w:color w:val="FFFFFF" w:themeColor="background1"/>
                <w:szCs w:val="20"/>
              </w:rPr>
            </w:pPr>
            <w:r w:rsidRPr="00273E44">
              <w:rPr>
                <w:b/>
                <w:bCs/>
                <w:szCs w:val="20"/>
              </w:rPr>
              <w:t>X</w:t>
            </w:r>
          </w:p>
        </w:tc>
        <w:tc>
          <w:tcPr>
            <w:tcW w:w="2455" w:type="dxa"/>
            <w:shd w:val="clear" w:color="auto" w:fill="auto"/>
            <w:vAlign w:val="center"/>
          </w:tcPr>
          <w:p w14:paraId="6775AA57" w14:textId="77777777" w:rsidR="00273E44" w:rsidRPr="00273E44" w:rsidRDefault="00273E44" w:rsidP="00273E44">
            <w:pPr>
              <w:spacing w:line="240" w:lineRule="auto"/>
              <w:jc w:val="center"/>
              <w:rPr>
                <w:rFonts w:asciiTheme="majorHAnsi" w:hAnsiTheme="majorHAnsi" w:cstheme="majorHAnsi"/>
                <w:color w:val="FFFFFF" w:themeColor="background1"/>
                <w:sz w:val="20"/>
                <w:szCs w:val="20"/>
              </w:rPr>
            </w:pPr>
            <w:r w:rsidRPr="00273E44">
              <w:rPr>
                <w:sz w:val="20"/>
                <w:szCs w:val="20"/>
              </w:rPr>
              <w:t>818</w:t>
            </w:r>
          </w:p>
        </w:tc>
        <w:tc>
          <w:tcPr>
            <w:tcW w:w="2455" w:type="dxa"/>
            <w:shd w:val="clear" w:color="auto" w:fill="auto"/>
            <w:vAlign w:val="center"/>
          </w:tcPr>
          <w:p w14:paraId="2814A78B" w14:textId="370EF242" w:rsidR="00273E44" w:rsidRPr="00273E44" w:rsidRDefault="00273E44" w:rsidP="00273E44">
            <w:pPr>
              <w:pStyle w:val="Bezodstpw"/>
              <w:jc w:val="center"/>
              <w:rPr>
                <w:rFonts w:asciiTheme="majorHAnsi" w:hAnsiTheme="majorHAnsi" w:cstheme="majorHAnsi"/>
                <w:color w:val="FFFFFF" w:themeColor="background1"/>
                <w:szCs w:val="20"/>
              </w:rPr>
            </w:pPr>
            <w:r w:rsidRPr="00273E44">
              <w:rPr>
                <w:szCs w:val="20"/>
              </w:rPr>
              <w:t>3</w:t>
            </w:r>
          </w:p>
        </w:tc>
        <w:tc>
          <w:tcPr>
            <w:tcW w:w="2456" w:type="dxa"/>
            <w:shd w:val="clear" w:color="auto" w:fill="auto"/>
            <w:vAlign w:val="center"/>
          </w:tcPr>
          <w:p w14:paraId="3B6C5477" w14:textId="41DBA962" w:rsidR="00273E44" w:rsidRPr="00273E44" w:rsidRDefault="00273E44" w:rsidP="00273E44">
            <w:pPr>
              <w:spacing w:line="240" w:lineRule="auto"/>
              <w:jc w:val="center"/>
              <w:rPr>
                <w:rFonts w:asciiTheme="majorHAnsi" w:hAnsiTheme="majorHAnsi" w:cstheme="majorHAnsi"/>
                <w:color w:val="FFFFFF" w:themeColor="background1"/>
                <w:sz w:val="20"/>
                <w:szCs w:val="20"/>
              </w:rPr>
            </w:pPr>
            <w:r w:rsidRPr="00273E44">
              <w:rPr>
                <w:sz w:val="20"/>
                <w:szCs w:val="20"/>
              </w:rPr>
              <w:t>3,7</w:t>
            </w:r>
          </w:p>
        </w:tc>
      </w:tr>
      <w:tr w:rsidR="00273E44" w:rsidRPr="00273E44" w14:paraId="336C976C" w14:textId="77777777" w:rsidTr="00273E44">
        <w:trPr>
          <w:trHeight w:val="340"/>
        </w:trPr>
        <w:tc>
          <w:tcPr>
            <w:tcW w:w="1706" w:type="dxa"/>
            <w:shd w:val="clear" w:color="auto" w:fill="F2F2F2" w:themeFill="background1" w:themeFillShade="F2"/>
            <w:vAlign w:val="center"/>
          </w:tcPr>
          <w:p w14:paraId="51244C81" w14:textId="77777777" w:rsidR="00273E44" w:rsidRPr="00273E44" w:rsidRDefault="00273E44" w:rsidP="00273E44">
            <w:pPr>
              <w:pStyle w:val="Bezodstpw"/>
              <w:jc w:val="center"/>
              <w:rPr>
                <w:rFonts w:asciiTheme="majorHAnsi" w:hAnsiTheme="majorHAnsi" w:cstheme="majorHAnsi"/>
                <w:szCs w:val="20"/>
              </w:rPr>
            </w:pPr>
            <w:r w:rsidRPr="00273E44">
              <w:rPr>
                <w:rFonts w:asciiTheme="majorHAnsi" w:hAnsiTheme="majorHAnsi" w:cstheme="majorHAnsi"/>
                <w:b/>
                <w:szCs w:val="20"/>
              </w:rPr>
              <w:t>Gmina</w:t>
            </w:r>
          </w:p>
        </w:tc>
        <w:tc>
          <w:tcPr>
            <w:tcW w:w="2455" w:type="dxa"/>
            <w:shd w:val="clear" w:color="auto" w:fill="F2F2F2" w:themeFill="background1" w:themeFillShade="F2"/>
            <w:vAlign w:val="center"/>
          </w:tcPr>
          <w:p w14:paraId="7897CD19" w14:textId="77777777" w:rsidR="00273E44" w:rsidRPr="00273E44" w:rsidRDefault="00273E44" w:rsidP="00273E44">
            <w:pPr>
              <w:spacing w:line="240" w:lineRule="auto"/>
              <w:jc w:val="center"/>
              <w:rPr>
                <w:rFonts w:asciiTheme="majorHAnsi" w:hAnsiTheme="majorHAnsi" w:cstheme="majorHAnsi"/>
                <w:b/>
                <w:bCs/>
                <w:sz w:val="20"/>
                <w:szCs w:val="20"/>
              </w:rPr>
            </w:pPr>
            <w:r w:rsidRPr="00273E44">
              <w:rPr>
                <w:b/>
                <w:bCs/>
                <w:sz w:val="20"/>
                <w:szCs w:val="20"/>
              </w:rPr>
              <w:t>7 973</w:t>
            </w:r>
          </w:p>
        </w:tc>
        <w:tc>
          <w:tcPr>
            <w:tcW w:w="2455" w:type="dxa"/>
            <w:shd w:val="clear" w:color="auto" w:fill="F2F2F2" w:themeFill="background1" w:themeFillShade="F2"/>
            <w:vAlign w:val="center"/>
          </w:tcPr>
          <w:p w14:paraId="72A428EC" w14:textId="53709C47" w:rsidR="00273E44" w:rsidRPr="00273E44" w:rsidRDefault="00273E44" w:rsidP="00273E44">
            <w:pPr>
              <w:pStyle w:val="Bezodstpw"/>
              <w:jc w:val="center"/>
              <w:rPr>
                <w:rFonts w:asciiTheme="majorHAnsi" w:hAnsiTheme="majorHAnsi" w:cstheme="majorHAnsi"/>
                <w:b/>
                <w:bCs/>
                <w:color w:val="000000"/>
                <w:szCs w:val="20"/>
              </w:rPr>
            </w:pPr>
            <w:r w:rsidRPr="00273E44">
              <w:rPr>
                <w:b/>
                <w:bCs/>
                <w:szCs w:val="20"/>
              </w:rPr>
              <w:t>24</w:t>
            </w:r>
          </w:p>
        </w:tc>
        <w:tc>
          <w:tcPr>
            <w:tcW w:w="2456" w:type="dxa"/>
            <w:shd w:val="clear" w:color="auto" w:fill="F2F2F2" w:themeFill="background1" w:themeFillShade="F2"/>
            <w:vAlign w:val="center"/>
          </w:tcPr>
          <w:p w14:paraId="1EC2D4DB" w14:textId="2AD0E05B" w:rsidR="00273E44" w:rsidRPr="00273E44" w:rsidRDefault="00273E44" w:rsidP="00273E44">
            <w:pPr>
              <w:spacing w:line="240" w:lineRule="auto"/>
              <w:jc w:val="center"/>
              <w:rPr>
                <w:rFonts w:asciiTheme="majorHAnsi" w:hAnsiTheme="majorHAnsi" w:cstheme="majorHAnsi"/>
                <w:b/>
                <w:bCs/>
                <w:sz w:val="20"/>
                <w:szCs w:val="20"/>
              </w:rPr>
            </w:pPr>
            <w:r w:rsidRPr="00273E44">
              <w:rPr>
                <w:rFonts w:asciiTheme="majorHAnsi" w:hAnsiTheme="majorHAnsi" w:cstheme="majorHAnsi"/>
                <w:b/>
                <w:bCs/>
                <w:sz w:val="20"/>
                <w:szCs w:val="20"/>
              </w:rPr>
              <w:t>3,0</w:t>
            </w:r>
          </w:p>
        </w:tc>
      </w:tr>
    </w:tbl>
    <w:p w14:paraId="18EA22D5" w14:textId="081173EA" w:rsidR="009A45E8" w:rsidRDefault="009A45E8" w:rsidP="00641D94">
      <w:pPr>
        <w:pStyle w:val="podtabel"/>
      </w:pPr>
      <w:r w:rsidRPr="0066114B">
        <w:t>Źródło: opracowanie własne na podstawie</w:t>
      </w:r>
      <w:r w:rsidR="00CA3318" w:rsidRPr="0066114B">
        <w:t xml:space="preserve"> danych </w:t>
      </w:r>
      <w:r w:rsidR="002B7928">
        <w:t xml:space="preserve">Urzędu </w:t>
      </w:r>
      <w:r w:rsidR="00273E44">
        <w:t xml:space="preserve">Miejskiego </w:t>
      </w:r>
      <w:r w:rsidR="002B7928">
        <w:t xml:space="preserve">Gminy </w:t>
      </w:r>
      <w:r w:rsidR="00273E44">
        <w:t>Dobrzyca</w:t>
      </w:r>
      <w:r w:rsidR="00FD54C5">
        <w:t>.</w:t>
      </w:r>
    </w:p>
    <w:p w14:paraId="6946F794" w14:textId="77777777" w:rsidR="003A067F" w:rsidRPr="001A01C6" w:rsidRDefault="003A067F" w:rsidP="00641D94">
      <w:pPr>
        <w:pStyle w:val="Bezodstpw"/>
        <w:rPr>
          <w:sz w:val="16"/>
          <w:szCs w:val="16"/>
        </w:rPr>
      </w:pPr>
    </w:p>
    <w:p w14:paraId="6294DD6D" w14:textId="26CC8BE0" w:rsidR="009A45E8" w:rsidRDefault="00453FCE" w:rsidP="00453FCE">
      <w:pPr>
        <w:pStyle w:val="nadtabel"/>
      </w:pPr>
      <w:bookmarkStart w:id="63" w:name="_Toc175830191"/>
      <w:bookmarkStart w:id="64" w:name="_Toc176353489"/>
      <w:r>
        <w:t xml:space="preserve">Grafika </w:t>
      </w:r>
      <w:r>
        <w:fldChar w:fldCharType="begin"/>
      </w:r>
      <w:r>
        <w:instrText xml:space="preserve"> SEQ Grafika \* ARABIC </w:instrText>
      </w:r>
      <w:r>
        <w:fldChar w:fldCharType="separate"/>
      </w:r>
      <w:r w:rsidR="00856E73">
        <w:rPr>
          <w:noProof/>
        </w:rPr>
        <w:t>11</w:t>
      </w:r>
      <w:r>
        <w:fldChar w:fldCharType="end"/>
      </w:r>
      <w:r>
        <w:t xml:space="preserve"> </w:t>
      </w:r>
      <w:r w:rsidR="000955B0" w:rsidRPr="000955B0">
        <w:t>Liczba organizacji pozarządowych na 1000 mieszkańców</w:t>
      </w:r>
      <w:bookmarkEnd w:id="63"/>
      <w:bookmarkEnd w:id="64"/>
    </w:p>
    <w:p w14:paraId="03FF97B0" w14:textId="49089716" w:rsidR="003A067F" w:rsidRPr="00E91F4F" w:rsidRDefault="00273E44" w:rsidP="003A067F">
      <w:pPr>
        <w:pStyle w:val="Bezodstpw"/>
      </w:pPr>
      <w:r>
        <w:rPr>
          <w:noProof/>
          <w:lang w:eastAsia="pl-PL"/>
        </w:rPr>
        <w:drawing>
          <wp:inline distT="0" distB="0" distL="0" distR="0" wp14:anchorId="3CF4ABC4" wp14:editId="22600AF4">
            <wp:extent cx="5472000" cy="2939324"/>
            <wp:effectExtent l="0" t="0" r="0" b="0"/>
            <wp:docPr id="26894243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2000" cy="2939324"/>
                    </a:xfrm>
                    <a:prstGeom prst="rect">
                      <a:avLst/>
                    </a:prstGeom>
                    <a:noFill/>
                    <a:ln>
                      <a:noFill/>
                    </a:ln>
                  </pic:spPr>
                </pic:pic>
              </a:graphicData>
            </a:graphic>
          </wp:inline>
        </w:drawing>
      </w:r>
    </w:p>
    <w:p w14:paraId="7F6ADC6D" w14:textId="20989873" w:rsidR="00FF6151" w:rsidRDefault="009A45E8" w:rsidP="00A608CF">
      <w:pPr>
        <w:pStyle w:val="podtabel"/>
      </w:pPr>
      <w:r w:rsidRPr="006F5043">
        <w:t>Źródło: opracowanie własne</w:t>
      </w:r>
      <w:r w:rsidR="00FD54C5">
        <w:t>.</w:t>
      </w:r>
    </w:p>
    <w:p w14:paraId="41974938" w14:textId="77777777" w:rsidR="00105046" w:rsidRDefault="00105046" w:rsidP="001A01C6">
      <w:pPr>
        <w:pStyle w:val="Bezodstpw"/>
      </w:pPr>
    </w:p>
    <w:p w14:paraId="4DA748C1" w14:textId="7FAAAAB8" w:rsidR="0039033E" w:rsidRPr="0039033E" w:rsidRDefault="009B3F0F" w:rsidP="0039033E">
      <w:r>
        <w:t>Innym miernikiem aktywności społecznej jest liczba osób zapisanych do klubów sportowych w przeliczeniu na 1 000 mieszkańców. W 2023 r. do klubów sportowych zapisanych było 87 osób, co w przeliczeniu na 1000 mieszkańców dało wartość 10,9</w:t>
      </w:r>
      <w:r w:rsidR="00891679">
        <w:t>. Najwyższą aktywnością w sferze sportu cechowali się mieszkańcy jednostki IX, gdzie wskaźnik wyniósł 19,4 – prawie dwukrotnie więcej niż wskaźnik dla gminy ogółem. Najniższy wskaźnik odnotowano natomiast w jednostce I (6,2).</w:t>
      </w:r>
    </w:p>
    <w:p w14:paraId="3F5F42C0" w14:textId="41C743F6" w:rsidR="00105046" w:rsidRDefault="00105046" w:rsidP="00105046">
      <w:pPr>
        <w:pStyle w:val="nadtabel"/>
      </w:pPr>
      <w:bookmarkStart w:id="65" w:name="_Toc175830160"/>
      <w:bookmarkStart w:id="66" w:name="_Toc176353458"/>
      <w:r w:rsidRPr="0066114B">
        <w:t xml:space="preserve">Tabela </w:t>
      </w:r>
      <w:r w:rsidR="006C1B76">
        <w:rPr>
          <w:noProof/>
        </w:rPr>
        <w:fldChar w:fldCharType="begin"/>
      </w:r>
      <w:r w:rsidR="006C1B76">
        <w:rPr>
          <w:noProof/>
        </w:rPr>
        <w:instrText xml:space="preserve"> SEQ Tabela \* ARABIC </w:instrText>
      </w:r>
      <w:r w:rsidR="006C1B76">
        <w:rPr>
          <w:noProof/>
        </w:rPr>
        <w:fldChar w:fldCharType="separate"/>
      </w:r>
      <w:r w:rsidR="00856E73">
        <w:rPr>
          <w:noProof/>
        </w:rPr>
        <w:t>14</w:t>
      </w:r>
      <w:r w:rsidR="006C1B76">
        <w:rPr>
          <w:noProof/>
        </w:rPr>
        <w:fldChar w:fldCharType="end"/>
      </w:r>
      <w:r w:rsidRPr="0066114B">
        <w:t xml:space="preserve">. </w:t>
      </w:r>
      <w:r w:rsidR="0039033E">
        <w:t xml:space="preserve">Liczba </w:t>
      </w:r>
      <w:r w:rsidR="009B3F0F">
        <w:t>osób</w:t>
      </w:r>
      <w:r w:rsidR="0039033E">
        <w:t xml:space="preserve"> zapisanych do klubów sportowych </w:t>
      </w:r>
      <w:r w:rsidR="00DB19DE" w:rsidRPr="00DB19DE">
        <w:t xml:space="preserve"> na 1000 mieszkańców</w:t>
      </w:r>
      <w:bookmarkEnd w:id="65"/>
      <w:bookmarkEnd w:id="66"/>
    </w:p>
    <w:tbl>
      <w:tblPr>
        <w:tblStyle w:val="Tabela-Siatka"/>
        <w:tblW w:w="907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706"/>
        <w:gridCol w:w="2455"/>
        <w:gridCol w:w="2455"/>
        <w:gridCol w:w="2456"/>
      </w:tblGrid>
      <w:tr w:rsidR="0039033E" w:rsidRPr="008A06EB" w14:paraId="089782BA" w14:textId="77777777" w:rsidTr="008A06EB">
        <w:trPr>
          <w:trHeight w:val="397"/>
          <w:tblHeader/>
        </w:trPr>
        <w:tc>
          <w:tcPr>
            <w:tcW w:w="1706" w:type="dxa"/>
            <w:shd w:val="clear" w:color="auto" w:fill="F2F2F2" w:themeFill="background1" w:themeFillShade="F2"/>
            <w:vAlign w:val="center"/>
          </w:tcPr>
          <w:p w14:paraId="6D93A531" w14:textId="77777777" w:rsidR="0039033E" w:rsidRPr="008A06EB" w:rsidRDefault="0039033E" w:rsidP="008A06EB">
            <w:pPr>
              <w:pStyle w:val="Bezodstpw"/>
              <w:jc w:val="center"/>
              <w:rPr>
                <w:rFonts w:asciiTheme="majorHAnsi" w:hAnsiTheme="majorHAnsi" w:cstheme="majorHAnsi"/>
                <w:b/>
                <w:bCs/>
                <w:szCs w:val="20"/>
              </w:rPr>
            </w:pPr>
            <w:r w:rsidRPr="008A06EB">
              <w:rPr>
                <w:rFonts w:asciiTheme="majorHAnsi" w:hAnsiTheme="majorHAnsi" w:cstheme="majorHAnsi"/>
                <w:b/>
                <w:bCs/>
                <w:szCs w:val="20"/>
              </w:rPr>
              <w:t>Jednostka</w:t>
            </w:r>
          </w:p>
        </w:tc>
        <w:tc>
          <w:tcPr>
            <w:tcW w:w="2455" w:type="dxa"/>
            <w:shd w:val="clear" w:color="auto" w:fill="F2F2F2" w:themeFill="background1" w:themeFillShade="F2"/>
            <w:vAlign w:val="center"/>
          </w:tcPr>
          <w:p w14:paraId="543536A5" w14:textId="77777777" w:rsidR="0039033E" w:rsidRPr="008A06EB" w:rsidRDefault="0039033E" w:rsidP="008A06EB">
            <w:pPr>
              <w:pStyle w:val="Bezodstpw"/>
              <w:jc w:val="center"/>
              <w:rPr>
                <w:rFonts w:asciiTheme="majorHAnsi" w:hAnsiTheme="majorHAnsi" w:cstheme="majorHAnsi"/>
                <w:b/>
                <w:bCs/>
                <w:szCs w:val="20"/>
              </w:rPr>
            </w:pPr>
            <w:r w:rsidRPr="008A06EB">
              <w:rPr>
                <w:rFonts w:asciiTheme="majorHAnsi" w:hAnsiTheme="majorHAnsi" w:cstheme="majorHAnsi"/>
                <w:b/>
                <w:bCs/>
                <w:szCs w:val="20"/>
              </w:rPr>
              <w:t>Liczba mieszkańców</w:t>
            </w:r>
          </w:p>
        </w:tc>
        <w:tc>
          <w:tcPr>
            <w:tcW w:w="2455" w:type="dxa"/>
            <w:shd w:val="clear" w:color="auto" w:fill="F2F2F2" w:themeFill="background1" w:themeFillShade="F2"/>
            <w:vAlign w:val="center"/>
          </w:tcPr>
          <w:p w14:paraId="187E3CDF" w14:textId="234E802D" w:rsidR="0039033E" w:rsidRPr="008A06EB" w:rsidRDefault="008A06EB" w:rsidP="008A06EB">
            <w:pPr>
              <w:pStyle w:val="Bezodstpw"/>
              <w:jc w:val="center"/>
              <w:rPr>
                <w:rFonts w:asciiTheme="majorHAnsi" w:hAnsiTheme="majorHAnsi" w:cstheme="majorHAnsi"/>
                <w:b/>
                <w:bCs/>
                <w:szCs w:val="20"/>
              </w:rPr>
            </w:pPr>
            <w:r w:rsidRPr="008A06EB">
              <w:rPr>
                <w:rFonts w:asciiTheme="majorHAnsi" w:hAnsiTheme="majorHAnsi" w:cstheme="majorHAnsi"/>
                <w:b/>
                <w:bCs/>
                <w:szCs w:val="20"/>
              </w:rPr>
              <w:t xml:space="preserve">Liczba </w:t>
            </w:r>
            <w:r w:rsidR="009B3F0F">
              <w:rPr>
                <w:rFonts w:asciiTheme="majorHAnsi" w:hAnsiTheme="majorHAnsi" w:cstheme="majorHAnsi"/>
                <w:b/>
                <w:bCs/>
                <w:szCs w:val="20"/>
              </w:rPr>
              <w:t xml:space="preserve">osób </w:t>
            </w:r>
            <w:r w:rsidRPr="008A06EB">
              <w:rPr>
                <w:rFonts w:asciiTheme="majorHAnsi" w:hAnsiTheme="majorHAnsi" w:cstheme="majorHAnsi"/>
                <w:b/>
                <w:bCs/>
                <w:szCs w:val="20"/>
              </w:rPr>
              <w:t>zapisanych do klubów sportowych</w:t>
            </w:r>
          </w:p>
        </w:tc>
        <w:tc>
          <w:tcPr>
            <w:tcW w:w="2456" w:type="dxa"/>
            <w:shd w:val="clear" w:color="auto" w:fill="F2F2F2" w:themeFill="background1" w:themeFillShade="F2"/>
            <w:vAlign w:val="center"/>
          </w:tcPr>
          <w:p w14:paraId="3DF20430" w14:textId="0B179FC6" w:rsidR="0039033E" w:rsidRPr="008A06EB" w:rsidRDefault="008A06EB" w:rsidP="008A06EB">
            <w:pPr>
              <w:pStyle w:val="Bezodstpw"/>
              <w:jc w:val="center"/>
              <w:rPr>
                <w:rFonts w:asciiTheme="majorHAnsi" w:hAnsiTheme="majorHAnsi" w:cstheme="majorHAnsi"/>
                <w:b/>
                <w:bCs/>
                <w:szCs w:val="20"/>
              </w:rPr>
            </w:pPr>
            <w:r w:rsidRPr="008A06EB">
              <w:rPr>
                <w:rFonts w:asciiTheme="majorHAnsi" w:hAnsiTheme="majorHAnsi" w:cstheme="majorHAnsi"/>
                <w:b/>
                <w:bCs/>
                <w:szCs w:val="20"/>
              </w:rPr>
              <w:t xml:space="preserve">Liczba </w:t>
            </w:r>
            <w:r w:rsidR="00891679">
              <w:rPr>
                <w:rFonts w:asciiTheme="majorHAnsi" w:hAnsiTheme="majorHAnsi" w:cstheme="majorHAnsi"/>
                <w:b/>
                <w:bCs/>
                <w:szCs w:val="20"/>
              </w:rPr>
              <w:t>osób</w:t>
            </w:r>
            <w:r w:rsidRPr="008A06EB">
              <w:rPr>
                <w:rFonts w:asciiTheme="majorHAnsi" w:hAnsiTheme="majorHAnsi" w:cstheme="majorHAnsi"/>
                <w:b/>
                <w:bCs/>
                <w:szCs w:val="20"/>
              </w:rPr>
              <w:t xml:space="preserve"> zapisanych do klubów na 1000 mieszkańców</w:t>
            </w:r>
          </w:p>
        </w:tc>
      </w:tr>
      <w:tr w:rsidR="00891679" w:rsidRPr="008A06EB" w14:paraId="1EB6F36F" w14:textId="77777777" w:rsidTr="00891679">
        <w:trPr>
          <w:trHeight w:val="340"/>
        </w:trPr>
        <w:tc>
          <w:tcPr>
            <w:tcW w:w="1706" w:type="dxa"/>
            <w:shd w:val="clear" w:color="auto" w:fill="FFD5C7" w:themeFill="accent3" w:themeFillTint="33"/>
            <w:vAlign w:val="center"/>
          </w:tcPr>
          <w:p w14:paraId="377ED284" w14:textId="77777777" w:rsidR="008A06EB" w:rsidRPr="008A06EB" w:rsidRDefault="008A06EB" w:rsidP="008A06EB">
            <w:pPr>
              <w:pStyle w:val="Bezodstpw"/>
              <w:jc w:val="center"/>
              <w:rPr>
                <w:rFonts w:asciiTheme="majorHAnsi" w:hAnsiTheme="majorHAnsi" w:cstheme="majorHAnsi"/>
                <w:b/>
                <w:bCs/>
                <w:szCs w:val="20"/>
              </w:rPr>
            </w:pPr>
            <w:r w:rsidRPr="008A06EB">
              <w:rPr>
                <w:b/>
                <w:bCs/>
                <w:szCs w:val="20"/>
              </w:rPr>
              <w:t>I</w:t>
            </w:r>
          </w:p>
        </w:tc>
        <w:tc>
          <w:tcPr>
            <w:tcW w:w="2455" w:type="dxa"/>
            <w:shd w:val="clear" w:color="auto" w:fill="FFD5C7" w:themeFill="accent3" w:themeFillTint="33"/>
            <w:vAlign w:val="center"/>
          </w:tcPr>
          <w:p w14:paraId="175EED98" w14:textId="77777777" w:rsidR="008A06EB" w:rsidRPr="008A06EB" w:rsidRDefault="008A06EB" w:rsidP="008A06EB">
            <w:pPr>
              <w:spacing w:line="240" w:lineRule="auto"/>
              <w:jc w:val="center"/>
              <w:rPr>
                <w:rFonts w:asciiTheme="majorHAnsi" w:hAnsiTheme="majorHAnsi" w:cstheme="majorHAnsi"/>
                <w:sz w:val="20"/>
                <w:szCs w:val="20"/>
              </w:rPr>
            </w:pPr>
            <w:r w:rsidRPr="008A06EB">
              <w:rPr>
                <w:sz w:val="20"/>
                <w:szCs w:val="20"/>
              </w:rPr>
              <w:t>2 416</w:t>
            </w:r>
          </w:p>
        </w:tc>
        <w:tc>
          <w:tcPr>
            <w:tcW w:w="2455" w:type="dxa"/>
            <w:shd w:val="clear" w:color="auto" w:fill="FFD5C7" w:themeFill="accent3" w:themeFillTint="33"/>
            <w:vAlign w:val="center"/>
          </w:tcPr>
          <w:p w14:paraId="2FCD9951" w14:textId="7028630C" w:rsidR="008A06EB" w:rsidRPr="008A06EB" w:rsidRDefault="008A06EB" w:rsidP="008A06EB">
            <w:pPr>
              <w:pStyle w:val="Bezodstpw"/>
              <w:jc w:val="center"/>
              <w:rPr>
                <w:rFonts w:asciiTheme="majorHAnsi" w:hAnsiTheme="majorHAnsi" w:cstheme="majorHAnsi"/>
                <w:color w:val="000000"/>
                <w:szCs w:val="20"/>
              </w:rPr>
            </w:pPr>
            <w:r w:rsidRPr="008A06EB">
              <w:rPr>
                <w:szCs w:val="20"/>
              </w:rPr>
              <w:t>15</w:t>
            </w:r>
          </w:p>
        </w:tc>
        <w:tc>
          <w:tcPr>
            <w:tcW w:w="2456" w:type="dxa"/>
            <w:shd w:val="clear" w:color="auto" w:fill="FFD5C7" w:themeFill="accent3" w:themeFillTint="33"/>
            <w:vAlign w:val="center"/>
          </w:tcPr>
          <w:p w14:paraId="7D7F7BA2" w14:textId="22C9396A" w:rsidR="008A06EB" w:rsidRPr="008A06EB" w:rsidRDefault="008A06EB" w:rsidP="008A06EB">
            <w:pPr>
              <w:spacing w:line="240" w:lineRule="auto"/>
              <w:jc w:val="center"/>
              <w:rPr>
                <w:rFonts w:asciiTheme="majorHAnsi" w:hAnsiTheme="majorHAnsi" w:cstheme="majorHAnsi"/>
                <w:sz w:val="20"/>
                <w:szCs w:val="20"/>
              </w:rPr>
            </w:pPr>
            <w:r w:rsidRPr="008A06EB">
              <w:rPr>
                <w:sz w:val="20"/>
                <w:szCs w:val="20"/>
              </w:rPr>
              <w:t>6,2</w:t>
            </w:r>
          </w:p>
        </w:tc>
      </w:tr>
      <w:tr w:rsidR="008A06EB" w:rsidRPr="008A06EB" w14:paraId="6B85B605" w14:textId="77777777" w:rsidTr="008A06EB">
        <w:trPr>
          <w:trHeight w:val="340"/>
        </w:trPr>
        <w:tc>
          <w:tcPr>
            <w:tcW w:w="1706" w:type="dxa"/>
            <w:shd w:val="clear" w:color="auto" w:fill="auto"/>
            <w:vAlign w:val="center"/>
          </w:tcPr>
          <w:p w14:paraId="6BA5AD48" w14:textId="77777777" w:rsidR="008A06EB" w:rsidRPr="008A06EB" w:rsidRDefault="008A06EB" w:rsidP="008A06EB">
            <w:pPr>
              <w:pStyle w:val="Bezodstpw"/>
              <w:jc w:val="center"/>
              <w:rPr>
                <w:rFonts w:asciiTheme="majorHAnsi" w:hAnsiTheme="majorHAnsi" w:cstheme="majorHAnsi"/>
                <w:b/>
                <w:bCs/>
                <w:szCs w:val="20"/>
              </w:rPr>
            </w:pPr>
            <w:r w:rsidRPr="008A06EB">
              <w:rPr>
                <w:b/>
                <w:bCs/>
                <w:szCs w:val="20"/>
              </w:rPr>
              <w:t>II</w:t>
            </w:r>
          </w:p>
        </w:tc>
        <w:tc>
          <w:tcPr>
            <w:tcW w:w="2455" w:type="dxa"/>
            <w:shd w:val="clear" w:color="auto" w:fill="auto"/>
            <w:vAlign w:val="center"/>
          </w:tcPr>
          <w:p w14:paraId="4DF599B1" w14:textId="77777777" w:rsidR="008A06EB" w:rsidRPr="008A06EB" w:rsidRDefault="008A06EB" w:rsidP="008A06EB">
            <w:pPr>
              <w:spacing w:line="240" w:lineRule="auto"/>
              <w:jc w:val="center"/>
              <w:rPr>
                <w:rFonts w:asciiTheme="majorHAnsi" w:hAnsiTheme="majorHAnsi" w:cstheme="majorHAnsi"/>
                <w:sz w:val="20"/>
                <w:szCs w:val="20"/>
              </w:rPr>
            </w:pPr>
            <w:r w:rsidRPr="008A06EB">
              <w:rPr>
                <w:sz w:val="20"/>
                <w:szCs w:val="20"/>
              </w:rPr>
              <w:t>616</w:t>
            </w:r>
          </w:p>
        </w:tc>
        <w:tc>
          <w:tcPr>
            <w:tcW w:w="2455" w:type="dxa"/>
            <w:shd w:val="clear" w:color="auto" w:fill="auto"/>
            <w:vAlign w:val="center"/>
          </w:tcPr>
          <w:p w14:paraId="621602ED" w14:textId="586CC0CA" w:rsidR="008A06EB" w:rsidRPr="008A06EB" w:rsidRDefault="008A06EB" w:rsidP="008A06EB">
            <w:pPr>
              <w:pStyle w:val="Bezodstpw"/>
              <w:jc w:val="center"/>
              <w:rPr>
                <w:rFonts w:asciiTheme="majorHAnsi" w:hAnsiTheme="majorHAnsi" w:cstheme="majorHAnsi"/>
                <w:color w:val="000000"/>
                <w:szCs w:val="20"/>
              </w:rPr>
            </w:pPr>
            <w:r w:rsidRPr="008A06EB">
              <w:rPr>
                <w:szCs w:val="20"/>
              </w:rPr>
              <w:t>8</w:t>
            </w:r>
          </w:p>
        </w:tc>
        <w:tc>
          <w:tcPr>
            <w:tcW w:w="2456" w:type="dxa"/>
            <w:shd w:val="clear" w:color="auto" w:fill="auto"/>
            <w:vAlign w:val="center"/>
          </w:tcPr>
          <w:p w14:paraId="017B1FF5" w14:textId="1CAC4CDC" w:rsidR="008A06EB" w:rsidRPr="008A06EB" w:rsidRDefault="008A06EB" w:rsidP="008A06EB">
            <w:pPr>
              <w:spacing w:line="240" w:lineRule="auto"/>
              <w:jc w:val="center"/>
              <w:rPr>
                <w:rFonts w:asciiTheme="majorHAnsi" w:hAnsiTheme="majorHAnsi" w:cstheme="majorHAnsi"/>
                <w:sz w:val="20"/>
                <w:szCs w:val="20"/>
              </w:rPr>
            </w:pPr>
            <w:r w:rsidRPr="008A06EB">
              <w:rPr>
                <w:sz w:val="20"/>
                <w:szCs w:val="20"/>
              </w:rPr>
              <w:t>13,0</w:t>
            </w:r>
          </w:p>
        </w:tc>
      </w:tr>
      <w:tr w:rsidR="008A06EB" w:rsidRPr="008A06EB" w14:paraId="718FEE6F" w14:textId="77777777" w:rsidTr="008A06EB">
        <w:trPr>
          <w:trHeight w:val="340"/>
        </w:trPr>
        <w:tc>
          <w:tcPr>
            <w:tcW w:w="1706" w:type="dxa"/>
            <w:shd w:val="clear" w:color="auto" w:fill="auto"/>
            <w:vAlign w:val="center"/>
          </w:tcPr>
          <w:p w14:paraId="03A4CA9E" w14:textId="77777777" w:rsidR="008A06EB" w:rsidRPr="008A06EB" w:rsidRDefault="008A06EB" w:rsidP="008A06EB">
            <w:pPr>
              <w:pStyle w:val="Bezodstpw"/>
              <w:jc w:val="center"/>
              <w:rPr>
                <w:rFonts w:asciiTheme="majorHAnsi" w:hAnsiTheme="majorHAnsi" w:cstheme="majorHAnsi"/>
                <w:b/>
                <w:bCs/>
                <w:szCs w:val="20"/>
              </w:rPr>
            </w:pPr>
            <w:r w:rsidRPr="008A06EB">
              <w:rPr>
                <w:b/>
                <w:bCs/>
                <w:szCs w:val="20"/>
              </w:rPr>
              <w:t>III</w:t>
            </w:r>
          </w:p>
        </w:tc>
        <w:tc>
          <w:tcPr>
            <w:tcW w:w="2455" w:type="dxa"/>
            <w:shd w:val="clear" w:color="auto" w:fill="auto"/>
            <w:vAlign w:val="center"/>
          </w:tcPr>
          <w:p w14:paraId="63FDC485" w14:textId="77777777" w:rsidR="008A06EB" w:rsidRPr="008A06EB" w:rsidRDefault="008A06EB" w:rsidP="008A06EB">
            <w:pPr>
              <w:spacing w:line="240" w:lineRule="auto"/>
              <w:jc w:val="center"/>
              <w:rPr>
                <w:rFonts w:asciiTheme="majorHAnsi" w:hAnsiTheme="majorHAnsi" w:cstheme="majorHAnsi"/>
                <w:sz w:val="20"/>
                <w:szCs w:val="20"/>
              </w:rPr>
            </w:pPr>
            <w:r w:rsidRPr="008A06EB">
              <w:rPr>
                <w:sz w:val="20"/>
                <w:szCs w:val="20"/>
              </w:rPr>
              <w:t>477</w:t>
            </w:r>
          </w:p>
        </w:tc>
        <w:tc>
          <w:tcPr>
            <w:tcW w:w="2455" w:type="dxa"/>
            <w:shd w:val="clear" w:color="auto" w:fill="auto"/>
            <w:vAlign w:val="center"/>
          </w:tcPr>
          <w:p w14:paraId="19691A34" w14:textId="5F2CE1EB" w:rsidR="008A06EB" w:rsidRPr="008A06EB" w:rsidRDefault="008A06EB" w:rsidP="008A06EB">
            <w:pPr>
              <w:pStyle w:val="Bezodstpw"/>
              <w:jc w:val="center"/>
              <w:rPr>
                <w:rFonts w:asciiTheme="majorHAnsi" w:hAnsiTheme="majorHAnsi" w:cstheme="majorHAnsi"/>
                <w:color w:val="000000"/>
                <w:szCs w:val="20"/>
              </w:rPr>
            </w:pPr>
            <w:r w:rsidRPr="008A06EB">
              <w:rPr>
                <w:szCs w:val="20"/>
              </w:rPr>
              <w:t>7</w:t>
            </w:r>
          </w:p>
        </w:tc>
        <w:tc>
          <w:tcPr>
            <w:tcW w:w="2456" w:type="dxa"/>
            <w:shd w:val="clear" w:color="auto" w:fill="auto"/>
            <w:vAlign w:val="center"/>
          </w:tcPr>
          <w:p w14:paraId="701F0857" w14:textId="190D53FD" w:rsidR="008A06EB" w:rsidRPr="008A06EB" w:rsidRDefault="008A06EB" w:rsidP="008A06EB">
            <w:pPr>
              <w:spacing w:line="240" w:lineRule="auto"/>
              <w:jc w:val="center"/>
              <w:rPr>
                <w:rFonts w:asciiTheme="majorHAnsi" w:hAnsiTheme="majorHAnsi" w:cstheme="majorHAnsi"/>
                <w:sz w:val="20"/>
                <w:szCs w:val="20"/>
              </w:rPr>
            </w:pPr>
            <w:r w:rsidRPr="008A06EB">
              <w:rPr>
                <w:sz w:val="20"/>
                <w:szCs w:val="20"/>
              </w:rPr>
              <w:t>14,7</w:t>
            </w:r>
          </w:p>
        </w:tc>
      </w:tr>
      <w:tr w:rsidR="008A06EB" w:rsidRPr="008A06EB" w14:paraId="757911CA" w14:textId="77777777" w:rsidTr="008A06EB">
        <w:trPr>
          <w:trHeight w:val="340"/>
        </w:trPr>
        <w:tc>
          <w:tcPr>
            <w:tcW w:w="1706" w:type="dxa"/>
            <w:shd w:val="clear" w:color="auto" w:fill="auto"/>
            <w:vAlign w:val="center"/>
          </w:tcPr>
          <w:p w14:paraId="39BB09D7" w14:textId="77777777" w:rsidR="008A06EB" w:rsidRPr="008A06EB" w:rsidRDefault="008A06EB" w:rsidP="008A06EB">
            <w:pPr>
              <w:pStyle w:val="Bezodstpw"/>
              <w:jc w:val="center"/>
              <w:rPr>
                <w:rFonts w:asciiTheme="majorHAnsi" w:hAnsiTheme="majorHAnsi" w:cstheme="majorHAnsi"/>
                <w:b/>
                <w:bCs/>
                <w:szCs w:val="20"/>
              </w:rPr>
            </w:pPr>
            <w:r w:rsidRPr="008A06EB">
              <w:rPr>
                <w:b/>
                <w:bCs/>
                <w:szCs w:val="20"/>
              </w:rPr>
              <w:t>IV</w:t>
            </w:r>
          </w:p>
        </w:tc>
        <w:tc>
          <w:tcPr>
            <w:tcW w:w="2455" w:type="dxa"/>
            <w:shd w:val="clear" w:color="auto" w:fill="auto"/>
            <w:vAlign w:val="center"/>
          </w:tcPr>
          <w:p w14:paraId="57755E23" w14:textId="77777777" w:rsidR="008A06EB" w:rsidRPr="008A06EB" w:rsidRDefault="008A06EB" w:rsidP="008A06EB">
            <w:pPr>
              <w:spacing w:line="240" w:lineRule="auto"/>
              <w:jc w:val="center"/>
              <w:rPr>
                <w:rFonts w:asciiTheme="majorHAnsi" w:hAnsiTheme="majorHAnsi" w:cstheme="majorHAnsi"/>
                <w:sz w:val="20"/>
                <w:szCs w:val="20"/>
              </w:rPr>
            </w:pPr>
            <w:r w:rsidRPr="008A06EB">
              <w:rPr>
                <w:sz w:val="20"/>
                <w:szCs w:val="20"/>
              </w:rPr>
              <w:t>478</w:t>
            </w:r>
          </w:p>
        </w:tc>
        <w:tc>
          <w:tcPr>
            <w:tcW w:w="2455" w:type="dxa"/>
            <w:shd w:val="clear" w:color="auto" w:fill="auto"/>
            <w:vAlign w:val="center"/>
          </w:tcPr>
          <w:p w14:paraId="4CA9472C" w14:textId="57E3DAB9" w:rsidR="008A06EB" w:rsidRPr="008A06EB" w:rsidRDefault="008A06EB" w:rsidP="008A06EB">
            <w:pPr>
              <w:pStyle w:val="Bezodstpw"/>
              <w:jc w:val="center"/>
              <w:rPr>
                <w:rFonts w:asciiTheme="majorHAnsi" w:hAnsiTheme="majorHAnsi" w:cstheme="majorHAnsi"/>
                <w:color w:val="000000"/>
                <w:szCs w:val="20"/>
              </w:rPr>
            </w:pPr>
            <w:r w:rsidRPr="008A06EB">
              <w:rPr>
                <w:szCs w:val="20"/>
              </w:rPr>
              <w:t>4</w:t>
            </w:r>
          </w:p>
        </w:tc>
        <w:tc>
          <w:tcPr>
            <w:tcW w:w="2456" w:type="dxa"/>
            <w:shd w:val="clear" w:color="auto" w:fill="auto"/>
            <w:vAlign w:val="center"/>
          </w:tcPr>
          <w:p w14:paraId="151C3063" w14:textId="2F5BD000" w:rsidR="008A06EB" w:rsidRPr="008A06EB" w:rsidRDefault="008A06EB" w:rsidP="008A06EB">
            <w:pPr>
              <w:spacing w:line="240" w:lineRule="auto"/>
              <w:jc w:val="center"/>
              <w:rPr>
                <w:rFonts w:asciiTheme="majorHAnsi" w:hAnsiTheme="majorHAnsi" w:cstheme="majorHAnsi"/>
                <w:sz w:val="20"/>
                <w:szCs w:val="20"/>
              </w:rPr>
            </w:pPr>
            <w:r w:rsidRPr="008A06EB">
              <w:rPr>
                <w:sz w:val="20"/>
                <w:szCs w:val="20"/>
              </w:rPr>
              <w:t>8,4</w:t>
            </w:r>
          </w:p>
        </w:tc>
      </w:tr>
      <w:tr w:rsidR="008A06EB" w:rsidRPr="008A06EB" w14:paraId="1E771F6B" w14:textId="77777777" w:rsidTr="008A06EB">
        <w:trPr>
          <w:trHeight w:val="340"/>
        </w:trPr>
        <w:tc>
          <w:tcPr>
            <w:tcW w:w="1706" w:type="dxa"/>
            <w:shd w:val="clear" w:color="auto" w:fill="auto"/>
            <w:vAlign w:val="center"/>
          </w:tcPr>
          <w:p w14:paraId="40AC6BB1" w14:textId="77777777" w:rsidR="008A06EB" w:rsidRPr="008A06EB" w:rsidRDefault="008A06EB" w:rsidP="008A06EB">
            <w:pPr>
              <w:pStyle w:val="Bezodstpw"/>
              <w:jc w:val="center"/>
              <w:rPr>
                <w:rFonts w:asciiTheme="majorHAnsi" w:hAnsiTheme="majorHAnsi" w:cstheme="majorHAnsi"/>
                <w:b/>
                <w:bCs/>
                <w:szCs w:val="20"/>
              </w:rPr>
            </w:pPr>
            <w:r w:rsidRPr="008A06EB">
              <w:rPr>
                <w:b/>
                <w:bCs/>
                <w:szCs w:val="20"/>
              </w:rPr>
              <w:t>V</w:t>
            </w:r>
          </w:p>
        </w:tc>
        <w:tc>
          <w:tcPr>
            <w:tcW w:w="2455" w:type="dxa"/>
            <w:shd w:val="clear" w:color="auto" w:fill="auto"/>
            <w:vAlign w:val="center"/>
          </w:tcPr>
          <w:p w14:paraId="31AC4223" w14:textId="77777777" w:rsidR="008A06EB" w:rsidRPr="008A06EB" w:rsidRDefault="008A06EB" w:rsidP="008A06EB">
            <w:pPr>
              <w:spacing w:line="240" w:lineRule="auto"/>
              <w:jc w:val="center"/>
              <w:rPr>
                <w:rFonts w:asciiTheme="majorHAnsi" w:hAnsiTheme="majorHAnsi" w:cstheme="majorHAnsi"/>
                <w:sz w:val="20"/>
                <w:szCs w:val="20"/>
              </w:rPr>
            </w:pPr>
            <w:r w:rsidRPr="008A06EB">
              <w:rPr>
                <w:sz w:val="20"/>
                <w:szCs w:val="20"/>
              </w:rPr>
              <w:t>614</w:t>
            </w:r>
          </w:p>
        </w:tc>
        <w:tc>
          <w:tcPr>
            <w:tcW w:w="2455" w:type="dxa"/>
            <w:shd w:val="clear" w:color="auto" w:fill="auto"/>
            <w:vAlign w:val="center"/>
          </w:tcPr>
          <w:p w14:paraId="38721494" w14:textId="5B4AC9B1" w:rsidR="008A06EB" w:rsidRPr="008A06EB" w:rsidRDefault="008A06EB" w:rsidP="008A06EB">
            <w:pPr>
              <w:pStyle w:val="Bezodstpw"/>
              <w:jc w:val="center"/>
              <w:rPr>
                <w:rFonts w:asciiTheme="majorHAnsi" w:hAnsiTheme="majorHAnsi" w:cstheme="majorHAnsi"/>
                <w:color w:val="000000"/>
                <w:szCs w:val="20"/>
              </w:rPr>
            </w:pPr>
            <w:r w:rsidRPr="008A06EB">
              <w:rPr>
                <w:szCs w:val="20"/>
              </w:rPr>
              <w:t>8</w:t>
            </w:r>
          </w:p>
        </w:tc>
        <w:tc>
          <w:tcPr>
            <w:tcW w:w="2456" w:type="dxa"/>
            <w:shd w:val="clear" w:color="auto" w:fill="auto"/>
            <w:vAlign w:val="center"/>
          </w:tcPr>
          <w:p w14:paraId="0B8C3FC5" w14:textId="70476797" w:rsidR="008A06EB" w:rsidRPr="008A06EB" w:rsidRDefault="008A06EB" w:rsidP="008A06EB">
            <w:pPr>
              <w:spacing w:line="240" w:lineRule="auto"/>
              <w:jc w:val="center"/>
              <w:rPr>
                <w:rFonts w:asciiTheme="majorHAnsi" w:hAnsiTheme="majorHAnsi" w:cstheme="majorHAnsi"/>
                <w:sz w:val="20"/>
                <w:szCs w:val="20"/>
              </w:rPr>
            </w:pPr>
            <w:r w:rsidRPr="008A06EB">
              <w:rPr>
                <w:sz w:val="20"/>
                <w:szCs w:val="20"/>
              </w:rPr>
              <w:t>13,0</w:t>
            </w:r>
          </w:p>
        </w:tc>
      </w:tr>
      <w:tr w:rsidR="008A06EB" w:rsidRPr="008A06EB" w14:paraId="1EACC1FB" w14:textId="77777777" w:rsidTr="008A06EB">
        <w:trPr>
          <w:trHeight w:val="340"/>
        </w:trPr>
        <w:tc>
          <w:tcPr>
            <w:tcW w:w="1706" w:type="dxa"/>
            <w:shd w:val="clear" w:color="auto" w:fill="auto"/>
            <w:vAlign w:val="center"/>
          </w:tcPr>
          <w:p w14:paraId="5AFCFDD9" w14:textId="77777777" w:rsidR="008A06EB" w:rsidRPr="008A06EB" w:rsidRDefault="008A06EB" w:rsidP="008A06EB">
            <w:pPr>
              <w:pStyle w:val="Bezodstpw"/>
              <w:jc w:val="center"/>
              <w:rPr>
                <w:rFonts w:asciiTheme="majorHAnsi" w:hAnsiTheme="majorHAnsi" w:cstheme="majorHAnsi"/>
                <w:b/>
                <w:bCs/>
                <w:szCs w:val="20"/>
              </w:rPr>
            </w:pPr>
            <w:r w:rsidRPr="008A06EB">
              <w:rPr>
                <w:b/>
                <w:bCs/>
                <w:szCs w:val="20"/>
              </w:rPr>
              <w:t>VI</w:t>
            </w:r>
          </w:p>
        </w:tc>
        <w:tc>
          <w:tcPr>
            <w:tcW w:w="2455" w:type="dxa"/>
            <w:shd w:val="clear" w:color="auto" w:fill="auto"/>
            <w:vAlign w:val="center"/>
          </w:tcPr>
          <w:p w14:paraId="36A34D97" w14:textId="77777777" w:rsidR="008A06EB" w:rsidRPr="008A06EB" w:rsidRDefault="008A06EB" w:rsidP="008A06EB">
            <w:pPr>
              <w:spacing w:line="240" w:lineRule="auto"/>
              <w:jc w:val="center"/>
              <w:rPr>
                <w:rFonts w:asciiTheme="majorHAnsi" w:hAnsiTheme="majorHAnsi" w:cstheme="majorHAnsi"/>
                <w:sz w:val="20"/>
                <w:szCs w:val="20"/>
              </w:rPr>
            </w:pPr>
            <w:r w:rsidRPr="008A06EB">
              <w:rPr>
                <w:sz w:val="20"/>
                <w:szCs w:val="20"/>
              </w:rPr>
              <w:t>610</w:t>
            </w:r>
          </w:p>
        </w:tc>
        <w:tc>
          <w:tcPr>
            <w:tcW w:w="2455" w:type="dxa"/>
            <w:shd w:val="clear" w:color="auto" w:fill="auto"/>
            <w:vAlign w:val="center"/>
          </w:tcPr>
          <w:p w14:paraId="31E478F1" w14:textId="5F286703" w:rsidR="008A06EB" w:rsidRPr="008A06EB" w:rsidRDefault="008A06EB" w:rsidP="008A06EB">
            <w:pPr>
              <w:pStyle w:val="Bezodstpw"/>
              <w:jc w:val="center"/>
              <w:rPr>
                <w:rFonts w:asciiTheme="majorHAnsi" w:hAnsiTheme="majorHAnsi" w:cstheme="majorHAnsi"/>
                <w:color w:val="000000"/>
                <w:szCs w:val="20"/>
              </w:rPr>
            </w:pPr>
            <w:r w:rsidRPr="008A06EB">
              <w:rPr>
                <w:szCs w:val="20"/>
              </w:rPr>
              <w:t>6</w:t>
            </w:r>
          </w:p>
        </w:tc>
        <w:tc>
          <w:tcPr>
            <w:tcW w:w="2456" w:type="dxa"/>
            <w:shd w:val="clear" w:color="auto" w:fill="auto"/>
            <w:vAlign w:val="center"/>
          </w:tcPr>
          <w:p w14:paraId="25007C49" w14:textId="7E5DF2A7" w:rsidR="008A06EB" w:rsidRPr="008A06EB" w:rsidRDefault="008A06EB" w:rsidP="008A06EB">
            <w:pPr>
              <w:spacing w:line="240" w:lineRule="auto"/>
              <w:jc w:val="center"/>
              <w:rPr>
                <w:rFonts w:asciiTheme="majorHAnsi" w:hAnsiTheme="majorHAnsi" w:cstheme="majorHAnsi"/>
                <w:sz w:val="20"/>
                <w:szCs w:val="20"/>
              </w:rPr>
            </w:pPr>
            <w:r w:rsidRPr="008A06EB">
              <w:rPr>
                <w:sz w:val="20"/>
                <w:szCs w:val="20"/>
              </w:rPr>
              <w:t>9,8</w:t>
            </w:r>
          </w:p>
        </w:tc>
      </w:tr>
      <w:tr w:rsidR="008A06EB" w:rsidRPr="008A06EB" w14:paraId="52AAE1B3" w14:textId="77777777" w:rsidTr="008A06EB">
        <w:trPr>
          <w:trHeight w:val="340"/>
        </w:trPr>
        <w:tc>
          <w:tcPr>
            <w:tcW w:w="1706" w:type="dxa"/>
            <w:shd w:val="clear" w:color="auto" w:fill="auto"/>
            <w:vAlign w:val="center"/>
          </w:tcPr>
          <w:p w14:paraId="649A7C45" w14:textId="77777777" w:rsidR="008A06EB" w:rsidRPr="008A06EB" w:rsidRDefault="008A06EB" w:rsidP="008A06EB">
            <w:pPr>
              <w:pStyle w:val="Bezodstpw"/>
              <w:jc w:val="center"/>
              <w:rPr>
                <w:rFonts w:asciiTheme="majorHAnsi" w:hAnsiTheme="majorHAnsi" w:cstheme="majorHAnsi"/>
                <w:b/>
                <w:bCs/>
                <w:szCs w:val="20"/>
              </w:rPr>
            </w:pPr>
            <w:r w:rsidRPr="008A06EB">
              <w:rPr>
                <w:b/>
                <w:bCs/>
                <w:szCs w:val="20"/>
              </w:rPr>
              <w:t>VII</w:t>
            </w:r>
          </w:p>
        </w:tc>
        <w:tc>
          <w:tcPr>
            <w:tcW w:w="2455" w:type="dxa"/>
            <w:shd w:val="clear" w:color="auto" w:fill="auto"/>
            <w:vAlign w:val="center"/>
          </w:tcPr>
          <w:p w14:paraId="159E44DA" w14:textId="77777777" w:rsidR="008A06EB" w:rsidRPr="008A06EB" w:rsidRDefault="008A06EB" w:rsidP="008A06EB">
            <w:pPr>
              <w:spacing w:line="240" w:lineRule="auto"/>
              <w:jc w:val="center"/>
              <w:rPr>
                <w:rFonts w:asciiTheme="majorHAnsi" w:hAnsiTheme="majorHAnsi" w:cstheme="majorHAnsi"/>
                <w:sz w:val="20"/>
                <w:szCs w:val="20"/>
              </w:rPr>
            </w:pPr>
            <w:r w:rsidRPr="008A06EB">
              <w:rPr>
                <w:sz w:val="20"/>
                <w:szCs w:val="20"/>
              </w:rPr>
              <w:t>618</w:t>
            </w:r>
          </w:p>
        </w:tc>
        <w:tc>
          <w:tcPr>
            <w:tcW w:w="2455" w:type="dxa"/>
            <w:shd w:val="clear" w:color="auto" w:fill="auto"/>
            <w:vAlign w:val="center"/>
          </w:tcPr>
          <w:p w14:paraId="73C4143E" w14:textId="2C04C485" w:rsidR="008A06EB" w:rsidRPr="008A06EB" w:rsidRDefault="008A06EB" w:rsidP="008A06EB">
            <w:pPr>
              <w:pStyle w:val="Bezodstpw"/>
              <w:jc w:val="center"/>
              <w:rPr>
                <w:rFonts w:asciiTheme="majorHAnsi" w:hAnsiTheme="majorHAnsi" w:cstheme="majorHAnsi"/>
                <w:color w:val="000000"/>
                <w:szCs w:val="20"/>
              </w:rPr>
            </w:pPr>
            <w:r w:rsidRPr="008A06EB">
              <w:rPr>
                <w:szCs w:val="20"/>
              </w:rPr>
              <w:t>8</w:t>
            </w:r>
          </w:p>
        </w:tc>
        <w:tc>
          <w:tcPr>
            <w:tcW w:w="2456" w:type="dxa"/>
            <w:shd w:val="clear" w:color="auto" w:fill="auto"/>
            <w:vAlign w:val="center"/>
          </w:tcPr>
          <w:p w14:paraId="44497F71" w14:textId="7532F8F6" w:rsidR="008A06EB" w:rsidRPr="008A06EB" w:rsidRDefault="008A06EB" w:rsidP="008A06EB">
            <w:pPr>
              <w:spacing w:line="240" w:lineRule="auto"/>
              <w:jc w:val="center"/>
              <w:rPr>
                <w:rFonts w:asciiTheme="majorHAnsi" w:hAnsiTheme="majorHAnsi" w:cstheme="majorHAnsi"/>
                <w:sz w:val="20"/>
                <w:szCs w:val="20"/>
              </w:rPr>
            </w:pPr>
            <w:r w:rsidRPr="008A06EB">
              <w:rPr>
                <w:sz w:val="20"/>
                <w:szCs w:val="20"/>
              </w:rPr>
              <w:t>12,9</w:t>
            </w:r>
          </w:p>
        </w:tc>
      </w:tr>
      <w:tr w:rsidR="008A06EB" w:rsidRPr="008A06EB" w14:paraId="2F300805" w14:textId="77777777" w:rsidTr="008A06EB">
        <w:trPr>
          <w:trHeight w:val="340"/>
        </w:trPr>
        <w:tc>
          <w:tcPr>
            <w:tcW w:w="1706" w:type="dxa"/>
            <w:shd w:val="clear" w:color="auto" w:fill="auto"/>
            <w:vAlign w:val="center"/>
          </w:tcPr>
          <w:p w14:paraId="00A16D18" w14:textId="77777777" w:rsidR="008A06EB" w:rsidRPr="008A06EB" w:rsidRDefault="008A06EB" w:rsidP="008A06EB">
            <w:pPr>
              <w:pStyle w:val="Bezodstpw"/>
              <w:jc w:val="center"/>
              <w:rPr>
                <w:rFonts w:asciiTheme="majorHAnsi" w:hAnsiTheme="majorHAnsi" w:cstheme="majorHAnsi"/>
                <w:b/>
                <w:bCs/>
                <w:color w:val="FFFFFF" w:themeColor="background1"/>
                <w:szCs w:val="20"/>
              </w:rPr>
            </w:pPr>
            <w:r w:rsidRPr="008A06EB">
              <w:rPr>
                <w:b/>
                <w:bCs/>
                <w:szCs w:val="20"/>
              </w:rPr>
              <w:t>VIII</w:t>
            </w:r>
          </w:p>
        </w:tc>
        <w:tc>
          <w:tcPr>
            <w:tcW w:w="2455" w:type="dxa"/>
            <w:shd w:val="clear" w:color="auto" w:fill="auto"/>
            <w:vAlign w:val="center"/>
          </w:tcPr>
          <w:p w14:paraId="4BE2D5C2" w14:textId="77777777" w:rsidR="008A06EB" w:rsidRPr="008A06EB" w:rsidRDefault="008A06EB" w:rsidP="008A06EB">
            <w:pPr>
              <w:spacing w:line="240" w:lineRule="auto"/>
              <w:jc w:val="center"/>
              <w:rPr>
                <w:rFonts w:asciiTheme="majorHAnsi" w:hAnsiTheme="majorHAnsi" w:cstheme="majorHAnsi"/>
                <w:color w:val="FFFFFF" w:themeColor="background1"/>
                <w:sz w:val="20"/>
                <w:szCs w:val="20"/>
              </w:rPr>
            </w:pPr>
            <w:r w:rsidRPr="008A06EB">
              <w:rPr>
                <w:sz w:val="20"/>
                <w:szCs w:val="20"/>
              </w:rPr>
              <w:t>552</w:t>
            </w:r>
          </w:p>
        </w:tc>
        <w:tc>
          <w:tcPr>
            <w:tcW w:w="2455" w:type="dxa"/>
            <w:shd w:val="clear" w:color="auto" w:fill="auto"/>
            <w:vAlign w:val="center"/>
          </w:tcPr>
          <w:p w14:paraId="582F5B7A" w14:textId="4DF3E168" w:rsidR="008A06EB" w:rsidRPr="008A06EB" w:rsidRDefault="008A06EB" w:rsidP="008A06EB">
            <w:pPr>
              <w:pStyle w:val="Bezodstpw"/>
              <w:jc w:val="center"/>
              <w:rPr>
                <w:rFonts w:asciiTheme="majorHAnsi" w:hAnsiTheme="majorHAnsi" w:cstheme="majorHAnsi"/>
                <w:color w:val="FFFFFF" w:themeColor="background1"/>
                <w:szCs w:val="20"/>
              </w:rPr>
            </w:pPr>
            <w:r w:rsidRPr="008A06EB">
              <w:rPr>
                <w:szCs w:val="20"/>
              </w:rPr>
              <w:t>6</w:t>
            </w:r>
          </w:p>
        </w:tc>
        <w:tc>
          <w:tcPr>
            <w:tcW w:w="2456" w:type="dxa"/>
            <w:shd w:val="clear" w:color="auto" w:fill="auto"/>
            <w:vAlign w:val="center"/>
          </w:tcPr>
          <w:p w14:paraId="2BD5411F" w14:textId="3F85DECB" w:rsidR="008A06EB" w:rsidRPr="008A06EB" w:rsidRDefault="008A06EB" w:rsidP="008A06EB">
            <w:pPr>
              <w:spacing w:line="240" w:lineRule="auto"/>
              <w:jc w:val="center"/>
              <w:rPr>
                <w:rFonts w:asciiTheme="majorHAnsi" w:hAnsiTheme="majorHAnsi" w:cstheme="majorHAnsi"/>
                <w:color w:val="FFFFFF" w:themeColor="background1"/>
                <w:sz w:val="20"/>
                <w:szCs w:val="20"/>
              </w:rPr>
            </w:pPr>
            <w:r w:rsidRPr="008A06EB">
              <w:rPr>
                <w:sz w:val="20"/>
                <w:szCs w:val="20"/>
              </w:rPr>
              <w:t>10,9</w:t>
            </w:r>
          </w:p>
        </w:tc>
      </w:tr>
      <w:tr w:rsidR="008A06EB" w:rsidRPr="008A06EB" w14:paraId="4A270626" w14:textId="77777777" w:rsidTr="00891679">
        <w:trPr>
          <w:trHeight w:val="340"/>
        </w:trPr>
        <w:tc>
          <w:tcPr>
            <w:tcW w:w="1706" w:type="dxa"/>
            <w:shd w:val="clear" w:color="auto" w:fill="DAF0D8" w:themeFill="accent5" w:themeFillTint="66"/>
            <w:vAlign w:val="center"/>
          </w:tcPr>
          <w:p w14:paraId="60B085C6" w14:textId="77777777" w:rsidR="008A06EB" w:rsidRPr="008A06EB" w:rsidRDefault="008A06EB" w:rsidP="008A06EB">
            <w:pPr>
              <w:pStyle w:val="Bezodstpw"/>
              <w:jc w:val="center"/>
              <w:rPr>
                <w:rFonts w:asciiTheme="majorHAnsi" w:hAnsiTheme="majorHAnsi" w:cstheme="majorHAnsi"/>
                <w:b/>
                <w:bCs/>
                <w:color w:val="FFFFFF" w:themeColor="background1"/>
                <w:szCs w:val="20"/>
              </w:rPr>
            </w:pPr>
            <w:r w:rsidRPr="008A06EB">
              <w:rPr>
                <w:b/>
                <w:bCs/>
                <w:szCs w:val="20"/>
              </w:rPr>
              <w:t>IX</w:t>
            </w:r>
          </w:p>
        </w:tc>
        <w:tc>
          <w:tcPr>
            <w:tcW w:w="2455" w:type="dxa"/>
            <w:shd w:val="clear" w:color="auto" w:fill="DAF0D8" w:themeFill="accent5" w:themeFillTint="66"/>
            <w:vAlign w:val="center"/>
          </w:tcPr>
          <w:p w14:paraId="6F08F496" w14:textId="77777777" w:rsidR="008A06EB" w:rsidRPr="008A06EB" w:rsidRDefault="008A06EB" w:rsidP="008A06EB">
            <w:pPr>
              <w:spacing w:line="240" w:lineRule="auto"/>
              <w:jc w:val="center"/>
              <w:rPr>
                <w:rFonts w:asciiTheme="majorHAnsi" w:hAnsiTheme="majorHAnsi" w:cstheme="majorHAnsi"/>
                <w:color w:val="FFFFFF" w:themeColor="background1"/>
                <w:sz w:val="20"/>
                <w:szCs w:val="20"/>
              </w:rPr>
            </w:pPr>
            <w:r w:rsidRPr="008A06EB">
              <w:rPr>
                <w:sz w:val="20"/>
                <w:szCs w:val="20"/>
              </w:rPr>
              <w:t>774</w:t>
            </w:r>
          </w:p>
        </w:tc>
        <w:tc>
          <w:tcPr>
            <w:tcW w:w="2455" w:type="dxa"/>
            <w:shd w:val="clear" w:color="auto" w:fill="DAF0D8" w:themeFill="accent5" w:themeFillTint="66"/>
            <w:vAlign w:val="center"/>
          </w:tcPr>
          <w:p w14:paraId="459C21C4" w14:textId="201B2A60" w:rsidR="008A06EB" w:rsidRPr="008A06EB" w:rsidRDefault="008A06EB" w:rsidP="008A06EB">
            <w:pPr>
              <w:pStyle w:val="Bezodstpw"/>
              <w:jc w:val="center"/>
              <w:rPr>
                <w:rFonts w:asciiTheme="majorHAnsi" w:hAnsiTheme="majorHAnsi" w:cstheme="majorHAnsi"/>
                <w:color w:val="FFFFFF" w:themeColor="background1"/>
                <w:szCs w:val="20"/>
              </w:rPr>
            </w:pPr>
            <w:r w:rsidRPr="008A06EB">
              <w:rPr>
                <w:szCs w:val="20"/>
              </w:rPr>
              <w:t>15</w:t>
            </w:r>
          </w:p>
        </w:tc>
        <w:tc>
          <w:tcPr>
            <w:tcW w:w="2456" w:type="dxa"/>
            <w:shd w:val="clear" w:color="auto" w:fill="DAF0D8" w:themeFill="accent5" w:themeFillTint="66"/>
            <w:vAlign w:val="center"/>
          </w:tcPr>
          <w:p w14:paraId="11C83F09" w14:textId="0DC0DB1B" w:rsidR="008A06EB" w:rsidRPr="008A06EB" w:rsidRDefault="008A06EB" w:rsidP="008A06EB">
            <w:pPr>
              <w:spacing w:line="240" w:lineRule="auto"/>
              <w:jc w:val="center"/>
              <w:rPr>
                <w:rFonts w:asciiTheme="majorHAnsi" w:hAnsiTheme="majorHAnsi" w:cstheme="majorHAnsi"/>
                <w:color w:val="FFFFFF" w:themeColor="background1"/>
                <w:sz w:val="20"/>
                <w:szCs w:val="20"/>
              </w:rPr>
            </w:pPr>
            <w:r w:rsidRPr="008A06EB">
              <w:rPr>
                <w:sz w:val="20"/>
                <w:szCs w:val="20"/>
              </w:rPr>
              <w:t>19,4</w:t>
            </w:r>
          </w:p>
        </w:tc>
      </w:tr>
      <w:tr w:rsidR="008A06EB" w:rsidRPr="008A06EB" w14:paraId="1DBA51DB" w14:textId="77777777" w:rsidTr="008A06EB">
        <w:trPr>
          <w:trHeight w:val="340"/>
        </w:trPr>
        <w:tc>
          <w:tcPr>
            <w:tcW w:w="1706" w:type="dxa"/>
            <w:shd w:val="clear" w:color="auto" w:fill="auto"/>
            <w:vAlign w:val="center"/>
          </w:tcPr>
          <w:p w14:paraId="5623BD64" w14:textId="77777777" w:rsidR="008A06EB" w:rsidRPr="008A06EB" w:rsidRDefault="008A06EB" w:rsidP="008A06EB">
            <w:pPr>
              <w:pStyle w:val="Bezodstpw"/>
              <w:jc w:val="center"/>
              <w:rPr>
                <w:rFonts w:asciiTheme="majorHAnsi" w:hAnsiTheme="majorHAnsi" w:cstheme="majorHAnsi"/>
                <w:b/>
                <w:bCs/>
                <w:color w:val="FFFFFF" w:themeColor="background1"/>
                <w:szCs w:val="20"/>
              </w:rPr>
            </w:pPr>
            <w:r w:rsidRPr="008A06EB">
              <w:rPr>
                <w:b/>
                <w:bCs/>
                <w:szCs w:val="20"/>
              </w:rPr>
              <w:t>X</w:t>
            </w:r>
          </w:p>
        </w:tc>
        <w:tc>
          <w:tcPr>
            <w:tcW w:w="2455" w:type="dxa"/>
            <w:shd w:val="clear" w:color="auto" w:fill="auto"/>
            <w:vAlign w:val="center"/>
          </w:tcPr>
          <w:p w14:paraId="34257A26" w14:textId="77777777" w:rsidR="008A06EB" w:rsidRPr="008A06EB" w:rsidRDefault="008A06EB" w:rsidP="008A06EB">
            <w:pPr>
              <w:spacing w:line="240" w:lineRule="auto"/>
              <w:jc w:val="center"/>
              <w:rPr>
                <w:rFonts w:asciiTheme="majorHAnsi" w:hAnsiTheme="majorHAnsi" w:cstheme="majorHAnsi"/>
                <w:color w:val="FFFFFF" w:themeColor="background1"/>
                <w:sz w:val="20"/>
                <w:szCs w:val="20"/>
              </w:rPr>
            </w:pPr>
            <w:r w:rsidRPr="008A06EB">
              <w:rPr>
                <w:sz w:val="20"/>
                <w:szCs w:val="20"/>
              </w:rPr>
              <w:t>818</w:t>
            </w:r>
          </w:p>
        </w:tc>
        <w:tc>
          <w:tcPr>
            <w:tcW w:w="2455" w:type="dxa"/>
            <w:shd w:val="clear" w:color="auto" w:fill="auto"/>
            <w:vAlign w:val="center"/>
          </w:tcPr>
          <w:p w14:paraId="1CCBCEF6" w14:textId="4D356550" w:rsidR="008A06EB" w:rsidRPr="008A06EB" w:rsidRDefault="008A06EB" w:rsidP="008A06EB">
            <w:pPr>
              <w:pStyle w:val="Bezodstpw"/>
              <w:jc w:val="center"/>
              <w:rPr>
                <w:rFonts w:asciiTheme="majorHAnsi" w:hAnsiTheme="majorHAnsi" w:cstheme="majorHAnsi"/>
                <w:color w:val="FFFFFF" w:themeColor="background1"/>
                <w:szCs w:val="20"/>
              </w:rPr>
            </w:pPr>
            <w:r w:rsidRPr="008A06EB">
              <w:rPr>
                <w:szCs w:val="20"/>
              </w:rPr>
              <w:t>10</w:t>
            </w:r>
          </w:p>
        </w:tc>
        <w:tc>
          <w:tcPr>
            <w:tcW w:w="2456" w:type="dxa"/>
            <w:shd w:val="clear" w:color="auto" w:fill="auto"/>
            <w:vAlign w:val="center"/>
          </w:tcPr>
          <w:p w14:paraId="51CF6DF6" w14:textId="3AA2479E" w:rsidR="008A06EB" w:rsidRPr="008A06EB" w:rsidRDefault="008A06EB" w:rsidP="008A06EB">
            <w:pPr>
              <w:spacing w:line="240" w:lineRule="auto"/>
              <w:jc w:val="center"/>
              <w:rPr>
                <w:rFonts w:asciiTheme="majorHAnsi" w:hAnsiTheme="majorHAnsi" w:cstheme="majorHAnsi"/>
                <w:color w:val="FFFFFF" w:themeColor="background1"/>
                <w:sz w:val="20"/>
                <w:szCs w:val="20"/>
              </w:rPr>
            </w:pPr>
            <w:r w:rsidRPr="008A06EB">
              <w:rPr>
                <w:sz w:val="20"/>
                <w:szCs w:val="20"/>
              </w:rPr>
              <w:t>12,2</w:t>
            </w:r>
          </w:p>
        </w:tc>
      </w:tr>
      <w:tr w:rsidR="008A06EB" w:rsidRPr="008A06EB" w14:paraId="678EE203" w14:textId="77777777" w:rsidTr="008A06EB">
        <w:trPr>
          <w:trHeight w:val="340"/>
        </w:trPr>
        <w:tc>
          <w:tcPr>
            <w:tcW w:w="1706" w:type="dxa"/>
            <w:shd w:val="clear" w:color="auto" w:fill="F2F2F2" w:themeFill="background1" w:themeFillShade="F2"/>
            <w:vAlign w:val="center"/>
          </w:tcPr>
          <w:p w14:paraId="0FE31015" w14:textId="77777777" w:rsidR="008A06EB" w:rsidRPr="008A06EB" w:rsidRDefault="008A06EB" w:rsidP="008A06EB">
            <w:pPr>
              <w:pStyle w:val="Bezodstpw"/>
              <w:jc w:val="center"/>
              <w:rPr>
                <w:rFonts w:asciiTheme="majorHAnsi" w:hAnsiTheme="majorHAnsi" w:cstheme="majorHAnsi"/>
                <w:szCs w:val="20"/>
              </w:rPr>
            </w:pPr>
            <w:r w:rsidRPr="008A06EB">
              <w:rPr>
                <w:rFonts w:asciiTheme="majorHAnsi" w:hAnsiTheme="majorHAnsi" w:cstheme="majorHAnsi"/>
                <w:b/>
                <w:szCs w:val="20"/>
              </w:rPr>
              <w:t>Gmina</w:t>
            </w:r>
          </w:p>
        </w:tc>
        <w:tc>
          <w:tcPr>
            <w:tcW w:w="2455" w:type="dxa"/>
            <w:shd w:val="clear" w:color="auto" w:fill="F2F2F2" w:themeFill="background1" w:themeFillShade="F2"/>
            <w:vAlign w:val="center"/>
          </w:tcPr>
          <w:p w14:paraId="14ECC116" w14:textId="77777777" w:rsidR="008A06EB" w:rsidRPr="008A06EB" w:rsidRDefault="008A06EB" w:rsidP="008A06EB">
            <w:pPr>
              <w:spacing w:line="240" w:lineRule="auto"/>
              <w:jc w:val="center"/>
              <w:rPr>
                <w:rFonts w:asciiTheme="majorHAnsi" w:hAnsiTheme="majorHAnsi" w:cstheme="majorHAnsi"/>
                <w:b/>
                <w:bCs/>
                <w:sz w:val="20"/>
                <w:szCs w:val="20"/>
              </w:rPr>
            </w:pPr>
            <w:r w:rsidRPr="008A06EB">
              <w:rPr>
                <w:b/>
                <w:bCs/>
                <w:sz w:val="20"/>
                <w:szCs w:val="20"/>
              </w:rPr>
              <w:t>7 973</w:t>
            </w:r>
          </w:p>
        </w:tc>
        <w:tc>
          <w:tcPr>
            <w:tcW w:w="2455" w:type="dxa"/>
            <w:shd w:val="clear" w:color="auto" w:fill="F2F2F2" w:themeFill="background1" w:themeFillShade="F2"/>
            <w:vAlign w:val="center"/>
          </w:tcPr>
          <w:p w14:paraId="59B81918" w14:textId="147C8FFF" w:rsidR="008A06EB" w:rsidRPr="008A06EB" w:rsidRDefault="008A06EB" w:rsidP="008A06EB">
            <w:pPr>
              <w:pStyle w:val="Bezodstpw"/>
              <w:jc w:val="center"/>
              <w:rPr>
                <w:rFonts w:asciiTheme="majorHAnsi" w:hAnsiTheme="majorHAnsi" w:cstheme="majorHAnsi"/>
                <w:b/>
                <w:bCs/>
                <w:color w:val="000000"/>
                <w:szCs w:val="20"/>
              </w:rPr>
            </w:pPr>
            <w:r w:rsidRPr="008A06EB">
              <w:rPr>
                <w:b/>
                <w:bCs/>
                <w:szCs w:val="20"/>
              </w:rPr>
              <w:t>87</w:t>
            </w:r>
          </w:p>
        </w:tc>
        <w:tc>
          <w:tcPr>
            <w:tcW w:w="2456" w:type="dxa"/>
            <w:shd w:val="clear" w:color="auto" w:fill="F2F2F2" w:themeFill="background1" w:themeFillShade="F2"/>
            <w:vAlign w:val="center"/>
          </w:tcPr>
          <w:p w14:paraId="06A79F17" w14:textId="440AB774" w:rsidR="008A06EB" w:rsidRPr="008A06EB" w:rsidRDefault="008A06EB" w:rsidP="008A06EB">
            <w:pPr>
              <w:spacing w:line="240" w:lineRule="auto"/>
              <w:jc w:val="center"/>
              <w:rPr>
                <w:rFonts w:asciiTheme="majorHAnsi" w:hAnsiTheme="majorHAnsi" w:cstheme="majorHAnsi"/>
                <w:b/>
                <w:bCs/>
                <w:sz w:val="20"/>
                <w:szCs w:val="20"/>
              </w:rPr>
            </w:pPr>
            <w:r w:rsidRPr="008A06EB">
              <w:rPr>
                <w:rFonts w:asciiTheme="majorHAnsi" w:hAnsiTheme="majorHAnsi" w:cstheme="majorHAnsi"/>
                <w:b/>
                <w:bCs/>
                <w:sz w:val="20"/>
                <w:szCs w:val="20"/>
              </w:rPr>
              <w:t>10,9</w:t>
            </w:r>
          </w:p>
        </w:tc>
      </w:tr>
    </w:tbl>
    <w:p w14:paraId="2E745EEF" w14:textId="4A6E647A" w:rsidR="00105046" w:rsidRDefault="00105046" w:rsidP="00105046">
      <w:pPr>
        <w:pStyle w:val="podtabel"/>
      </w:pPr>
      <w:r w:rsidRPr="0066114B">
        <w:t xml:space="preserve">Źródło: opracowanie własne na podstawie danych </w:t>
      </w:r>
      <w:r>
        <w:t xml:space="preserve">Urzędu </w:t>
      </w:r>
      <w:r w:rsidR="0039033E">
        <w:t xml:space="preserve">Miejskiego </w:t>
      </w:r>
      <w:r>
        <w:t xml:space="preserve">Gminy </w:t>
      </w:r>
      <w:r w:rsidR="0039033E">
        <w:t>Dobrzyca</w:t>
      </w:r>
      <w:r w:rsidR="00FD54C5">
        <w:t>.</w:t>
      </w:r>
    </w:p>
    <w:p w14:paraId="416AC161" w14:textId="77777777" w:rsidR="00105046" w:rsidRDefault="00105046" w:rsidP="00105046">
      <w:pPr>
        <w:pStyle w:val="Bezodstpw"/>
      </w:pPr>
    </w:p>
    <w:p w14:paraId="378975D0" w14:textId="1F729C42" w:rsidR="00105046" w:rsidRDefault="00453FCE" w:rsidP="00453FCE">
      <w:pPr>
        <w:pStyle w:val="nadtabel"/>
      </w:pPr>
      <w:bookmarkStart w:id="67" w:name="_Toc175830192"/>
      <w:bookmarkStart w:id="68" w:name="_Toc176353490"/>
      <w:r>
        <w:t xml:space="preserve">Grafika </w:t>
      </w:r>
      <w:r>
        <w:fldChar w:fldCharType="begin"/>
      </w:r>
      <w:r>
        <w:instrText xml:space="preserve"> SEQ Grafika \* ARABIC </w:instrText>
      </w:r>
      <w:r>
        <w:fldChar w:fldCharType="separate"/>
      </w:r>
      <w:r w:rsidR="00856E73">
        <w:rPr>
          <w:noProof/>
        </w:rPr>
        <w:t>12</w:t>
      </w:r>
      <w:r>
        <w:fldChar w:fldCharType="end"/>
      </w:r>
      <w:r>
        <w:t xml:space="preserve"> </w:t>
      </w:r>
      <w:r w:rsidR="0039033E" w:rsidRPr="0039033E">
        <w:t xml:space="preserve">Liczba </w:t>
      </w:r>
      <w:r w:rsidR="009B3F0F">
        <w:t>osób</w:t>
      </w:r>
      <w:r w:rsidR="0039033E" w:rsidRPr="0039033E">
        <w:t xml:space="preserve"> zapisanych do klubów sportowych  na 1000 mieszkańców</w:t>
      </w:r>
      <w:bookmarkEnd w:id="67"/>
      <w:bookmarkEnd w:id="68"/>
    </w:p>
    <w:p w14:paraId="2F7982A8" w14:textId="6B1B1EC7" w:rsidR="00105046" w:rsidRPr="00E91F4F" w:rsidRDefault="0039033E" w:rsidP="00105046">
      <w:pPr>
        <w:pStyle w:val="Bezodstpw"/>
      </w:pPr>
      <w:r>
        <w:rPr>
          <w:noProof/>
          <w:lang w:eastAsia="pl-PL"/>
        </w:rPr>
        <w:drawing>
          <wp:inline distT="0" distB="0" distL="0" distR="0" wp14:anchorId="394FFC08" wp14:editId="15817487">
            <wp:extent cx="5762625" cy="3238500"/>
            <wp:effectExtent l="0" t="0" r="0" b="0"/>
            <wp:docPr id="1788982958"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6396358E" w14:textId="7612CDCF" w:rsidR="00105046" w:rsidRDefault="00105046" w:rsidP="00105046">
      <w:pPr>
        <w:pStyle w:val="podtabel"/>
      </w:pPr>
      <w:r w:rsidRPr="006F5043">
        <w:t>Źródło: opracowanie własne</w:t>
      </w:r>
      <w:r w:rsidR="00FD54C5">
        <w:t>.</w:t>
      </w:r>
    </w:p>
    <w:p w14:paraId="14917037" w14:textId="77777777" w:rsidR="00105046" w:rsidRPr="002B7928" w:rsidRDefault="00105046" w:rsidP="00105046">
      <w:pPr>
        <w:pStyle w:val="Bezodstpw"/>
      </w:pPr>
    </w:p>
    <w:p w14:paraId="24946957" w14:textId="77777777" w:rsidR="00EA6917" w:rsidRDefault="00EA6917" w:rsidP="00EA6917">
      <w:pPr>
        <w:pStyle w:val="Bezodstpw"/>
        <w:rPr>
          <w:sz w:val="2"/>
          <w:szCs w:val="2"/>
        </w:rPr>
      </w:pPr>
    </w:p>
    <w:p w14:paraId="6C99F509" w14:textId="77777777" w:rsidR="007A2543" w:rsidRPr="006D16F3" w:rsidRDefault="002B7928" w:rsidP="006C1B76">
      <w:pPr>
        <w:pStyle w:val="Nagwek2"/>
        <w:rPr>
          <w:color w:val="FF8157" w:themeColor="accent3" w:themeTint="99"/>
        </w:rPr>
      </w:pPr>
      <w:r>
        <w:br w:type="column"/>
      </w:r>
      <w:bookmarkStart w:id="69" w:name="_Toc176353520"/>
      <w:r w:rsidR="00D03144" w:rsidRPr="006D16F3">
        <w:rPr>
          <w:color w:val="FF8157" w:themeColor="accent3" w:themeTint="99"/>
        </w:rPr>
        <w:t>Sfera</w:t>
      </w:r>
      <w:r w:rsidR="007A2543" w:rsidRPr="006D16F3">
        <w:rPr>
          <w:color w:val="FF8157" w:themeColor="accent3" w:themeTint="99"/>
        </w:rPr>
        <w:t xml:space="preserve"> gospodarcz</w:t>
      </w:r>
      <w:r w:rsidR="00D03144" w:rsidRPr="006D16F3">
        <w:rPr>
          <w:color w:val="FF8157" w:themeColor="accent3" w:themeTint="99"/>
        </w:rPr>
        <w:t>a</w:t>
      </w:r>
      <w:bookmarkEnd w:id="69"/>
    </w:p>
    <w:p w14:paraId="695A5094" w14:textId="36EB6D2D" w:rsidR="00FF6151" w:rsidRPr="005864D2" w:rsidRDefault="005864D2" w:rsidP="00712A57">
      <w:pPr>
        <w:contextualSpacing w:val="0"/>
      </w:pPr>
      <w:r w:rsidRPr="005864D2">
        <w:t xml:space="preserve">Ocenę sfery gospodarczej w Gminie Dobrzyca dokonano na podstawie danych dotyczących </w:t>
      </w:r>
      <w:r w:rsidR="00712A57" w:rsidRPr="005864D2">
        <w:t xml:space="preserve">poziomu rozwoju przedsiębiorczości oraz tendencji z nim związanych. </w:t>
      </w:r>
      <w:r w:rsidRPr="005864D2">
        <w:t>Analiza dwóch wskaźników pozwoliła na</w:t>
      </w:r>
      <w:r w:rsidR="00814268">
        <w:t> </w:t>
      </w:r>
      <w:r w:rsidRPr="005864D2">
        <w:t xml:space="preserve">zidentyfikowanie jednostek, w których występuje szczególna koncentracja podmiotów gospodarczych, co może świadczyć o dogodnych warunkach rozwoju przedsiębiorczości na tych obszarach. </w:t>
      </w:r>
      <w:r w:rsidR="00712A57" w:rsidRPr="005864D2">
        <w:t>Natomiast obszary</w:t>
      </w:r>
      <w:r w:rsidRPr="005864D2">
        <w:t xml:space="preserve"> porównawcze</w:t>
      </w:r>
      <w:r w:rsidR="00712A57" w:rsidRPr="005864D2">
        <w:t xml:space="preserve">, w których liczba działających podmiotów jest niska, charakteryzują się </w:t>
      </w:r>
      <w:r w:rsidR="00326599" w:rsidRPr="005864D2">
        <w:t>słabym</w:t>
      </w:r>
      <w:r w:rsidR="00712A57" w:rsidRPr="005864D2">
        <w:t xml:space="preserve"> potencjałem gospodarczym.</w:t>
      </w:r>
    </w:p>
    <w:p w14:paraId="4BBA83EC" w14:textId="6CF5C463" w:rsidR="005864D2" w:rsidRDefault="005864D2" w:rsidP="00712A57">
      <w:pPr>
        <w:contextualSpacing w:val="0"/>
      </w:pPr>
      <w:r w:rsidRPr="005864D2">
        <w:t>Gmina Dobrzyca cechuje się rolniczym charakterem, ponieważ ponad 80% jej powierzchni zajmują użytki rolne. Rozwojowi rolnictwa sprzyja ukształtowanie terenu i gleby dobrej jakości. Na terenie gminy funkcjonują większe gospodarstwa rolne m.in.: Rolniczy Kombinat Spółdzielczy „ Nowy Świat”, Gospodarstwo Rolne zielarskie "Mielcarz", Przedsiębiorstwo Rolne Taczanów Sp. z o. o. z siedzibą w</w:t>
      </w:r>
      <w:r>
        <w:t> </w:t>
      </w:r>
      <w:r w:rsidRPr="005864D2">
        <w:t>Karminie, Gospodarstwo Rolne „Agroplant” Dobrzyca.</w:t>
      </w:r>
    </w:p>
    <w:p w14:paraId="13482027" w14:textId="08333EC3" w:rsidR="004A7A26" w:rsidRDefault="005864D2" w:rsidP="00712A57">
      <w:pPr>
        <w:contextualSpacing w:val="0"/>
        <w:rPr>
          <w:highlight w:val="yellow"/>
        </w:rPr>
      </w:pPr>
      <w:r>
        <w:t>W</w:t>
      </w:r>
      <w:r w:rsidR="004A7A26">
        <w:t xml:space="preserve"> 2023 r. w</w:t>
      </w:r>
      <w:r>
        <w:t xml:space="preserve"> Gminie Dobrzyca</w:t>
      </w:r>
      <w:r w:rsidR="004A7A26">
        <w:t xml:space="preserve"> zarejestrowanych było 375 podmiotów gospodarczych, co w przeliczeniu na 1000 mieszkańców wyniosło 47,0. Najwięcej podmiotów funkcjonowało w jednostce I (17</w:t>
      </w:r>
      <w:r w:rsidR="004A7A26" w:rsidRPr="004A7A26">
        <w:t xml:space="preserve">9), tam też ich liczba w przeliczeniu na 1000 mieszkańców była najwyższa (74,1). </w:t>
      </w:r>
      <w:r w:rsidR="00712A57" w:rsidRPr="004A7A26">
        <w:t>Najniższą wartością wskaźnika</w:t>
      </w:r>
      <w:r w:rsidR="009A5031" w:rsidRPr="004A7A26">
        <w:t>, która świadczy o sytuacji kryzysowej,</w:t>
      </w:r>
      <w:r w:rsidR="00712A57" w:rsidRPr="004A7A26">
        <w:t xml:space="preserve"> charakteryzuje się natomiast </w:t>
      </w:r>
      <w:r w:rsidR="004A7A26" w:rsidRPr="004A7A26">
        <w:t xml:space="preserve">jednostka II (16,2). </w:t>
      </w:r>
    </w:p>
    <w:p w14:paraId="48D236C6" w14:textId="7F0B9DFB" w:rsidR="00FC08F5" w:rsidRDefault="00FC08F5" w:rsidP="00453FCE">
      <w:pPr>
        <w:pStyle w:val="nadtabel"/>
      </w:pPr>
      <w:bookmarkStart w:id="70" w:name="_Toc175830161"/>
      <w:bookmarkStart w:id="71" w:name="_Toc176353459"/>
      <w:r w:rsidRPr="00E91F4F">
        <w:t xml:space="preserve">Tabela </w:t>
      </w:r>
      <w:r w:rsidR="00DB07E5">
        <w:fldChar w:fldCharType="begin"/>
      </w:r>
      <w:r w:rsidR="007A00FA">
        <w:instrText xml:space="preserve"> SEQ Tabela \* ARABIC </w:instrText>
      </w:r>
      <w:r w:rsidR="00DB07E5">
        <w:fldChar w:fldCharType="separate"/>
      </w:r>
      <w:r w:rsidR="00856E73">
        <w:rPr>
          <w:noProof/>
        </w:rPr>
        <w:t>15</w:t>
      </w:r>
      <w:r w:rsidR="00DB07E5">
        <w:fldChar w:fldCharType="end"/>
      </w:r>
      <w:r w:rsidRPr="00E91F4F">
        <w:t xml:space="preserve">. Liczba </w:t>
      </w:r>
      <w:r w:rsidRPr="00453FCE">
        <w:t>podmiotów</w:t>
      </w:r>
      <w:r w:rsidRPr="00E91F4F">
        <w:t xml:space="preserve"> gospodarczych na 1000 mieszkańców</w:t>
      </w:r>
      <w:bookmarkEnd w:id="70"/>
      <w:bookmarkEnd w:id="71"/>
    </w:p>
    <w:tbl>
      <w:tblPr>
        <w:tblStyle w:val="Tabela-Siatka"/>
        <w:tblW w:w="907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706"/>
        <w:gridCol w:w="2455"/>
        <w:gridCol w:w="2455"/>
        <w:gridCol w:w="2456"/>
      </w:tblGrid>
      <w:tr w:rsidR="001C3327" w:rsidRPr="001C3327" w14:paraId="04737DC9" w14:textId="77777777" w:rsidTr="001C3327">
        <w:trPr>
          <w:trHeight w:val="397"/>
          <w:tblHeader/>
        </w:trPr>
        <w:tc>
          <w:tcPr>
            <w:tcW w:w="1706" w:type="dxa"/>
            <w:shd w:val="clear" w:color="auto" w:fill="F2F2F2" w:themeFill="background1" w:themeFillShade="F2"/>
            <w:vAlign w:val="center"/>
          </w:tcPr>
          <w:p w14:paraId="711EE01B" w14:textId="77777777" w:rsidR="001C3327" w:rsidRPr="001C3327" w:rsidRDefault="001C3327" w:rsidP="001C3327">
            <w:pPr>
              <w:pStyle w:val="Bezodstpw"/>
              <w:jc w:val="center"/>
              <w:rPr>
                <w:rFonts w:asciiTheme="majorHAnsi" w:hAnsiTheme="majorHAnsi" w:cstheme="majorHAnsi"/>
                <w:b/>
                <w:bCs/>
                <w:szCs w:val="20"/>
              </w:rPr>
            </w:pPr>
            <w:r w:rsidRPr="001C3327">
              <w:rPr>
                <w:rFonts w:asciiTheme="majorHAnsi" w:hAnsiTheme="majorHAnsi" w:cstheme="majorHAnsi"/>
                <w:b/>
                <w:bCs/>
                <w:szCs w:val="20"/>
              </w:rPr>
              <w:t>Jednostka</w:t>
            </w:r>
          </w:p>
        </w:tc>
        <w:tc>
          <w:tcPr>
            <w:tcW w:w="2455" w:type="dxa"/>
            <w:shd w:val="clear" w:color="auto" w:fill="F2F2F2" w:themeFill="background1" w:themeFillShade="F2"/>
            <w:vAlign w:val="center"/>
          </w:tcPr>
          <w:p w14:paraId="48886FD5" w14:textId="77777777" w:rsidR="001C3327" w:rsidRPr="001C3327" w:rsidRDefault="001C3327" w:rsidP="001C3327">
            <w:pPr>
              <w:pStyle w:val="Bezodstpw"/>
              <w:jc w:val="center"/>
              <w:rPr>
                <w:rFonts w:asciiTheme="majorHAnsi" w:hAnsiTheme="majorHAnsi" w:cstheme="majorHAnsi"/>
                <w:b/>
                <w:bCs/>
                <w:szCs w:val="20"/>
              </w:rPr>
            </w:pPr>
            <w:r w:rsidRPr="001C3327">
              <w:rPr>
                <w:rFonts w:asciiTheme="majorHAnsi" w:hAnsiTheme="majorHAnsi" w:cstheme="majorHAnsi"/>
                <w:b/>
                <w:bCs/>
                <w:szCs w:val="20"/>
              </w:rPr>
              <w:t>Liczba mieszkańców</w:t>
            </w:r>
          </w:p>
        </w:tc>
        <w:tc>
          <w:tcPr>
            <w:tcW w:w="2455" w:type="dxa"/>
            <w:shd w:val="clear" w:color="auto" w:fill="F2F2F2" w:themeFill="background1" w:themeFillShade="F2"/>
            <w:vAlign w:val="center"/>
          </w:tcPr>
          <w:p w14:paraId="35371A51" w14:textId="62D7BE41" w:rsidR="001C3327" w:rsidRPr="001C3327" w:rsidRDefault="001C3327" w:rsidP="001C3327">
            <w:pPr>
              <w:pStyle w:val="Bezodstpw"/>
              <w:jc w:val="center"/>
              <w:rPr>
                <w:rFonts w:asciiTheme="majorHAnsi" w:hAnsiTheme="majorHAnsi" w:cstheme="majorHAnsi"/>
                <w:b/>
                <w:bCs/>
                <w:szCs w:val="20"/>
              </w:rPr>
            </w:pPr>
            <w:r w:rsidRPr="001C3327">
              <w:rPr>
                <w:b/>
                <w:bCs/>
                <w:szCs w:val="20"/>
              </w:rPr>
              <w:t>Liczba zarejestrowanych podmiotów gospodarczych</w:t>
            </w:r>
          </w:p>
        </w:tc>
        <w:tc>
          <w:tcPr>
            <w:tcW w:w="2456" w:type="dxa"/>
            <w:shd w:val="clear" w:color="auto" w:fill="F2F2F2" w:themeFill="background1" w:themeFillShade="F2"/>
            <w:vAlign w:val="center"/>
          </w:tcPr>
          <w:p w14:paraId="1DF96A66" w14:textId="09AAA2C7" w:rsidR="001C3327" w:rsidRPr="001C3327" w:rsidRDefault="001C3327" w:rsidP="001C3327">
            <w:pPr>
              <w:pStyle w:val="Bezodstpw"/>
              <w:jc w:val="center"/>
              <w:rPr>
                <w:rFonts w:asciiTheme="majorHAnsi" w:hAnsiTheme="majorHAnsi" w:cstheme="majorHAnsi"/>
                <w:b/>
                <w:bCs/>
                <w:szCs w:val="20"/>
              </w:rPr>
            </w:pPr>
            <w:r w:rsidRPr="001C3327">
              <w:rPr>
                <w:b/>
                <w:bCs/>
                <w:szCs w:val="20"/>
              </w:rPr>
              <w:t>Liczba podmiotów gospodarczych na 1000 mieszkańców</w:t>
            </w:r>
          </w:p>
        </w:tc>
      </w:tr>
      <w:tr w:rsidR="001C3327" w:rsidRPr="001C3327" w14:paraId="01A55BDA" w14:textId="77777777" w:rsidTr="004A7A26">
        <w:trPr>
          <w:trHeight w:val="340"/>
        </w:trPr>
        <w:tc>
          <w:tcPr>
            <w:tcW w:w="1706" w:type="dxa"/>
            <w:shd w:val="clear" w:color="auto" w:fill="DAF0D8" w:themeFill="accent5" w:themeFillTint="66"/>
            <w:vAlign w:val="center"/>
          </w:tcPr>
          <w:p w14:paraId="5DAD3A5F" w14:textId="77777777" w:rsidR="001C3327" w:rsidRPr="001C3327" w:rsidRDefault="001C3327" w:rsidP="001C3327">
            <w:pPr>
              <w:pStyle w:val="Bezodstpw"/>
              <w:jc w:val="center"/>
              <w:rPr>
                <w:rFonts w:asciiTheme="majorHAnsi" w:hAnsiTheme="majorHAnsi" w:cstheme="majorHAnsi"/>
                <w:b/>
                <w:bCs/>
                <w:szCs w:val="20"/>
              </w:rPr>
            </w:pPr>
            <w:r w:rsidRPr="001C3327">
              <w:rPr>
                <w:b/>
                <w:bCs/>
                <w:szCs w:val="20"/>
              </w:rPr>
              <w:t>I</w:t>
            </w:r>
          </w:p>
        </w:tc>
        <w:tc>
          <w:tcPr>
            <w:tcW w:w="2455" w:type="dxa"/>
            <w:shd w:val="clear" w:color="auto" w:fill="DAF0D8" w:themeFill="accent5" w:themeFillTint="66"/>
            <w:vAlign w:val="center"/>
          </w:tcPr>
          <w:p w14:paraId="59A52ABF" w14:textId="77777777" w:rsidR="001C3327" w:rsidRPr="001C3327" w:rsidRDefault="001C3327" w:rsidP="001C3327">
            <w:pPr>
              <w:spacing w:line="240" w:lineRule="auto"/>
              <w:jc w:val="center"/>
              <w:rPr>
                <w:rFonts w:asciiTheme="majorHAnsi" w:hAnsiTheme="majorHAnsi" w:cstheme="majorHAnsi"/>
                <w:sz w:val="20"/>
                <w:szCs w:val="20"/>
              </w:rPr>
            </w:pPr>
            <w:r w:rsidRPr="001C3327">
              <w:rPr>
                <w:sz w:val="20"/>
                <w:szCs w:val="20"/>
              </w:rPr>
              <w:t>2 416</w:t>
            </w:r>
          </w:p>
        </w:tc>
        <w:tc>
          <w:tcPr>
            <w:tcW w:w="2455" w:type="dxa"/>
            <w:shd w:val="clear" w:color="auto" w:fill="DAF0D8" w:themeFill="accent5" w:themeFillTint="66"/>
            <w:vAlign w:val="center"/>
          </w:tcPr>
          <w:p w14:paraId="3065D23B" w14:textId="2558FA19" w:rsidR="001C3327" w:rsidRPr="001C3327" w:rsidRDefault="001C3327" w:rsidP="001C3327">
            <w:pPr>
              <w:pStyle w:val="Bezodstpw"/>
              <w:jc w:val="center"/>
              <w:rPr>
                <w:rFonts w:asciiTheme="majorHAnsi" w:hAnsiTheme="majorHAnsi" w:cstheme="majorHAnsi"/>
                <w:color w:val="000000"/>
                <w:szCs w:val="20"/>
              </w:rPr>
            </w:pPr>
            <w:r w:rsidRPr="001C3327">
              <w:rPr>
                <w:szCs w:val="20"/>
              </w:rPr>
              <w:t>179</w:t>
            </w:r>
          </w:p>
        </w:tc>
        <w:tc>
          <w:tcPr>
            <w:tcW w:w="2456" w:type="dxa"/>
            <w:shd w:val="clear" w:color="auto" w:fill="DAF0D8" w:themeFill="accent5" w:themeFillTint="66"/>
            <w:vAlign w:val="center"/>
          </w:tcPr>
          <w:p w14:paraId="4D3EEA0A" w14:textId="3BB09E37" w:rsidR="001C3327" w:rsidRPr="001C3327" w:rsidRDefault="001C3327" w:rsidP="001C3327">
            <w:pPr>
              <w:spacing w:line="240" w:lineRule="auto"/>
              <w:jc w:val="center"/>
              <w:rPr>
                <w:rFonts w:asciiTheme="majorHAnsi" w:hAnsiTheme="majorHAnsi" w:cstheme="majorHAnsi"/>
                <w:sz w:val="20"/>
                <w:szCs w:val="20"/>
              </w:rPr>
            </w:pPr>
            <w:r w:rsidRPr="001C3327">
              <w:rPr>
                <w:sz w:val="20"/>
                <w:szCs w:val="20"/>
              </w:rPr>
              <w:t>74,1</w:t>
            </w:r>
          </w:p>
        </w:tc>
      </w:tr>
      <w:tr w:rsidR="001C3327" w:rsidRPr="001C3327" w14:paraId="09F6D793" w14:textId="77777777" w:rsidTr="004A7A26">
        <w:trPr>
          <w:trHeight w:val="340"/>
        </w:trPr>
        <w:tc>
          <w:tcPr>
            <w:tcW w:w="1706" w:type="dxa"/>
            <w:shd w:val="clear" w:color="auto" w:fill="FFDDBF" w:themeFill="accent6" w:themeFillTint="66"/>
            <w:vAlign w:val="center"/>
          </w:tcPr>
          <w:p w14:paraId="3FC161FC" w14:textId="77777777" w:rsidR="001C3327" w:rsidRPr="001C3327" w:rsidRDefault="001C3327" w:rsidP="001C3327">
            <w:pPr>
              <w:pStyle w:val="Bezodstpw"/>
              <w:jc w:val="center"/>
              <w:rPr>
                <w:rFonts w:asciiTheme="majorHAnsi" w:hAnsiTheme="majorHAnsi" w:cstheme="majorHAnsi"/>
                <w:b/>
                <w:bCs/>
                <w:szCs w:val="20"/>
              </w:rPr>
            </w:pPr>
            <w:r w:rsidRPr="001C3327">
              <w:rPr>
                <w:b/>
                <w:bCs/>
                <w:szCs w:val="20"/>
              </w:rPr>
              <w:t>II</w:t>
            </w:r>
          </w:p>
        </w:tc>
        <w:tc>
          <w:tcPr>
            <w:tcW w:w="2455" w:type="dxa"/>
            <w:shd w:val="clear" w:color="auto" w:fill="FFDDBF" w:themeFill="accent6" w:themeFillTint="66"/>
            <w:vAlign w:val="center"/>
          </w:tcPr>
          <w:p w14:paraId="78D8C554" w14:textId="77777777" w:rsidR="001C3327" w:rsidRPr="001C3327" w:rsidRDefault="001C3327" w:rsidP="001C3327">
            <w:pPr>
              <w:spacing w:line="240" w:lineRule="auto"/>
              <w:jc w:val="center"/>
              <w:rPr>
                <w:rFonts w:asciiTheme="majorHAnsi" w:hAnsiTheme="majorHAnsi" w:cstheme="majorHAnsi"/>
                <w:sz w:val="20"/>
                <w:szCs w:val="20"/>
              </w:rPr>
            </w:pPr>
            <w:r w:rsidRPr="001C3327">
              <w:rPr>
                <w:sz w:val="20"/>
                <w:szCs w:val="20"/>
              </w:rPr>
              <w:t>616</w:t>
            </w:r>
          </w:p>
        </w:tc>
        <w:tc>
          <w:tcPr>
            <w:tcW w:w="2455" w:type="dxa"/>
            <w:shd w:val="clear" w:color="auto" w:fill="FFDDBF" w:themeFill="accent6" w:themeFillTint="66"/>
            <w:vAlign w:val="center"/>
          </w:tcPr>
          <w:p w14:paraId="2F172971" w14:textId="617F6872" w:rsidR="001C3327" w:rsidRPr="001C3327" w:rsidRDefault="001C3327" w:rsidP="001C3327">
            <w:pPr>
              <w:pStyle w:val="Bezodstpw"/>
              <w:jc w:val="center"/>
              <w:rPr>
                <w:rFonts w:asciiTheme="majorHAnsi" w:hAnsiTheme="majorHAnsi" w:cstheme="majorHAnsi"/>
                <w:color w:val="000000"/>
                <w:szCs w:val="20"/>
              </w:rPr>
            </w:pPr>
            <w:r w:rsidRPr="001C3327">
              <w:rPr>
                <w:szCs w:val="20"/>
              </w:rPr>
              <w:t>10</w:t>
            </w:r>
          </w:p>
        </w:tc>
        <w:tc>
          <w:tcPr>
            <w:tcW w:w="2456" w:type="dxa"/>
            <w:shd w:val="clear" w:color="auto" w:fill="FFDDBF" w:themeFill="accent6" w:themeFillTint="66"/>
            <w:vAlign w:val="center"/>
          </w:tcPr>
          <w:p w14:paraId="269DACB1" w14:textId="01B27355" w:rsidR="001C3327" w:rsidRPr="001C3327" w:rsidRDefault="001C3327" w:rsidP="001C3327">
            <w:pPr>
              <w:spacing w:line="240" w:lineRule="auto"/>
              <w:jc w:val="center"/>
              <w:rPr>
                <w:rFonts w:asciiTheme="majorHAnsi" w:hAnsiTheme="majorHAnsi" w:cstheme="majorHAnsi"/>
                <w:sz w:val="20"/>
                <w:szCs w:val="20"/>
              </w:rPr>
            </w:pPr>
            <w:r w:rsidRPr="001C3327">
              <w:rPr>
                <w:sz w:val="20"/>
                <w:szCs w:val="20"/>
              </w:rPr>
              <w:t>16,2</w:t>
            </w:r>
          </w:p>
        </w:tc>
      </w:tr>
      <w:tr w:rsidR="001C3327" w:rsidRPr="001C3327" w14:paraId="64AA410A" w14:textId="77777777" w:rsidTr="001C3327">
        <w:trPr>
          <w:trHeight w:val="340"/>
        </w:trPr>
        <w:tc>
          <w:tcPr>
            <w:tcW w:w="1706" w:type="dxa"/>
            <w:shd w:val="clear" w:color="auto" w:fill="auto"/>
            <w:vAlign w:val="center"/>
          </w:tcPr>
          <w:p w14:paraId="5DB8CAA3" w14:textId="77777777" w:rsidR="001C3327" w:rsidRPr="001C3327" w:rsidRDefault="001C3327" w:rsidP="001C3327">
            <w:pPr>
              <w:pStyle w:val="Bezodstpw"/>
              <w:jc w:val="center"/>
              <w:rPr>
                <w:rFonts w:asciiTheme="majorHAnsi" w:hAnsiTheme="majorHAnsi" w:cstheme="majorHAnsi"/>
                <w:b/>
                <w:bCs/>
                <w:szCs w:val="20"/>
              </w:rPr>
            </w:pPr>
            <w:r w:rsidRPr="001C3327">
              <w:rPr>
                <w:b/>
                <w:bCs/>
                <w:szCs w:val="20"/>
              </w:rPr>
              <w:t>III</w:t>
            </w:r>
          </w:p>
        </w:tc>
        <w:tc>
          <w:tcPr>
            <w:tcW w:w="2455" w:type="dxa"/>
            <w:shd w:val="clear" w:color="auto" w:fill="auto"/>
            <w:vAlign w:val="center"/>
          </w:tcPr>
          <w:p w14:paraId="1542BDD0" w14:textId="77777777" w:rsidR="001C3327" w:rsidRPr="001C3327" w:rsidRDefault="001C3327" w:rsidP="001C3327">
            <w:pPr>
              <w:spacing w:line="240" w:lineRule="auto"/>
              <w:jc w:val="center"/>
              <w:rPr>
                <w:rFonts w:asciiTheme="majorHAnsi" w:hAnsiTheme="majorHAnsi" w:cstheme="majorHAnsi"/>
                <w:sz w:val="20"/>
                <w:szCs w:val="20"/>
              </w:rPr>
            </w:pPr>
            <w:r w:rsidRPr="001C3327">
              <w:rPr>
                <w:sz w:val="20"/>
                <w:szCs w:val="20"/>
              </w:rPr>
              <w:t>477</w:t>
            </w:r>
          </w:p>
        </w:tc>
        <w:tc>
          <w:tcPr>
            <w:tcW w:w="2455" w:type="dxa"/>
            <w:shd w:val="clear" w:color="auto" w:fill="auto"/>
            <w:vAlign w:val="center"/>
          </w:tcPr>
          <w:p w14:paraId="3C788BEF" w14:textId="6FD6D5AC" w:rsidR="001C3327" w:rsidRPr="001C3327" w:rsidRDefault="001C3327" w:rsidP="001C3327">
            <w:pPr>
              <w:pStyle w:val="Bezodstpw"/>
              <w:jc w:val="center"/>
              <w:rPr>
                <w:rFonts w:asciiTheme="majorHAnsi" w:hAnsiTheme="majorHAnsi" w:cstheme="majorHAnsi"/>
                <w:color w:val="000000"/>
                <w:szCs w:val="20"/>
              </w:rPr>
            </w:pPr>
            <w:r w:rsidRPr="001C3327">
              <w:rPr>
                <w:szCs w:val="20"/>
              </w:rPr>
              <w:t>22</w:t>
            </w:r>
          </w:p>
        </w:tc>
        <w:tc>
          <w:tcPr>
            <w:tcW w:w="2456" w:type="dxa"/>
            <w:shd w:val="clear" w:color="auto" w:fill="auto"/>
            <w:vAlign w:val="center"/>
          </w:tcPr>
          <w:p w14:paraId="779D3294" w14:textId="35FF4511" w:rsidR="001C3327" w:rsidRPr="001C3327" w:rsidRDefault="001C3327" w:rsidP="001C3327">
            <w:pPr>
              <w:spacing w:line="240" w:lineRule="auto"/>
              <w:jc w:val="center"/>
              <w:rPr>
                <w:rFonts w:asciiTheme="majorHAnsi" w:hAnsiTheme="majorHAnsi" w:cstheme="majorHAnsi"/>
                <w:sz w:val="20"/>
                <w:szCs w:val="20"/>
              </w:rPr>
            </w:pPr>
            <w:r w:rsidRPr="001C3327">
              <w:rPr>
                <w:sz w:val="20"/>
                <w:szCs w:val="20"/>
              </w:rPr>
              <w:t>46,1</w:t>
            </w:r>
          </w:p>
        </w:tc>
      </w:tr>
      <w:tr w:rsidR="001C3327" w:rsidRPr="001C3327" w14:paraId="669E6398" w14:textId="77777777" w:rsidTr="001C3327">
        <w:trPr>
          <w:trHeight w:val="340"/>
        </w:trPr>
        <w:tc>
          <w:tcPr>
            <w:tcW w:w="1706" w:type="dxa"/>
            <w:shd w:val="clear" w:color="auto" w:fill="auto"/>
            <w:vAlign w:val="center"/>
          </w:tcPr>
          <w:p w14:paraId="728DFE69" w14:textId="77777777" w:rsidR="001C3327" w:rsidRPr="001C3327" w:rsidRDefault="001C3327" w:rsidP="001C3327">
            <w:pPr>
              <w:pStyle w:val="Bezodstpw"/>
              <w:jc w:val="center"/>
              <w:rPr>
                <w:rFonts w:asciiTheme="majorHAnsi" w:hAnsiTheme="majorHAnsi" w:cstheme="majorHAnsi"/>
                <w:b/>
                <w:bCs/>
                <w:szCs w:val="20"/>
              </w:rPr>
            </w:pPr>
            <w:r w:rsidRPr="001C3327">
              <w:rPr>
                <w:b/>
                <w:bCs/>
                <w:szCs w:val="20"/>
              </w:rPr>
              <w:t>IV</w:t>
            </w:r>
          </w:p>
        </w:tc>
        <w:tc>
          <w:tcPr>
            <w:tcW w:w="2455" w:type="dxa"/>
            <w:shd w:val="clear" w:color="auto" w:fill="auto"/>
            <w:vAlign w:val="center"/>
          </w:tcPr>
          <w:p w14:paraId="4C6603EB" w14:textId="77777777" w:rsidR="001C3327" w:rsidRPr="001C3327" w:rsidRDefault="001C3327" w:rsidP="001C3327">
            <w:pPr>
              <w:spacing w:line="240" w:lineRule="auto"/>
              <w:jc w:val="center"/>
              <w:rPr>
                <w:rFonts w:asciiTheme="majorHAnsi" w:hAnsiTheme="majorHAnsi" w:cstheme="majorHAnsi"/>
                <w:sz w:val="20"/>
                <w:szCs w:val="20"/>
              </w:rPr>
            </w:pPr>
            <w:r w:rsidRPr="001C3327">
              <w:rPr>
                <w:sz w:val="20"/>
                <w:szCs w:val="20"/>
              </w:rPr>
              <w:t>478</w:t>
            </w:r>
          </w:p>
        </w:tc>
        <w:tc>
          <w:tcPr>
            <w:tcW w:w="2455" w:type="dxa"/>
            <w:shd w:val="clear" w:color="auto" w:fill="auto"/>
            <w:vAlign w:val="center"/>
          </w:tcPr>
          <w:p w14:paraId="00B13F4B" w14:textId="1FD015C8" w:rsidR="001C3327" w:rsidRPr="001C3327" w:rsidRDefault="001C3327" w:rsidP="001C3327">
            <w:pPr>
              <w:pStyle w:val="Bezodstpw"/>
              <w:jc w:val="center"/>
              <w:rPr>
                <w:rFonts w:asciiTheme="majorHAnsi" w:hAnsiTheme="majorHAnsi" w:cstheme="majorHAnsi"/>
                <w:color w:val="000000"/>
                <w:szCs w:val="20"/>
              </w:rPr>
            </w:pPr>
            <w:r w:rsidRPr="001C3327">
              <w:rPr>
                <w:szCs w:val="20"/>
              </w:rPr>
              <w:t>8</w:t>
            </w:r>
          </w:p>
        </w:tc>
        <w:tc>
          <w:tcPr>
            <w:tcW w:w="2456" w:type="dxa"/>
            <w:shd w:val="clear" w:color="auto" w:fill="auto"/>
            <w:vAlign w:val="center"/>
          </w:tcPr>
          <w:p w14:paraId="2AD5C975" w14:textId="1D097812" w:rsidR="001C3327" w:rsidRPr="001C3327" w:rsidRDefault="001C3327" w:rsidP="001C3327">
            <w:pPr>
              <w:spacing w:line="240" w:lineRule="auto"/>
              <w:jc w:val="center"/>
              <w:rPr>
                <w:rFonts w:asciiTheme="majorHAnsi" w:hAnsiTheme="majorHAnsi" w:cstheme="majorHAnsi"/>
                <w:sz w:val="20"/>
                <w:szCs w:val="20"/>
              </w:rPr>
            </w:pPr>
            <w:r w:rsidRPr="001C3327">
              <w:rPr>
                <w:sz w:val="20"/>
                <w:szCs w:val="20"/>
              </w:rPr>
              <w:t>16,7</w:t>
            </w:r>
          </w:p>
        </w:tc>
      </w:tr>
      <w:tr w:rsidR="001C3327" w:rsidRPr="001C3327" w14:paraId="5B882B30" w14:textId="77777777" w:rsidTr="001C3327">
        <w:trPr>
          <w:trHeight w:val="340"/>
        </w:trPr>
        <w:tc>
          <w:tcPr>
            <w:tcW w:w="1706" w:type="dxa"/>
            <w:shd w:val="clear" w:color="auto" w:fill="auto"/>
            <w:vAlign w:val="center"/>
          </w:tcPr>
          <w:p w14:paraId="655FBE9B" w14:textId="77777777" w:rsidR="001C3327" w:rsidRPr="001C3327" w:rsidRDefault="001C3327" w:rsidP="001C3327">
            <w:pPr>
              <w:pStyle w:val="Bezodstpw"/>
              <w:jc w:val="center"/>
              <w:rPr>
                <w:rFonts w:asciiTheme="majorHAnsi" w:hAnsiTheme="majorHAnsi" w:cstheme="majorHAnsi"/>
                <w:b/>
                <w:bCs/>
                <w:szCs w:val="20"/>
              </w:rPr>
            </w:pPr>
            <w:r w:rsidRPr="001C3327">
              <w:rPr>
                <w:b/>
                <w:bCs/>
                <w:szCs w:val="20"/>
              </w:rPr>
              <w:t>V</w:t>
            </w:r>
          </w:p>
        </w:tc>
        <w:tc>
          <w:tcPr>
            <w:tcW w:w="2455" w:type="dxa"/>
            <w:shd w:val="clear" w:color="auto" w:fill="auto"/>
            <w:vAlign w:val="center"/>
          </w:tcPr>
          <w:p w14:paraId="2520368C" w14:textId="77777777" w:rsidR="001C3327" w:rsidRPr="001C3327" w:rsidRDefault="001C3327" w:rsidP="001C3327">
            <w:pPr>
              <w:spacing w:line="240" w:lineRule="auto"/>
              <w:jc w:val="center"/>
              <w:rPr>
                <w:rFonts w:asciiTheme="majorHAnsi" w:hAnsiTheme="majorHAnsi" w:cstheme="majorHAnsi"/>
                <w:sz w:val="20"/>
                <w:szCs w:val="20"/>
              </w:rPr>
            </w:pPr>
            <w:r w:rsidRPr="001C3327">
              <w:rPr>
                <w:sz w:val="20"/>
                <w:szCs w:val="20"/>
              </w:rPr>
              <w:t>614</w:t>
            </w:r>
          </w:p>
        </w:tc>
        <w:tc>
          <w:tcPr>
            <w:tcW w:w="2455" w:type="dxa"/>
            <w:shd w:val="clear" w:color="auto" w:fill="auto"/>
            <w:vAlign w:val="center"/>
          </w:tcPr>
          <w:p w14:paraId="5FD96476" w14:textId="0CE05B86" w:rsidR="001C3327" w:rsidRPr="001C3327" w:rsidRDefault="001C3327" w:rsidP="001C3327">
            <w:pPr>
              <w:pStyle w:val="Bezodstpw"/>
              <w:jc w:val="center"/>
              <w:rPr>
                <w:rFonts w:asciiTheme="majorHAnsi" w:hAnsiTheme="majorHAnsi" w:cstheme="majorHAnsi"/>
                <w:color w:val="000000"/>
                <w:szCs w:val="20"/>
              </w:rPr>
            </w:pPr>
            <w:r w:rsidRPr="001C3327">
              <w:rPr>
                <w:szCs w:val="20"/>
              </w:rPr>
              <w:t>22</w:t>
            </w:r>
          </w:p>
        </w:tc>
        <w:tc>
          <w:tcPr>
            <w:tcW w:w="2456" w:type="dxa"/>
            <w:shd w:val="clear" w:color="auto" w:fill="auto"/>
            <w:vAlign w:val="center"/>
          </w:tcPr>
          <w:p w14:paraId="31EFE746" w14:textId="0F4FFB52" w:rsidR="001C3327" w:rsidRPr="001C3327" w:rsidRDefault="001C3327" w:rsidP="001C3327">
            <w:pPr>
              <w:spacing w:line="240" w:lineRule="auto"/>
              <w:jc w:val="center"/>
              <w:rPr>
                <w:rFonts w:asciiTheme="majorHAnsi" w:hAnsiTheme="majorHAnsi" w:cstheme="majorHAnsi"/>
                <w:sz w:val="20"/>
                <w:szCs w:val="20"/>
              </w:rPr>
            </w:pPr>
            <w:r w:rsidRPr="001C3327">
              <w:rPr>
                <w:sz w:val="20"/>
                <w:szCs w:val="20"/>
              </w:rPr>
              <w:t>35,8</w:t>
            </w:r>
          </w:p>
        </w:tc>
      </w:tr>
      <w:tr w:rsidR="001C3327" w:rsidRPr="001C3327" w14:paraId="20097BC7" w14:textId="77777777" w:rsidTr="001C3327">
        <w:trPr>
          <w:trHeight w:val="340"/>
        </w:trPr>
        <w:tc>
          <w:tcPr>
            <w:tcW w:w="1706" w:type="dxa"/>
            <w:shd w:val="clear" w:color="auto" w:fill="auto"/>
            <w:vAlign w:val="center"/>
          </w:tcPr>
          <w:p w14:paraId="11EDCA93" w14:textId="77777777" w:rsidR="001C3327" w:rsidRPr="001C3327" w:rsidRDefault="001C3327" w:rsidP="001C3327">
            <w:pPr>
              <w:pStyle w:val="Bezodstpw"/>
              <w:jc w:val="center"/>
              <w:rPr>
                <w:rFonts w:asciiTheme="majorHAnsi" w:hAnsiTheme="majorHAnsi" w:cstheme="majorHAnsi"/>
                <w:b/>
                <w:bCs/>
                <w:szCs w:val="20"/>
              </w:rPr>
            </w:pPr>
            <w:r w:rsidRPr="001C3327">
              <w:rPr>
                <w:b/>
                <w:bCs/>
                <w:szCs w:val="20"/>
              </w:rPr>
              <w:t>VI</w:t>
            </w:r>
          </w:p>
        </w:tc>
        <w:tc>
          <w:tcPr>
            <w:tcW w:w="2455" w:type="dxa"/>
            <w:shd w:val="clear" w:color="auto" w:fill="auto"/>
            <w:vAlign w:val="center"/>
          </w:tcPr>
          <w:p w14:paraId="6A811FB9" w14:textId="77777777" w:rsidR="001C3327" w:rsidRPr="001C3327" w:rsidRDefault="001C3327" w:rsidP="001C3327">
            <w:pPr>
              <w:spacing w:line="240" w:lineRule="auto"/>
              <w:jc w:val="center"/>
              <w:rPr>
                <w:rFonts w:asciiTheme="majorHAnsi" w:hAnsiTheme="majorHAnsi" w:cstheme="majorHAnsi"/>
                <w:sz w:val="20"/>
                <w:szCs w:val="20"/>
              </w:rPr>
            </w:pPr>
            <w:r w:rsidRPr="001C3327">
              <w:rPr>
                <w:sz w:val="20"/>
                <w:szCs w:val="20"/>
              </w:rPr>
              <w:t>610</w:t>
            </w:r>
          </w:p>
        </w:tc>
        <w:tc>
          <w:tcPr>
            <w:tcW w:w="2455" w:type="dxa"/>
            <w:shd w:val="clear" w:color="auto" w:fill="auto"/>
            <w:vAlign w:val="center"/>
          </w:tcPr>
          <w:p w14:paraId="76AAF07E" w14:textId="1623CA32" w:rsidR="001C3327" w:rsidRPr="001C3327" w:rsidRDefault="001C3327" w:rsidP="001C3327">
            <w:pPr>
              <w:pStyle w:val="Bezodstpw"/>
              <w:jc w:val="center"/>
              <w:rPr>
                <w:rFonts w:asciiTheme="majorHAnsi" w:hAnsiTheme="majorHAnsi" w:cstheme="majorHAnsi"/>
                <w:color w:val="000000"/>
                <w:szCs w:val="20"/>
              </w:rPr>
            </w:pPr>
            <w:r w:rsidRPr="001C3327">
              <w:rPr>
                <w:szCs w:val="20"/>
              </w:rPr>
              <w:t>23</w:t>
            </w:r>
          </w:p>
        </w:tc>
        <w:tc>
          <w:tcPr>
            <w:tcW w:w="2456" w:type="dxa"/>
            <w:shd w:val="clear" w:color="auto" w:fill="auto"/>
            <w:vAlign w:val="center"/>
          </w:tcPr>
          <w:p w14:paraId="16D90E62" w14:textId="0A6935C9" w:rsidR="001C3327" w:rsidRPr="001C3327" w:rsidRDefault="001C3327" w:rsidP="001C3327">
            <w:pPr>
              <w:spacing w:line="240" w:lineRule="auto"/>
              <w:jc w:val="center"/>
              <w:rPr>
                <w:rFonts w:asciiTheme="majorHAnsi" w:hAnsiTheme="majorHAnsi" w:cstheme="majorHAnsi"/>
                <w:sz w:val="20"/>
                <w:szCs w:val="20"/>
              </w:rPr>
            </w:pPr>
            <w:r w:rsidRPr="001C3327">
              <w:rPr>
                <w:sz w:val="20"/>
                <w:szCs w:val="20"/>
              </w:rPr>
              <w:t>37,7</w:t>
            </w:r>
          </w:p>
        </w:tc>
      </w:tr>
      <w:tr w:rsidR="001C3327" w:rsidRPr="001C3327" w14:paraId="09052528" w14:textId="77777777" w:rsidTr="001C3327">
        <w:trPr>
          <w:trHeight w:val="340"/>
        </w:trPr>
        <w:tc>
          <w:tcPr>
            <w:tcW w:w="1706" w:type="dxa"/>
            <w:shd w:val="clear" w:color="auto" w:fill="auto"/>
            <w:vAlign w:val="center"/>
          </w:tcPr>
          <w:p w14:paraId="26DE4149" w14:textId="77777777" w:rsidR="001C3327" w:rsidRPr="001C3327" w:rsidRDefault="001C3327" w:rsidP="001C3327">
            <w:pPr>
              <w:pStyle w:val="Bezodstpw"/>
              <w:jc w:val="center"/>
              <w:rPr>
                <w:rFonts w:asciiTheme="majorHAnsi" w:hAnsiTheme="majorHAnsi" w:cstheme="majorHAnsi"/>
                <w:b/>
                <w:bCs/>
                <w:szCs w:val="20"/>
              </w:rPr>
            </w:pPr>
            <w:r w:rsidRPr="001C3327">
              <w:rPr>
                <w:b/>
                <w:bCs/>
                <w:szCs w:val="20"/>
              </w:rPr>
              <w:t>VII</w:t>
            </w:r>
          </w:p>
        </w:tc>
        <w:tc>
          <w:tcPr>
            <w:tcW w:w="2455" w:type="dxa"/>
            <w:shd w:val="clear" w:color="auto" w:fill="auto"/>
            <w:vAlign w:val="center"/>
          </w:tcPr>
          <w:p w14:paraId="377B45A4" w14:textId="77777777" w:rsidR="001C3327" w:rsidRPr="001C3327" w:rsidRDefault="001C3327" w:rsidP="001C3327">
            <w:pPr>
              <w:spacing w:line="240" w:lineRule="auto"/>
              <w:jc w:val="center"/>
              <w:rPr>
                <w:rFonts w:asciiTheme="majorHAnsi" w:hAnsiTheme="majorHAnsi" w:cstheme="majorHAnsi"/>
                <w:sz w:val="20"/>
                <w:szCs w:val="20"/>
              </w:rPr>
            </w:pPr>
            <w:r w:rsidRPr="001C3327">
              <w:rPr>
                <w:sz w:val="20"/>
                <w:szCs w:val="20"/>
              </w:rPr>
              <w:t>618</w:t>
            </w:r>
          </w:p>
        </w:tc>
        <w:tc>
          <w:tcPr>
            <w:tcW w:w="2455" w:type="dxa"/>
            <w:shd w:val="clear" w:color="auto" w:fill="auto"/>
            <w:vAlign w:val="center"/>
          </w:tcPr>
          <w:p w14:paraId="0F2B804B" w14:textId="7610A193" w:rsidR="001C3327" w:rsidRPr="001C3327" w:rsidRDefault="001C3327" w:rsidP="001C3327">
            <w:pPr>
              <w:pStyle w:val="Bezodstpw"/>
              <w:jc w:val="center"/>
              <w:rPr>
                <w:rFonts w:asciiTheme="majorHAnsi" w:hAnsiTheme="majorHAnsi" w:cstheme="majorHAnsi"/>
                <w:color w:val="000000"/>
                <w:szCs w:val="20"/>
              </w:rPr>
            </w:pPr>
            <w:r w:rsidRPr="001C3327">
              <w:rPr>
                <w:szCs w:val="20"/>
              </w:rPr>
              <w:t>31</w:t>
            </w:r>
          </w:p>
        </w:tc>
        <w:tc>
          <w:tcPr>
            <w:tcW w:w="2456" w:type="dxa"/>
            <w:shd w:val="clear" w:color="auto" w:fill="auto"/>
            <w:vAlign w:val="center"/>
          </w:tcPr>
          <w:p w14:paraId="12E57D50" w14:textId="01410DF4" w:rsidR="001C3327" w:rsidRPr="001C3327" w:rsidRDefault="001C3327" w:rsidP="001C3327">
            <w:pPr>
              <w:spacing w:line="240" w:lineRule="auto"/>
              <w:jc w:val="center"/>
              <w:rPr>
                <w:rFonts w:asciiTheme="majorHAnsi" w:hAnsiTheme="majorHAnsi" w:cstheme="majorHAnsi"/>
                <w:sz w:val="20"/>
                <w:szCs w:val="20"/>
              </w:rPr>
            </w:pPr>
            <w:r w:rsidRPr="001C3327">
              <w:rPr>
                <w:sz w:val="20"/>
                <w:szCs w:val="20"/>
              </w:rPr>
              <w:t>50,2</w:t>
            </w:r>
          </w:p>
        </w:tc>
      </w:tr>
      <w:tr w:rsidR="001C3327" w:rsidRPr="001C3327" w14:paraId="318C7444" w14:textId="77777777" w:rsidTr="001C3327">
        <w:trPr>
          <w:trHeight w:val="340"/>
        </w:trPr>
        <w:tc>
          <w:tcPr>
            <w:tcW w:w="1706" w:type="dxa"/>
            <w:shd w:val="clear" w:color="auto" w:fill="auto"/>
            <w:vAlign w:val="center"/>
          </w:tcPr>
          <w:p w14:paraId="256F20C3" w14:textId="77777777" w:rsidR="001C3327" w:rsidRPr="001C3327" w:rsidRDefault="001C3327" w:rsidP="001C3327">
            <w:pPr>
              <w:pStyle w:val="Bezodstpw"/>
              <w:jc w:val="center"/>
              <w:rPr>
                <w:rFonts w:asciiTheme="majorHAnsi" w:hAnsiTheme="majorHAnsi" w:cstheme="majorHAnsi"/>
                <w:b/>
                <w:bCs/>
                <w:color w:val="FFFFFF" w:themeColor="background1"/>
                <w:szCs w:val="20"/>
              </w:rPr>
            </w:pPr>
            <w:r w:rsidRPr="001C3327">
              <w:rPr>
                <w:b/>
                <w:bCs/>
                <w:szCs w:val="20"/>
              </w:rPr>
              <w:t>VIII</w:t>
            </w:r>
          </w:p>
        </w:tc>
        <w:tc>
          <w:tcPr>
            <w:tcW w:w="2455" w:type="dxa"/>
            <w:shd w:val="clear" w:color="auto" w:fill="auto"/>
            <w:vAlign w:val="center"/>
          </w:tcPr>
          <w:p w14:paraId="33489947" w14:textId="77777777" w:rsidR="001C3327" w:rsidRPr="001C3327" w:rsidRDefault="001C3327" w:rsidP="001C3327">
            <w:pPr>
              <w:spacing w:line="240" w:lineRule="auto"/>
              <w:jc w:val="center"/>
              <w:rPr>
                <w:rFonts w:asciiTheme="majorHAnsi" w:hAnsiTheme="majorHAnsi" w:cstheme="majorHAnsi"/>
                <w:color w:val="FFFFFF" w:themeColor="background1"/>
                <w:sz w:val="20"/>
                <w:szCs w:val="20"/>
              </w:rPr>
            </w:pPr>
            <w:r w:rsidRPr="001C3327">
              <w:rPr>
                <w:sz w:val="20"/>
                <w:szCs w:val="20"/>
              </w:rPr>
              <w:t>552</w:t>
            </w:r>
          </w:p>
        </w:tc>
        <w:tc>
          <w:tcPr>
            <w:tcW w:w="2455" w:type="dxa"/>
            <w:shd w:val="clear" w:color="auto" w:fill="auto"/>
            <w:vAlign w:val="center"/>
          </w:tcPr>
          <w:p w14:paraId="032D1ABA" w14:textId="77137431" w:rsidR="001C3327" w:rsidRPr="001C3327" w:rsidRDefault="001C3327" w:rsidP="001C3327">
            <w:pPr>
              <w:pStyle w:val="Bezodstpw"/>
              <w:jc w:val="center"/>
              <w:rPr>
                <w:rFonts w:asciiTheme="majorHAnsi" w:hAnsiTheme="majorHAnsi" w:cstheme="majorHAnsi"/>
                <w:color w:val="FFFFFF" w:themeColor="background1"/>
                <w:szCs w:val="20"/>
              </w:rPr>
            </w:pPr>
            <w:r w:rsidRPr="001C3327">
              <w:rPr>
                <w:szCs w:val="20"/>
              </w:rPr>
              <w:t>10</w:t>
            </w:r>
          </w:p>
        </w:tc>
        <w:tc>
          <w:tcPr>
            <w:tcW w:w="2456" w:type="dxa"/>
            <w:shd w:val="clear" w:color="auto" w:fill="auto"/>
            <w:vAlign w:val="center"/>
          </w:tcPr>
          <w:p w14:paraId="7467148E" w14:textId="37C10A61" w:rsidR="001C3327" w:rsidRPr="001C3327" w:rsidRDefault="001C3327" w:rsidP="001C3327">
            <w:pPr>
              <w:spacing w:line="240" w:lineRule="auto"/>
              <w:jc w:val="center"/>
              <w:rPr>
                <w:rFonts w:asciiTheme="majorHAnsi" w:hAnsiTheme="majorHAnsi" w:cstheme="majorHAnsi"/>
                <w:color w:val="FFFFFF" w:themeColor="background1"/>
                <w:sz w:val="20"/>
                <w:szCs w:val="20"/>
              </w:rPr>
            </w:pPr>
            <w:r w:rsidRPr="001C3327">
              <w:rPr>
                <w:sz w:val="20"/>
                <w:szCs w:val="20"/>
              </w:rPr>
              <w:t>18,1</w:t>
            </w:r>
          </w:p>
        </w:tc>
      </w:tr>
      <w:tr w:rsidR="001C3327" w:rsidRPr="001C3327" w14:paraId="4271A066" w14:textId="77777777" w:rsidTr="001C3327">
        <w:trPr>
          <w:trHeight w:val="340"/>
        </w:trPr>
        <w:tc>
          <w:tcPr>
            <w:tcW w:w="1706" w:type="dxa"/>
            <w:shd w:val="clear" w:color="auto" w:fill="auto"/>
            <w:vAlign w:val="center"/>
          </w:tcPr>
          <w:p w14:paraId="745515AA" w14:textId="77777777" w:rsidR="001C3327" w:rsidRPr="001C3327" w:rsidRDefault="001C3327" w:rsidP="001C3327">
            <w:pPr>
              <w:pStyle w:val="Bezodstpw"/>
              <w:jc w:val="center"/>
              <w:rPr>
                <w:rFonts w:asciiTheme="majorHAnsi" w:hAnsiTheme="majorHAnsi" w:cstheme="majorHAnsi"/>
                <w:b/>
                <w:bCs/>
                <w:color w:val="FFFFFF" w:themeColor="background1"/>
                <w:szCs w:val="20"/>
              </w:rPr>
            </w:pPr>
            <w:r w:rsidRPr="001C3327">
              <w:rPr>
                <w:b/>
                <w:bCs/>
                <w:szCs w:val="20"/>
              </w:rPr>
              <w:t>IX</w:t>
            </w:r>
          </w:p>
        </w:tc>
        <w:tc>
          <w:tcPr>
            <w:tcW w:w="2455" w:type="dxa"/>
            <w:shd w:val="clear" w:color="auto" w:fill="auto"/>
            <w:vAlign w:val="center"/>
          </w:tcPr>
          <w:p w14:paraId="7F2D071A" w14:textId="77777777" w:rsidR="001C3327" w:rsidRPr="001C3327" w:rsidRDefault="001C3327" w:rsidP="001C3327">
            <w:pPr>
              <w:spacing w:line="240" w:lineRule="auto"/>
              <w:jc w:val="center"/>
              <w:rPr>
                <w:rFonts w:asciiTheme="majorHAnsi" w:hAnsiTheme="majorHAnsi" w:cstheme="majorHAnsi"/>
                <w:color w:val="FFFFFF" w:themeColor="background1"/>
                <w:sz w:val="20"/>
                <w:szCs w:val="20"/>
              </w:rPr>
            </w:pPr>
            <w:r w:rsidRPr="001C3327">
              <w:rPr>
                <w:sz w:val="20"/>
                <w:szCs w:val="20"/>
              </w:rPr>
              <w:t>774</w:t>
            </w:r>
          </w:p>
        </w:tc>
        <w:tc>
          <w:tcPr>
            <w:tcW w:w="2455" w:type="dxa"/>
            <w:shd w:val="clear" w:color="auto" w:fill="auto"/>
            <w:vAlign w:val="center"/>
          </w:tcPr>
          <w:p w14:paraId="7D766375" w14:textId="405D7C4E" w:rsidR="001C3327" w:rsidRPr="001C3327" w:rsidRDefault="001C3327" w:rsidP="001C3327">
            <w:pPr>
              <w:pStyle w:val="Bezodstpw"/>
              <w:jc w:val="center"/>
              <w:rPr>
                <w:rFonts w:asciiTheme="majorHAnsi" w:hAnsiTheme="majorHAnsi" w:cstheme="majorHAnsi"/>
                <w:color w:val="FFFFFF" w:themeColor="background1"/>
                <w:szCs w:val="20"/>
              </w:rPr>
            </w:pPr>
            <w:r w:rsidRPr="001C3327">
              <w:rPr>
                <w:szCs w:val="20"/>
              </w:rPr>
              <w:t>32</w:t>
            </w:r>
          </w:p>
        </w:tc>
        <w:tc>
          <w:tcPr>
            <w:tcW w:w="2456" w:type="dxa"/>
            <w:shd w:val="clear" w:color="auto" w:fill="auto"/>
            <w:vAlign w:val="center"/>
          </w:tcPr>
          <w:p w14:paraId="41D278D0" w14:textId="03B802AF" w:rsidR="001C3327" w:rsidRPr="001C3327" w:rsidRDefault="001C3327" w:rsidP="001C3327">
            <w:pPr>
              <w:spacing w:line="240" w:lineRule="auto"/>
              <w:jc w:val="center"/>
              <w:rPr>
                <w:rFonts w:asciiTheme="majorHAnsi" w:hAnsiTheme="majorHAnsi" w:cstheme="majorHAnsi"/>
                <w:color w:val="FFFFFF" w:themeColor="background1"/>
                <w:sz w:val="20"/>
                <w:szCs w:val="20"/>
              </w:rPr>
            </w:pPr>
            <w:r w:rsidRPr="001C3327">
              <w:rPr>
                <w:sz w:val="20"/>
                <w:szCs w:val="20"/>
              </w:rPr>
              <w:t>41,3</w:t>
            </w:r>
          </w:p>
        </w:tc>
      </w:tr>
      <w:tr w:rsidR="001C3327" w:rsidRPr="001C3327" w14:paraId="431EC5B1" w14:textId="77777777" w:rsidTr="001C3327">
        <w:trPr>
          <w:trHeight w:val="340"/>
        </w:trPr>
        <w:tc>
          <w:tcPr>
            <w:tcW w:w="1706" w:type="dxa"/>
            <w:shd w:val="clear" w:color="auto" w:fill="auto"/>
            <w:vAlign w:val="center"/>
          </w:tcPr>
          <w:p w14:paraId="1C2344EB" w14:textId="77777777" w:rsidR="001C3327" w:rsidRPr="001C3327" w:rsidRDefault="001C3327" w:rsidP="001C3327">
            <w:pPr>
              <w:pStyle w:val="Bezodstpw"/>
              <w:jc w:val="center"/>
              <w:rPr>
                <w:rFonts w:asciiTheme="majorHAnsi" w:hAnsiTheme="majorHAnsi" w:cstheme="majorHAnsi"/>
                <w:b/>
                <w:bCs/>
                <w:color w:val="FFFFFF" w:themeColor="background1"/>
                <w:szCs w:val="20"/>
              </w:rPr>
            </w:pPr>
            <w:r w:rsidRPr="001C3327">
              <w:rPr>
                <w:b/>
                <w:bCs/>
                <w:szCs w:val="20"/>
              </w:rPr>
              <w:t>X</w:t>
            </w:r>
          </w:p>
        </w:tc>
        <w:tc>
          <w:tcPr>
            <w:tcW w:w="2455" w:type="dxa"/>
            <w:shd w:val="clear" w:color="auto" w:fill="auto"/>
            <w:vAlign w:val="center"/>
          </w:tcPr>
          <w:p w14:paraId="1017B960" w14:textId="77777777" w:rsidR="001C3327" w:rsidRPr="001C3327" w:rsidRDefault="001C3327" w:rsidP="001C3327">
            <w:pPr>
              <w:spacing w:line="240" w:lineRule="auto"/>
              <w:jc w:val="center"/>
              <w:rPr>
                <w:rFonts w:asciiTheme="majorHAnsi" w:hAnsiTheme="majorHAnsi" w:cstheme="majorHAnsi"/>
                <w:color w:val="FFFFFF" w:themeColor="background1"/>
                <w:sz w:val="20"/>
                <w:szCs w:val="20"/>
              </w:rPr>
            </w:pPr>
            <w:r w:rsidRPr="001C3327">
              <w:rPr>
                <w:sz w:val="20"/>
                <w:szCs w:val="20"/>
              </w:rPr>
              <w:t>818</w:t>
            </w:r>
          </w:p>
        </w:tc>
        <w:tc>
          <w:tcPr>
            <w:tcW w:w="2455" w:type="dxa"/>
            <w:shd w:val="clear" w:color="auto" w:fill="auto"/>
            <w:vAlign w:val="center"/>
          </w:tcPr>
          <w:p w14:paraId="792F4EB8" w14:textId="5D768397" w:rsidR="001C3327" w:rsidRPr="001C3327" w:rsidRDefault="001C3327" w:rsidP="001C3327">
            <w:pPr>
              <w:pStyle w:val="Bezodstpw"/>
              <w:jc w:val="center"/>
              <w:rPr>
                <w:rFonts w:asciiTheme="majorHAnsi" w:hAnsiTheme="majorHAnsi" w:cstheme="majorHAnsi"/>
                <w:color w:val="FFFFFF" w:themeColor="background1"/>
                <w:szCs w:val="20"/>
              </w:rPr>
            </w:pPr>
            <w:r w:rsidRPr="001C3327">
              <w:rPr>
                <w:szCs w:val="20"/>
              </w:rPr>
              <w:t>38</w:t>
            </w:r>
          </w:p>
        </w:tc>
        <w:tc>
          <w:tcPr>
            <w:tcW w:w="2456" w:type="dxa"/>
            <w:shd w:val="clear" w:color="auto" w:fill="auto"/>
            <w:vAlign w:val="center"/>
          </w:tcPr>
          <w:p w14:paraId="26EBE78D" w14:textId="454BB18A" w:rsidR="001C3327" w:rsidRPr="001C3327" w:rsidRDefault="001C3327" w:rsidP="001C3327">
            <w:pPr>
              <w:spacing w:line="240" w:lineRule="auto"/>
              <w:jc w:val="center"/>
              <w:rPr>
                <w:rFonts w:asciiTheme="majorHAnsi" w:hAnsiTheme="majorHAnsi" w:cstheme="majorHAnsi"/>
                <w:color w:val="FFFFFF" w:themeColor="background1"/>
                <w:sz w:val="20"/>
                <w:szCs w:val="20"/>
              </w:rPr>
            </w:pPr>
            <w:r w:rsidRPr="001C3327">
              <w:rPr>
                <w:sz w:val="20"/>
                <w:szCs w:val="20"/>
              </w:rPr>
              <w:t>46,5</w:t>
            </w:r>
          </w:p>
        </w:tc>
      </w:tr>
      <w:tr w:rsidR="001C3327" w:rsidRPr="001C3327" w14:paraId="7439CA3B" w14:textId="77777777" w:rsidTr="001C3327">
        <w:trPr>
          <w:trHeight w:val="340"/>
        </w:trPr>
        <w:tc>
          <w:tcPr>
            <w:tcW w:w="1706" w:type="dxa"/>
            <w:shd w:val="clear" w:color="auto" w:fill="F2F2F2" w:themeFill="background1" w:themeFillShade="F2"/>
            <w:vAlign w:val="center"/>
          </w:tcPr>
          <w:p w14:paraId="0E92FD5B" w14:textId="77777777" w:rsidR="001C3327" w:rsidRPr="001C3327" w:rsidRDefault="001C3327" w:rsidP="001C3327">
            <w:pPr>
              <w:pStyle w:val="Bezodstpw"/>
              <w:jc w:val="center"/>
              <w:rPr>
                <w:rFonts w:asciiTheme="majorHAnsi" w:hAnsiTheme="majorHAnsi" w:cstheme="majorHAnsi"/>
                <w:szCs w:val="20"/>
              </w:rPr>
            </w:pPr>
            <w:r w:rsidRPr="001C3327">
              <w:rPr>
                <w:rFonts w:asciiTheme="majorHAnsi" w:hAnsiTheme="majorHAnsi" w:cstheme="majorHAnsi"/>
                <w:b/>
                <w:szCs w:val="20"/>
              </w:rPr>
              <w:t>Gmina</w:t>
            </w:r>
          </w:p>
        </w:tc>
        <w:tc>
          <w:tcPr>
            <w:tcW w:w="2455" w:type="dxa"/>
            <w:shd w:val="clear" w:color="auto" w:fill="F2F2F2" w:themeFill="background1" w:themeFillShade="F2"/>
            <w:vAlign w:val="center"/>
          </w:tcPr>
          <w:p w14:paraId="380E4EAC" w14:textId="77777777" w:rsidR="001C3327" w:rsidRPr="001C3327" w:rsidRDefault="001C3327" w:rsidP="001C3327">
            <w:pPr>
              <w:spacing w:line="240" w:lineRule="auto"/>
              <w:jc w:val="center"/>
              <w:rPr>
                <w:rFonts w:asciiTheme="majorHAnsi" w:hAnsiTheme="majorHAnsi" w:cstheme="majorHAnsi"/>
                <w:b/>
                <w:bCs/>
                <w:sz w:val="20"/>
                <w:szCs w:val="20"/>
              </w:rPr>
            </w:pPr>
            <w:r w:rsidRPr="001C3327">
              <w:rPr>
                <w:b/>
                <w:bCs/>
                <w:sz w:val="20"/>
                <w:szCs w:val="20"/>
              </w:rPr>
              <w:t>7 973</w:t>
            </w:r>
          </w:p>
        </w:tc>
        <w:tc>
          <w:tcPr>
            <w:tcW w:w="2455" w:type="dxa"/>
            <w:shd w:val="clear" w:color="auto" w:fill="F2F2F2" w:themeFill="background1" w:themeFillShade="F2"/>
            <w:vAlign w:val="center"/>
          </w:tcPr>
          <w:p w14:paraId="17ECE252" w14:textId="26A32E18" w:rsidR="001C3327" w:rsidRPr="001C3327" w:rsidRDefault="001C3327" w:rsidP="001C3327">
            <w:pPr>
              <w:pStyle w:val="Bezodstpw"/>
              <w:jc w:val="center"/>
              <w:rPr>
                <w:rFonts w:asciiTheme="majorHAnsi" w:hAnsiTheme="majorHAnsi" w:cstheme="majorHAnsi"/>
                <w:b/>
                <w:bCs/>
                <w:color w:val="000000"/>
                <w:szCs w:val="20"/>
              </w:rPr>
            </w:pPr>
            <w:r w:rsidRPr="001C3327">
              <w:rPr>
                <w:b/>
                <w:bCs/>
                <w:szCs w:val="20"/>
              </w:rPr>
              <w:t>375</w:t>
            </w:r>
          </w:p>
        </w:tc>
        <w:tc>
          <w:tcPr>
            <w:tcW w:w="2456" w:type="dxa"/>
            <w:shd w:val="clear" w:color="auto" w:fill="F2F2F2" w:themeFill="background1" w:themeFillShade="F2"/>
            <w:vAlign w:val="center"/>
          </w:tcPr>
          <w:p w14:paraId="75B3225A" w14:textId="11C4AE87" w:rsidR="001C3327" w:rsidRPr="001C3327" w:rsidRDefault="001C3327" w:rsidP="001C3327">
            <w:pPr>
              <w:spacing w:line="240" w:lineRule="auto"/>
              <w:jc w:val="center"/>
              <w:rPr>
                <w:rFonts w:asciiTheme="majorHAnsi" w:hAnsiTheme="majorHAnsi" w:cstheme="majorHAnsi"/>
                <w:b/>
                <w:bCs/>
                <w:sz w:val="20"/>
                <w:szCs w:val="20"/>
              </w:rPr>
            </w:pPr>
            <w:r w:rsidRPr="001C3327">
              <w:rPr>
                <w:b/>
                <w:bCs/>
                <w:sz w:val="20"/>
                <w:szCs w:val="20"/>
              </w:rPr>
              <w:t>47</w:t>
            </w:r>
            <w:r w:rsidR="004A7A26">
              <w:rPr>
                <w:b/>
                <w:bCs/>
                <w:sz w:val="20"/>
                <w:szCs w:val="20"/>
              </w:rPr>
              <w:t>,0</w:t>
            </w:r>
          </w:p>
        </w:tc>
      </w:tr>
    </w:tbl>
    <w:p w14:paraId="3716CD33" w14:textId="5B55650F" w:rsidR="003A4EFD" w:rsidRDefault="003A4EFD" w:rsidP="00C53C6B">
      <w:pPr>
        <w:pStyle w:val="podtabel"/>
        <w:spacing w:before="120"/>
      </w:pPr>
      <w:r w:rsidRPr="00E91F4F">
        <w:t>Źródło: opracowanie własne na podstawie danych</w:t>
      </w:r>
      <w:r w:rsidR="00A3460C" w:rsidRPr="00E91F4F">
        <w:t xml:space="preserve"> </w:t>
      </w:r>
      <w:r w:rsidR="005E270C">
        <w:t xml:space="preserve">Urzędu </w:t>
      </w:r>
      <w:r w:rsidR="001C3327">
        <w:t xml:space="preserve">Miejskiego </w:t>
      </w:r>
      <w:r w:rsidR="005E270C">
        <w:t xml:space="preserve">Gminy </w:t>
      </w:r>
      <w:r w:rsidR="001C3327">
        <w:t>Dobrzyca</w:t>
      </w:r>
      <w:r w:rsidR="00FD54C5">
        <w:t>.</w:t>
      </w:r>
    </w:p>
    <w:p w14:paraId="00CB00E3" w14:textId="77777777" w:rsidR="003A067F" w:rsidRDefault="003A067F" w:rsidP="00FA65DD">
      <w:pPr>
        <w:pStyle w:val="Bezodstpw"/>
      </w:pPr>
    </w:p>
    <w:p w14:paraId="06EDB266" w14:textId="49F1E767" w:rsidR="00997C51" w:rsidRDefault="00453FCE" w:rsidP="00453FCE">
      <w:pPr>
        <w:pStyle w:val="nadtabel"/>
      </w:pPr>
      <w:bookmarkStart w:id="72" w:name="_Toc129855168"/>
      <w:bookmarkStart w:id="73" w:name="_Toc175830193"/>
      <w:bookmarkStart w:id="74" w:name="_Toc176353491"/>
      <w:r>
        <w:t xml:space="preserve">Grafika </w:t>
      </w:r>
      <w:r>
        <w:fldChar w:fldCharType="begin"/>
      </w:r>
      <w:r>
        <w:instrText xml:space="preserve"> SEQ Grafika \* ARABIC </w:instrText>
      </w:r>
      <w:r>
        <w:fldChar w:fldCharType="separate"/>
      </w:r>
      <w:r w:rsidR="00856E73">
        <w:rPr>
          <w:noProof/>
        </w:rPr>
        <w:t>13</w:t>
      </w:r>
      <w:r>
        <w:fldChar w:fldCharType="end"/>
      </w:r>
      <w:r>
        <w:t xml:space="preserve"> </w:t>
      </w:r>
      <w:r w:rsidR="00997C51" w:rsidRPr="00237BDF">
        <w:t>Liczba podmiotów gospodarczych na 1000 mieszkańców</w:t>
      </w:r>
      <w:bookmarkEnd w:id="72"/>
      <w:bookmarkEnd w:id="73"/>
      <w:bookmarkEnd w:id="74"/>
    </w:p>
    <w:p w14:paraId="67E1B3CB" w14:textId="6027F5D1" w:rsidR="003A067F" w:rsidRPr="00237BDF" w:rsidRDefault="001C3327" w:rsidP="003A067F">
      <w:pPr>
        <w:pStyle w:val="Bezodstpw"/>
      </w:pPr>
      <w:r>
        <w:rPr>
          <w:noProof/>
          <w:lang w:eastAsia="pl-PL"/>
        </w:rPr>
        <w:drawing>
          <wp:inline distT="0" distB="0" distL="0" distR="0" wp14:anchorId="7D7A65A2" wp14:editId="253FA3F3">
            <wp:extent cx="5762625" cy="3238500"/>
            <wp:effectExtent l="0" t="0" r="0" b="0"/>
            <wp:docPr id="624245433"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58BB55B0" w14:textId="17636639" w:rsidR="00997C51" w:rsidRDefault="00997C51" w:rsidP="00A608CF">
      <w:pPr>
        <w:pStyle w:val="podtabel"/>
      </w:pPr>
      <w:r w:rsidRPr="00237BDF">
        <w:t>Źródło: opracowanie własne</w:t>
      </w:r>
      <w:r w:rsidR="00FD54C5">
        <w:t>.</w:t>
      </w:r>
    </w:p>
    <w:p w14:paraId="36239C5F" w14:textId="77777777" w:rsidR="002F5FDF" w:rsidRPr="002F5FDF" w:rsidRDefault="002F5FDF" w:rsidP="002F5FDF">
      <w:pPr>
        <w:pStyle w:val="Bezodstpw"/>
      </w:pPr>
    </w:p>
    <w:p w14:paraId="2DA57014" w14:textId="0CC89C6D" w:rsidR="00C53C6B" w:rsidRPr="00926684" w:rsidRDefault="002F5FDF" w:rsidP="002F5FDF">
      <w:pPr>
        <w:contextualSpacing w:val="0"/>
      </w:pPr>
      <w:r w:rsidRPr="00926684">
        <w:t xml:space="preserve">W celu określenia tendencji w zakresie rozwoju przedsiębiorczości, analizie poddano dane dotyczące nowo zarejestrowanych i wyrejestrowanych podmiotów gospodarczych. W </w:t>
      </w:r>
      <w:r w:rsidR="00926684" w:rsidRPr="00926684">
        <w:t>Gminie Dobrzyca</w:t>
      </w:r>
      <w:r w:rsidRPr="00926684">
        <w:t xml:space="preserve"> </w:t>
      </w:r>
      <w:r w:rsidR="00291D8B" w:rsidRPr="00926684">
        <w:t xml:space="preserve">w badanym roku odnotowano </w:t>
      </w:r>
      <w:r w:rsidR="00926684" w:rsidRPr="00926684">
        <w:t>29</w:t>
      </w:r>
      <w:r w:rsidR="00291D8B" w:rsidRPr="00926684">
        <w:t xml:space="preserve"> nowych wpisów do rejestru podmiotów gospodarczych oraz </w:t>
      </w:r>
      <w:r w:rsidR="00926684" w:rsidRPr="00926684">
        <w:t>18</w:t>
      </w:r>
      <w:r w:rsidR="00291D8B" w:rsidRPr="00926684">
        <w:t xml:space="preserve"> wpisów wyrejestrowanych. Oznacza to, że zarejestrowano</w:t>
      </w:r>
      <w:r w:rsidRPr="00926684">
        <w:t xml:space="preserve"> więcej podmiotów, niż</w:t>
      </w:r>
      <w:r w:rsidR="00291D8B" w:rsidRPr="00926684">
        <w:t xml:space="preserve"> wyrejestrowano, a</w:t>
      </w:r>
      <w:r w:rsidR="00926684" w:rsidRPr="00926684">
        <w:t> </w:t>
      </w:r>
      <w:r w:rsidR="00291D8B" w:rsidRPr="00926684">
        <w:t>to może świadczyć o polepszają</w:t>
      </w:r>
      <w:r w:rsidRPr="00926684">
        <w:t xml:space="preserve">cych się warunkach do prowadzenia </w:t>
      </w:r>
      <w:r w:rsidR="00291D8B" w:rsidRPr="00926684">
        <w:t>działalności gospodarczej w</w:t>
      </w:r>
      <w:r w:rsidR="00926684" w:rsidRPr="00926684">
        <w:t> </w:t>
      </w:r>
      <w:r w:rsidR="00291D8B" w:rsidRPr="00926684">
        <w:t xml:space="preserve">gminie. </w:t>
      </w:r>
      <w:r w:rsidR="00C53C6B" w:rsidRPr="00926684">
        <w:t>Różnica pomiędzy tymi liczbami podmiotów wyniosła 1</w:t>
      </w:r>
      <w:r w:rsidR="00926684" w:rsidRPr="00926684">
        <w:t>1</w:t>
      </w:r>
      <w:r w:rsidR="00C53C6B" w:rsidRPr="00926684">
        <w:t xml:space="preserve">, a w odniesieniu do 1000 mieszkańców </w:t>
      </w:r>
      <w:r w:rsidR="00FE5B6D" w:rsidRPr="00926684">
        <w:t>przyję</w:t>
      </w:r>
      <w:r w:rsidR="00C53C6B" w:rsidRPr="00926684">
        <w:t xml:space="preserve">ła wartość dodatnią </w:t>
      </w:r>
      <w:r w:rsidR="00926684" w:rsidRPr="00926684">
        <w:t>1,4</w:t>
      </w:r>
      <w:r w:rsidR="00C53C6B" w:rsidRPr="00926684">
        <w:t xml:space="preserve">. </w:t>
      </w:r>
    </w:p>
    <w:p w14:paraId="4ED3D23A" w14:textId="10486B06" w:rsidR="00926684" w:rsidRPr="00926684" w:rsidRDefault="00926684" w:rsidP="002F5FDF">
      <w:pPr>
        <w:contextualSpacing w:val="0"/>
      </w:pPr>
      <w:r w:rsidRPr="00926684">
        <w:t>Najwięcej podmiotów zarejestrowano w jednostce I (17). Najwyższy wskaźnik dotyczył natomiast jednostki III (4,2), a najniższy dwóch jednostek: II i IX, gdzie wskaźników wyniósł kolejno -1,6 i -1,3. W</w:t>
      </w:r>
      <w:r>
        <w:t> </w:t>
      </w:r>
      <w:r w:rsidRPr="00926684">
        <w:t>poniższym zestawieniu wyróżnia się jednostka V, gdzie nie zarejestrowano żadnych nowych podmiotów oraz nie wyrejestrowano żadnych podmiotów.</w:t>
      </w:r>
    </w:p>
    <w:p w14:paraId="1528301D" w14:textId="10785A66" w:rsidR="00E77022" w:rsidRDefault="00E77022" w:rsidP="00453FCE">
      <w:pPr>
        <w:pStyle w:val="nadtabel"/>
      </w:pPr>
      <w:bookmarkStart w:id="75" w:name="_Toc175830162"/>
      <w:bookmarkStart w:id="76" w:name="_Toc176353460"/>
      <w:r w:rsidRPr="00A608CF">
        <w:t xml:space="preserve">Tabela </w:t>
      </w:r>
      <w:r w:rsidR="006C1B76">
        <w:rPr>
          <w:noProof/>
        </w:rPr>
        <w:fldChar w:fldCharType="begin"/>
      </w:r>
      <w:r w:rsidR="006C1B76">
        <w:rPr>
          <w:noProof/>
        </w:rPr>
        <w:instrText xml:space="preserve"> SEQ Tabela \* ARABIC </w:instrText>
      </w:r>
      <w:r w:rsidR="006C1B76">
        <w:rPr>
          <w:noProof/>
        </w:rPr>
        <w:fldChar w:fldCharType="separate"/>
      </w:r>
      <w:r w:rsidR="00856E73">
        <w:rPr>
          <w:noProof/>
        </w:rPr>
        <w:t>16</w:t>
      </w:r>
      <w:r w:rsidR="006C1B76">
        <w:rPr>
          <w:noProof/>
        </w:rPr>
        <w:fldChar w:fldCharType="end"/>
      </w:r>
      <w:r w:rsidRPr="00A608CF">
        <w:t xml:space="preserve">. Różnica </w:t>
      </w:r>
      <w:r w:rsidRPr="00453FCE">
        <w:t>pomiędzy</w:t>
      </w:r>
      <w:r w:rsidRPr="00A608CF">
        <w:t xml:space="preserve"> </w:t>
      </w:r>
      <w:r w:rsidR="008C2A77" w:rsidRPr="00A608CF">
        <w:t>nowo</w:t>
      </w:r>
      <w:r w:rsidR="002B7EF7">
        <w:t>–</w:t>
      </w:r>
      <w:r w:rsidR="003A067F" w:rsidRPr="00A608CF">
        <w:t>zarejestrowanymi</w:t>
      </w:r>
      <w:r w:rsidR="003661E4" w:rsidRPr="00A608CF">
        <w:t xml:space="preserve"> a </w:t>
      </w:r>
      <w:r w:rsidR="008C2A77" w:rsidRPr="00A608CF">
        <w:t xml:space="preserve">wyrejestrowanymi </w:t>
      </w:r>
      <w:r w:rsidR="006D2C7C" w:rsidRPr="00A608CF">
        <w:t xml:space="preserve">podmiotami gospodarczymi </w:t>
      </w:r>
      <w:r w:rsidRPr="00A608CF">
        <w:t>na 1000 mieszkańców</w:t>
      </w:r>
      <w:bookmarkEnd w:id="75"/>
      <w:bookmarkEnd w:id="76"/>
    </w:p>
    <w:tbl>
      <w:tblPr>
        <w:tblStyle w:val="Tabela-Siatka"/>
        <w:tblW w:w="9214"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134"/>
        <w:gridCol w:w="1418"/>
        <w:gridCol w:w="1276"/>
        <w:gridCol w:w="1701"/>
        <w:gridCol w:w="1275"/>
        <w:gridCol w:w="2410"/>
      </w:tblGrid>
      <w:tr w:rsidR="008F5EB2" w:rsidRPr="00281D35" w14:paraId="5EF8206D" w14:textId="77777777" w:rsidTr="00281D35">
        <w:trPr>
          <w:trHeight w:val="397"/>
          <w:tblHeader/>
        </w:trPr>
        <w:tc>
          <w:tcPr>
            <w:tcW w:w="1134" w:type="dxa"/>
            <w:shd w:val="clear" w:color="auto" w:fill="F2F2F2" w:themeFill="background1" w:themeFillShade="F2"/>
            <w:vAlign w:val="center"/>
          </w:tcPr>
          <w:p w14:paraId="7F36D0BE" w14:textId="77777777" w:rsidR="008F5EB2" w:rsidRPr="00281D35" w:rsidRDefault="008F5EB2" w:rsidP="00281D35">
            <w:pPr>
              <w:pStyle w:val="Bezodstpw"/>
              <w:jc w:val="center"/>
              <w:rPr>
                <w:rFonts w:asciiTheme="majorHAnsi" w:hAnsiTheme="majorHAnsi" w:cstheme="majorHAnsi"/>
                <w:b/>
                <w:bCs/>
                <w:szCs w:val="20"/>
              </w:rPr>
            </w:pPr>
            <w:r w:rsidRPr="00281D35">
              <w:rPr>
                <w:rFonts w:asciiTheme="majorHAnsi" w:hAnsiTheme="majorHAnsi" w:cstheme="majorHAnsi"/>
                <w:b/>
                <w:bCs/>
                <w:szCs w:val="20"/>
              </w:rPr>
              <w:t>Jednostka</w:t>
            </w:r>
          </w:p>
        </w:tc>
        <w:tc>
          <w:tcPr>
            <w:tcW w:w="1418" w:type="dxa"/>
            <w:shd w:val="clear" w:color="auto" w:fill="F2F2F2" w:themeFill="background1" w:themeFillShade="F2"/>
            <w:vAlign w:val="center"/>
          </w:tcPr>
          <w:p w14:paraId="74F30A59" w14:textId="77777777" w:rsidR="008F5EB2" w:rsidRPr="00281D35" w:rsidRDefault="008F5EB2" w:rsidP="00281D35">
            <w:pPr>
              <w:pStyle w:val="Bezodstpw"/>
              <w:jc w:val="center"/>
              <w:rPr>
                <w:rFonts w:asciiTheme="majorHAnsi" w:hAnsiTheme="majorHAnsi" w:cstheme="majorHAnsi"/>
                <w:b/>
                <w:bCs/>
                <w:szCs w:val="20"/>
              </w:rPr>
            </w:pPr>
            <w:r w:rsidRPr="00281D35">
              <w:rPr>
                <w:rFonts w:asciiTheme="majorHAnsi" w:hAnsiTheme="majorHAnsi" w:cstheme="majorHAnsi"/>
                <w:b/>
                <w:bCs/>
                <w:szCs w:val="20"/>
              </w:rPr>
              <w:t>Liczba mieszkańców</w:t>
            </w:r>
          </w:p>
        </w:tc>
        <w:tc>
          <w:tcPr>
            <w:tcW w:w="1276" w:type="dxa"/>
            <w:shd w:val="clear" w:color="auto" w:fill="F2F2F2" w:themeFill="background1" w:themeFillShade="F2"/>
            <w:vAlign w:val="center"/>
          </w:tcPr>
          <w:p w14:paraId="2AE0E5F4" w14:textId="30872314" w:rsidR="008F5EB2" w:rsidRPr="00281D35" w:rsidRDefault="008F5EB2" w:rsidP="00281D35">
            <w:pPr>
              <w:pStyle w:val="Bezodstpw"/>
              <w:jc w:val="center"/>
              <w:rPr>
                <w:rFonts w:asciiTheme="majorHAnsi" w:hAnsiTheme="majorHAnsi" w:cstheme="majorHAnsi"/>
                <w:b/>
                <w:bCs/>
                <w:szCs w:val="20"/>
              </w:rPr>
            </w:pPr>
            <w:r w:rsidRPr="00281D35">
              <w:rPr>
                <w:rFonts w:asciiTheme="majorHAnsi" w:hAnsiTheme="majorHAnsi" w:cstheme="majorHAnsi"/>
                <w:b/>
                <w:bCs/>
                <w:szCs w:val="20"/>
              </w:rPr>
              <w:t>Liczba nowych podmiotów</w:t>
            </w:r>
          </w:p>
        </w:tc>
        <w:tc>
          <w:tcPr>
            <w:tcW w:w="1701" w:type="dxa"/>
            <w:shd w:val="clear" w:color="auto" w:fill="F2F2F2" w:themeFill="background1" w:themeFillShade="F2"/>
            <w:vAlign w:val="center"/>
          </w:tcPr>
          <w:p w14:paraId="733C651A" w14:textId="254AEA14" w:rsidR="008F5EB2" w:rsidRPr="00281D35" w:rsidRDefault="008F5EB2" w:rsidP="00281D35">
            <w:pPr>
              <w:pStyle w:val="Bezodstpw"/>
              <w:jc w:val="center"/>
              <w:rPr>
                <w:b/>
                <w:bCs/>
                <w:szCs w:val="20"/>
              </w:rPr>
            </w:pPr>
            <w:r w:rsidRPr="00281D35">
              <w:rPr>
                <w:b/>
                <w:bCs/>
                <w:szCs w:val="20"/>
              </w:rPr>
              <w:t>Liczba wyrejestrowanych podmiotów</w:t>
            </w:r>
          </w:p>
        </w:tc>
        <w:tc>
          <w:tcPr>
            <w:tcW w:w="1275" w:type="dxa"/>
            <w:shd w:val="clear" w:color="auto" w:fill="F2F2F2" w:themeFill="background1" w:themeFillShade="F2"/>
            <w:vAlign w:val="center"/>
          </w:tcPr>
          <w:p w14:paraId="083D5D0B" w14:textId="3D70824A" w:rsidR="008F5EB2" w:rsidRPr="00281D35" w:rsidRDefault="008F5EB2" w:rsidP="00281D35">
            <w:pPr>
              <w:pStyle w:val="Bezodstpw"/>
              <w:jc w:val="center"/>
              <w:rPr>
                <w:b/>
                <w:bCs/>
                <w:szCs w:val="20"/>
              </w:rPr>
            </w:pPr>
            <w:r w:rsidRPr="00281D35">
              <w:rPr>
                <w:b/>
                <w:bCs/>
                <w:szCs w:val="20"/>
              </w:rPr>
              <w:t>Różnica w liczbie podmiotów</w:t>
            </w:r>
          </w:p>
        </w:tc>
        <w:tc>
          <w:tcPr>
            <w:tcW w:w="2410" w:type="dxa"/>
            <w:shd w:val="clear" w:color="auto" w:fill="F2F2F2" w:themeFill="background1" w:themeFillShade="F2"/>
            <w:vAlign w:val="center"/>
          </w:tcPr>
          <w:p w14:paraId="10E29198" w14:textId="74099373" w:rsidR="008F5EB2" w:rsidRPr="00281D35" w:rsidRDefault="008F5EB2" w:rsidP="00281D35">
            <w:pPr>
              <w:pStyle w:val="Bezodstpw"/>
              <w:jc w:val="center"/>
              <w:rPr>
                <w:rFonts w:asciiTheme="majorHAnsi" w:hAnsiTheme="majorHAnsi" w:cstheme="majorHAnsi"/>
                <w:b/>
                <w:bCs/>
                <w:szCs w:val="20"/>
              </w:rPr>
            </w:pPr>
            <w:r w:rsidRPr="00281D35">
              <w:rPr>
                <w:b/>
                <w:bCs/>
                <w:szCs w:val="20"/>
              </w:rPr>
              <w:t>Różnica pomiędzy nowo zarejestrowanymi a wyrejestrowanymi podmiotami gospodarczymi</w:t>
            </w:r>
            <w:r w:rsidR="00281D35" w:rsidRPr="00281D35">
              <w:rPr>
                <w:b/>
                <w:bCs/>
                <w:szCs w:val="20"/>
              </w:rPr>
              <w:t xml:space="preserve"> na 1000 mieszkańców</w:t>
            </w:r>
          </w:p>
        </w:tc>
      </w:tr>
      <w:tr w:rsidR="00281D35" w:rsidRPr="00281D35" w14:paraId="447EF2BD" w14:textId="77777777" w:rsidTr="00281D35">
        <w:trPr>
          <w:trHeight w:val="340"/>
        </w:trPr>
        <w:tc>
          <w:tcPr>
            <w:tcW w:w="1134" w:type="dxa"/>
            <w:shd w:val="clear" w:color="auto" w:fill="auto"/>
            <w:vAlign w:val="center"/>
          </w:tcPr>
          <w:p w14:paraId="7000D5E1" w14:textId="77777777" w:rsidR="00281D35" w:rsidRPr="00281D35" w:rsidRDefault="00281D35" w:rsidP="00281D35">
            <w:pPr>
              <w:pStyle w:val="Bezodstpw"/>
              <w:jc w:val="center"/>
              <w:rPr>
                <w:rFonts w:asciiTheme="majorHAnsi" w:hAnsiTheme="majorHAnsi" w:cstheme="majorHAnsi"/>
                <w:b/>
                <w:bCs/>
                <w:szCs w:val="20"/>
              </w:rPr>
            </w:pPr>
            <w:r w:rsidRPr="00281D35">
              <w:rPr>
                <w:b/>
                <w:bCs/>
                <w:szCs w:val="20"/>
              </w:rPr>
              <w:t>I</w:t>
            </w:r>
          </w:p>
        </w:tc>
        <w:tc>
          <w:tcPr>
            <w:tcW w:w="1418" w:type="dxa"/>
            <w:shd w:val="clear" w:color="auto" w:fill="auto"/>
            <w:vAlign w:val="center"/>
          </w:tcPr>
          <w:p w14:paraId="6B1A023C" w14:textId="77777777" w:rsidR="00281D35" w:rsidRPr="00281D35" w:rsidRDefault="00281D35" w:rsidP="00281D35">
            <w:pPr>
              <w:spacing w:line="240" w:lineRule="auto"/>
              <w:jc w:val="center"/>
              <w:rPr>
                <w:rFonts w:asciiTheme="majorHAnsi" w:hAnsiTheme="majorHAnsi" w:cstheme="majorHAnsi"/>
                <w:sz w:val="20"/>
                <w:szCs w:val="20"/>
              </w:rPr>
            </w:pPr>
            <w:r w:rsidRPr="00281D35">
              <w:rPr>
                <w:sz w:val="20"/>
                <w:szCs w:val="20"/>
              </w:rPr>
              <w:t>2 416</w:t>
            </w:r>
          </w:p>
        </w:tc>
        <w:tc>
          <w:tcPr>
            <w:tcW w:w="1276" w:type="dxa"/>
            <w:shd w:val="clear" w:color="auto" w:fill="auto"/>
            <w:vAlign w:val="center"/>
          </w:tcPr>
          <w:p w14:paraId="5FD4AE68" w14:textId="73FE8608" w:rsidR="00281D35" w:rsidRPr="00281D35" w:rsidRDefault="00281D35" w:rsidP="00281D35">
            <w:pPr>
              <w:pStyle w:val="Bezodstpw"/>
              <w:jc w:val="center"/>
              <w:rPr>
                <w:rFonts w:asciiTheme="majorHAnsi" w:hAnsiTheme="majorHAnsi" w:cstheme="majorHAnsi"/>
                <w:color w:val="000000"/>
                <w:szCs w:val="20"/>
              </w:rPr>
            </w:pPr>
            <w:r w:rsidRPr="00281D35">
              <w:rPr>
                <w:szCs w:val="20"/>
              </w:rPr>
              <w:t>17</w:t>
            </w:r>
          </w:p>
        </w:tc>
        <w:tc>
          <w:tcPr>
            <w:tcW w:w="1701" w:type="dxa"/>
            <w:vAlign w:val="center"/>
          </w:tcPr>
          <w:p w14:paraId="5E125253" w14:textId="443A7731" w:rsidR="00281D35" w:rsidRPr="00281D35" w:rsidRDefault="00281D35" w:rsidP="00281D35">
            <w:pPr>
              <w:spacing w:line="240" w:lineRule="auto"/>
              <w:jc w:val="center"/>
              <w:rPr>
                <w:sz w:val="20"/>
                <w:szCs w:val="20"/>
              </w:rPr>
            </w:pPr>
            <w:r w:rsidRPr="00281D35">
              <w:rPr>
                <w:sz w:val="20"/>
                <w:szCs w:val="20"/>
              </w:rPr>
              <w:t>11</w:t>
            </w:r>
          </w:p>
        </w:tc>
        <w:tc>
          <w:tcPr>
            <w:tcW w:w="1275" w:type="dxa"/>
            <w:vAlign w:val="center"/>
          </w:tcPr>
          <w:p w14:paraId="3814DCA2" w14:textId="20835E73" w:rsidR="00281D35" w:rsidRPr="00281D35" w:rsidRDefault="00281D35" w:rsidP="00281D35">
            <w:pPr>
              <w:spacing w:line="240" w:lineRule="auto"/>
              <w:jc w:val="center"/>
              <w:rPr>
                <w:sz w:val="20"/>
                <w:szCs w:val="20"/>
              </w:rPr>
            </w:pPr>
            <w:r w:rsidRPr="00281D35">
              <w:rPr>
                <w:sz w:val="20"/>
                <w:szCs w:val="20"/>
              </w:rPr>
              <w:t>6</w:t>
            </w:r>
          </w:p>
        </w:tc>
        <w:tc>
          <w:tcPr>
            <w:tcW w:w="2410" w:type="dxa"/>
            <w:shd w:val="clear" w:color="auto" w:fill="auto"/>
            <w:vAlign w:val="center"/>
          </w:tcPr>
          <w:p w14:paraId="7D33BA4C" w14:textId="0203646E" w:rsidR="00281D35" w:rsidRPr="00281D35" w:rsidRDefault="00281D35" w:rsidP="00281D35">
            <w:pPr>
              <w:spacing w:line="240" w:lineRule="auto"/>
              <w:jc w:val="center"/>
              <w:rPr>
                <w:rFonts w:asciiTheme="majorHAnsi" w:hAnsiTheme="majorHAnsi" w:cstheme="majorHAnsi"/>
                <w:sz w:val="20"/>
                <w:szCs w:val="20"/>
              </w:rPr>
            </w:pPr>
            <w:r w:rsidRPr="00281D35">
              <w:rPr>
                <w:sz w:val="20"/>
                <w:szCs w:val="20"/>
              </w:rPr>
              <w:t>2,5</w:t>
            </w:r>
          </w:p>
        </w:tc>
      </w:tr>
      <w:tr w:rsidR="00281D35" w:rsidRPr="00281D35" w14:paraId="5BAB3E24" w14:textId="77777777" w:rsidTr="00926684">
        <w:trPr>
          <w:trHeight w:val="340"/>
        </w:trPr>
        <w:tc>
          <w:tcPr>
            <w:tcW w:w="1134" w:type="dxa"/>
            <w:shd w:val="clear" w:color="auto" w:fill="FFDDBF" w:themeFill="accent6" w:themeFillTint="66"/>
            <w:vAlign w:val="center"/>
          </w:tcPr>
          <w:p w14:paraId="553323B0" w14:textId="77777777" w:rsidR="00281D35" w:rsidRPr="00281D35" w:rsidRDefault="00281D35" w:rsidP="00281D35">
            <w:pPr>
              <w:pStyle w:val="Bezodstpw"/>
              <w:jc w:val="center"/>
              <w:rPr>
                <w:rFonts w:asciiTheme="majorHAnsi" w:hAnsiTheme="majorHAnsi" w:cstheme="majorHAnsi"/>
                <w:b/>
                <w:bCs/>
                <w:szCs w:val="20"/>
              </w:rPr>
            </w:pPr>
            <w:r w:rsidRPr="00281D35">
              <w:rPr>
                <w:b/>
                <w:bCs/>
                <w:szCs w:val="20"/>
              </w:rPr>
              <w:t>II</w:t>
            </w:r>
          </w:p>
        </w:tc>
        <w:tc>
          <w:tcPr>
            <w:tcW w:w="1418" w:type="dxa"/>
            <w:shd w:val="clear" w:color="auto" w:fill="FFDDBF" w:themeFill="accent6" w:themeFillTint="66"/>
            <w:vAlign w:val="center"/>
          </w:tcPr>
          <w:p w14:paraId="25ECE76A" w14:textId="77777777" w:rsidR="00281D35" w:rsidRPr="00281D35" w:rsidRDefault="00281D35" w:rsidP="00281D35">
            <w:pPr>
              <w:spacing w:line="240" w:lineRule="auto"/>
              <w:jc w:val="center"/>
              <w:rPr>
                <w:rFonts w:asciiTheme="majorHAnsi" w:hAnsiTheme="majorHAnsi" w:cstheme="majorHAnsi"/>
                <w:sz w:val="20"/>
                <w:szCs w:val="20"/>
              </w:rPr>
            </w:pPr>
            <w:r w:rsidRPr="00281D35">
              <w:rPr>
                <w:sz w:val="20"/>
                <w:szCs w:val="20"/>
              </w:rPr>
              <w:t>616</w:t>
            </w:r>
          </w:p>
        </w:tc>
        <w:tc>
          <w:tcPr>
            <w:tcW w:w="1276" w:type="dxa"/>
            <w:shd w:val="clear" w:color="auto" w:fill="FFDDBF" w:themeFill="accent6" w:themeFillTint="66"/>
            <w:vAlign w:val="center"/>
          </w:tcPr>
          <w:p w14:paraId="0C768422" w14:textId="0668D593" w:rsidR="00281D35" w:rsidRPr="00281D35" w:rsidRDefault="00281D35" w:rsidP="00281D35">
            <w:pPr>
              <w:pStyle w:val="Bezodstpw"/>
              <w:jc w:val="center"/>
              <w:rPr>
                <w:rFonts w:asciiTheme="majorHAnsi" w:hAnsiTheme="majorHAnsi" w:cstheme="majorHAnsi"/>
                <w:color w:val="000000"/>
                <w:szCs w:val="20"/>
              </w:rPr>
            </w:pPr>
            <w:r w:rsidRPr="00281D35">
              <w:rPr>
                <w:szCs w:val="20"/>
              </w:rPr>
              <w:t>0</w:t>
            </w:r>
          </w:p>
        </w:tc>
        <w:tc>
          <w:tcPr>
            <w:tcW w:w="1701" w:type="dxa"/>
            <w:shd w:val="clear" w:color="auto" w:fill="FFDDBF" w:themeFill="accent6" w:themeFillTint="66"/>
            <w:vAlign w:val="center"/>
          </w:tcPr>
          <w:p w14:paraId="462D3D0C" w14:textId="11FB666D" w:rsidR="00281D35" w:rsidRPr="00281D35" w:rsidRDefault="00281D35" w:rsidP="00281D35">
            <w:pPr>
              <w:spacing w:line="240" w:lineRule="auto"/>
              <w:jc w:val="center"/>
              <w:rPr>
                <w:sz w:val="20"/>
                <w:szCs w:val="20"/>
              </w:rPr>
            </w:pPr>
            <w:r w:rsidRPr="00281D35">
              <w:rPr>
                <w:sz w:val="20"/>
                <w:szCs w:val="20"/>
              </w:rPr>
              <w:t>1</w:t>
            </w:r>
          </w:p>
        </w:tc>
        <w:tc>
          <w:tcPr>
            <w:tcW w:w="1275" w:type="dxa"/>
            <w:shd w:val="clear" w:color="auto" w:fill="FFDDBF" w:themeFill="accent6" w:themeFillTint="66"/>
            <w:vAlign w:val="center"/>
          </w:tcPr>
          <w:p w14:paraId="0A061872" w14:textId="6ACB3758" w:rsidR="00281D35" w:rsidRPr="00281D35" w:rsidRDefault="00281D35" w:rsidP="00281D35">
            <w:pPr>
              <w:spacing w:line="240" w:lineRule="auto"/>
              <w:jc w:val="center"/>
              <w:rPr>
                <w:sz w:val="20"/>
                <w:szCs w:val="20"/>
              </w:rPr>
            </w:pPr>
            <w:r w:rsidRPr="00281D35">
              <w:rPr>
                <w:sz w:val="20"/>
                <w:szCs w:val="20"/>
              </w:rPr>
              <w:t>-1</w:t>
            </w:r>
          </w:p>
        </w:tc>
        <w:tc>
          <w:tcPr>
            <w:tcW w:w="2410" w:type="dxa"/>
            <w:shd w:val="clear" w:color="auto" w:fill="FFDDBF" w:themeFill="accent6" w:themeFillTint="66"/>
            <w:vAlign w:val="center"/>
          </w:tcPr>
          <w:p w14:paraId="39B7CFCA" w14:textId="57307B1E" w:rsidR="00281D35" w:rsidRPr="00281D35" w:rsidRDefault="00281D35" w:rsidP="00281D35">
            <w:pPr>
              <w:spacing w:line="240" w:lineRule="auto"/>
              <w:jc w:val="center"/>
              <w:rPr>
                <w:rFonts w:asciiTheme="majorHAnsi" w:hAnsiTheme="majorHAnsi" w:cstheme="majorHAnsi"/>
                <w:sz w:val="20"/>
                <w:szCs w:val="20"/>
              </w:rPr>
            </w:pPr>
            <w:r w:rsidRPr="00281D35">
              <w:rPr>
                <w:sz w:val="20"/>
                <w:szCs w:val="20"/>
              </w:rPr>
              <w:t>-1,6</w:t>
            </w:r>
          </w:p>
        </w:tc>
      </w:tr>
      <w:tr w:rsidR="00281D35" w:rsidRPr="00281D35" w14:paraId="1C08E4ED" w14:textId="77777777" w:rsidTr="00926684">
        <w:trPr>
          <w:trHeight w:val="340"/>
        </w:trPr>
        <w:tc>
          <w:tcPr>
            <w:tcW w:w="1134" w:type="dxa"/>
            <w:shd w:val="clear" w:color="auto" w:fill="DAF0D8" w:themeFill="accent5" w:themeFillTint="66"/>
            <w:vAlign w:val="center"/>
          </w:tcPr>
          <w:p w14:paraId="537BC90A" w14:textId="77777777" w:rsidR="00281D35" w:rsidRPr="00281D35" w:rsidRDefault="00281D35" w:rsidP="00281D35">
            <w:pPr>
              <w:pStyle w:val="Bezodstpw"/>
              <w:jc w:val="center"/>
              <w:rPr>
                <w:rFonts w:asciiTheme="majorHAnsi" w:hAnsiTheme="majorHAnsi" w:cstheme="majorHAnsi"/>
                <w:b/>
                <w:bCs/>
                <w:szCs w:val="20"/>
              </w:rPr>
            </w:pPr>
            <w:r w:rsidRPr="00281D35">
              <w:rPr>
                <w:b/>
                <w:bCs/>
                <w:szCs w:val="20"/>
              </w:rPr>
              <w:t>III</w:t>
            </w:r>
          </w:p>
        </w:tc>
        <w:tc>
          <w:tcPr>
            <w:tcW w:w="1418" w:type="dxa"/>
            <w:shd w:val="clear" w:color="auto" w:fill="DAF0D8" w:themeFill="accent5" w:themeFillTint="66"/>
            <w:vAlign w:val="center"/>
          </w:tcPr>
          <w:p w14:paraId="4EDC55EE" w14:textId="77777777" w:rsidR="00281D35" w:rsidRPr="00281D35" w:rsidRDefault="00281D35" w:rsidP="00281D35">
            <w:pPr>
              <w:spacing w:line="240" w:lineRule="auto"/>
              <w:jc w:val="center"/>
              <w:rPr>
                <w:rFonts w:asciiTheme="majorHAnsi" w:hAnsiTheme="majorHAnsi" w:cstheme="majorHAnsi"/>
                <w:sz w:val="20"/>
                <w:szCs w:val="20"/>
              </w:rPr>
            </w:pPr>
            <w:r w:rsidRPr="00281D35">
              <w:rPr>
                <w:sz w:val="20"/>
                <w:szCs w:val="20"/>
              </w:rPr>
              <w:t>477</w:t>
            </w:r>
          </w:p>
        </w:tc>
        <w:tc>
          <w:tcPr>
            <w:tcW w:w="1276" w:type="dxa"/>
            <w:shd w:val="clear" w:color="auto" w:fill="DAF0D8" w:themeFill="accent5" w:themeFillTint="66"/>
            <w:vAlign w:val="center"/>
          </w:tcPr>
          <w:p w14:paraId="75D9685E" w14:textId="7ED614D5" w:rsidR="00281D35" w:rsidRPr="00281D35" w:rsidRDefault="00281D35" w:rsidP="00281D35">
            <w:pPr>
              <w:pStyle w:val="Bezodstpw"/>
              <w:jc w:val="center"/>
              <w:rPr>
                <w:rFonts w:asciiTheme="majorHAnsi" w:hAnsiTheme="majorHAnsi" w:cstheme="majorHAnsi"/>
                <w:color w:val="000000"/>
                <w:szCs w:val="20"/>
              </w:rPr>
            </w:pPr>
            <w:r w:rsidRPr="00281D35">
              <w:rPr>
                <w:szCs w:val="20"/>
              </w:rPr>
              <w:t>2</w:t>
            </w:r>
          </w:p>
        </w:tc>
        <w:tc>
          <w:tcPr>
            <w:tcW w:w="1701" w:type="dxa"/>
            <w:shd w:val="clear" w:color="auto" w:fill="DAF0D8" w:themeFill="accent5" w:themeFillTint="66"/>
            <w:vAlign w:val="center"/>
          </w:tcPr>
          <w:p w14:paraId="1F39A1F6" w14:textId="74950BFB" w:rsidR="00281D35" w:rsidRPr="00281D35" w:rsidRDefault="00281D35" w:rsidP="00281D35">
            <w:pPr>
              <w:spacing w:line="240" w:lineRule="auto"/>
              <w:jc w:val="center"/>
              <w:rPr>
                <w:sz w:val="20"/>
                <w:szCs w:val="20"/>
              </w:rPr>
            </w:pPr>
            <w:r w:rsidRPr="00281D35">
              <w:rPr>
                <w:sz w:val="20"/>
                <w:szCs w:val="20"/>
              </w:rPr>
              <w:t>0</w:t>
            </w:r>
          </w:p>
        </w:tc>
        <w:tc>
          <w:tcPr>
            <w:tcW w:w="1275" w:type="dxa"/>
            <w:shd w:val="clear" w:color="auto" w:fill="DAF0D8" w:themeFill="accent5" w:themeFillTint="66"/>
            <w:vAlign w:val="center"/>
          </w:tcPr>
          <w:p w14:paraId="28CF69E1" w14:textId="11171572" w:rsidR="00281D35" w:rsidRPr="00281D35" w:rsidRDefault="00281D35" w:rsidP="00281D35">
            <w:pPr>
              <w:spacing w:line="240" w:lineRule="auto"/>
              <w:jc w:val="center"/>
              <w:rPr>
                <w:sz w:val="20"/>
                <w:szCs w:val="20"/>
              </w:rPr>
            </w:pPr>
            <w:r w:rsidRPr="00281D35">
              <w:rPr>
                <w:sz w:val="20"/>
                <w:szCs w:val="20"/>
              </w:rPr>
              <w:t>2</w:t>
            </w:r>
          </w:p>
        </w:tc>
        <w:tc>
          <w:tcPr>
            <w:tcW w:w="2410" w:type="dxa"/>
            <w:shd w:val="clear" w:color="auto" w:fill="DAF0D8" w:themeFill="accent5" w:themeFillTint="66"/>
            <w:vAlign w:val="center"/>
          </w:tcPr>
          <w:p w14:paraId="3085E758" w14:textId="79F01FB7" w:rsidR="00281D35" w:rsidRPr="00281D35" w:rsidRDefault="00281D35" w:rsidP="00281D35">
            <w:pPr>
              <w:spacing w:line="240" w:lineRule="auto"/>
              <w:jc w:val="center"/>
              <w:rPr>
                <w:rFonts w:asciiTheme="majorHAnsi" w:hAnsiTheme="majorHAnsi" w:cstheme="majorHAnsi"/>
                <w:sz w:val="20"/>
                <w:szCs w:val="20"/>
              </w:rPr>
            </w:pPr>
            <w:r w:rsidRPr="00281D35">
              <w:rPr>
                <w:sz w:val="20"/>
                <w:szCs w:val="20"/>
              </w:rPr>
              <w:t>4,2</w:t>
            </w:r>
          </w:p>
        </w:tc>
      </w:tr>
      <w:tr w:rsidR="00281D35" w:rsidRPr="00281D35" w14:paraId="64713479" w14:textId="77777777" w:rsidTr="00281D35">
        <w:trPr>
          <w:trHeight w:val="340"/>
        </w:trPr>
        <w:tc>
          <w:tcPr>
            <w:tcW w:w="1134" w:type="dxa"/>
            <w:shd w:val="clear" w:color="auto" w:fill="auto"/>
            <w:vAlign w:val="center"/>
          </w:tcPr>
          <w:p w14:paraId="1C43164A" w14:textId="77777777" w:rsidR="00281D35" w:rsidRPr="00281D35" w:rsidRDefault="00281D35" w:rsidP="00281D35">
            <w:pPr>
              <w:pStyle w:val="Bezodstpw"/>
              <w:jc w:val="center"/>
              <w:rPr>
                <w:rFonts w:asciiTheme="majorHAnsi" w:hAnsiTheme="majorHAnsi" w:cstheme="majorHAnsi"/>
                <w:b/>
                <w:bCs/>
                <w:szCs w:val="20"/>
              </w:rPr>
            </w:pPr>
            <w:r w:rsidRPr="00281D35">
              <w:rPr>
                <w:b/>
                <w:bCs/>
                <w:szCs w:val="20"/>
              </w:rPr>
              <w:t>IV</w:t>
            </w:r>
          </w:p>
        </w:tc>
        <w:tc>
          <w:tcPr>
            <w:tcW w:w="1418" w:type="dxa"/>
            <w:shd w:val="clear" w:color="auto" w:fill="auto"/>
            <w:vAlign w:val="center"/>
          </w:tcPr>
          <w:p w14:paraId="54BAE594" w14:textId="77777777" w:rsidR="00281D35" w:rsidRPr="00281D35" w:rsidRDefault="00281D35" w:rsidP="00281D35">
            <w:pPr>
              <w:spacing w:line="240" w:lineRule="auto"/>
              <w:jc w:val="center"/>
              <w:rPr>
                <w:rFonts w:asciiTheme="majorHAnsi" w:hAnsiTheme="majorHAnsi" w:cstheme="majorHAnsi"/>
                <w:sz w:val="20"/>
                <w:szCs w:val="20"/>
              </w:rPr>
            </w:pPr>
            <w:r w:rsidRPr="00281D35">
              <w:rPr>
                <w:sz w:val="20"/>
                <w:szCs w:val="20"/>
              </w:rPr>
              <w:t>478</w:t>
            </w:r>
          </w:p>
        </w:tc>
        <w:tc>
          <w:tcPr>
            <w:tcW w:w="1276" w:type="dxa"/>
            <w:shd w:val="clear" w:color="auto" w:fill="auto"/>
            <w:vAlign w:val="center"/>
          </w:tcPr>
          <w:p w14:paraId="210650A9" w14:textId="75EA2490" w:rsidR="00281D35" w:rsidRPr="00281D35" w:rsidRDefault="00281D35" w:rsidP="00281D35">
            <w:pPr>
              <w:pStyle w:val="Bezodstpw"/>
              <w:jc w:val="center"/>
              <w:rPr>
                <w:rFonts w:asciiTheme="majorHAnsi" w:hAnsiTheme="majorHAnsi" w:cstheme="majorHAnsi"/>
                <w:color w:val="000000"/>
                <w:szCs w:val="20"/>
              </w:rPr>
            </w:pPr>
            <w:r w:rsidRPr="00281D35">
              <w:rPr>
                <w:szCs w:val="20"/>
              </w:rPr>
              <w:t>1</w:t>
            </w:r>
          </w:p>
        </w:tc>
        <w:tc>
          <w:tcPr>
            <w:tcW w:w="1701" w:type="dxa"/>
            <w:vAlign w:val="center"/>
          </w:tcPr>
          <w:p w14:paraId="0682AAF4" w14:textId="14F998B8" w:rsidR="00281D35" w:rsidRPr="00281D35" w:rsidRDefault="00281D35" w:rsidP="00281D35">
            <w:pPr>
              <w:spacing w:line="240" w:lineRule="auto"/>
              <w:jc w:val="center"/>
              <w:rPr>
                <w:sz w:val="20"/>
                <w:szCs w:val="20"/>
              </w:rPr>
            </w:pPr>
            <w:r w:rsidRPr="00281D35">
              <w:rPr>
                <w:sz w:val="20"/>
                <w:szCs w:val="20"/>
              </w:rPr>
              <w:t>0</w:t>
            </w:r>
          </w:p>
        </w:tc>
        <w:tc>
          <w:tcPr>
            <w:tcW w:w="1275" w:type="dxa"/>
            <w:vAlign w:val="center"/>
          </w:tcPr>
          <w:p w14:paraId="642EFD40" w14:textId="3D9E6E3C" w:rsidR="00281D35" w:rsidRPr="00281D35" w:rsidRDefault="00281D35" w:rsidP="00281D35">
            <w:pPr>
              <w:spacing w:line="240" w:lineRule="auto"/>
              <w:jc w:val="center"/>
              <w:rPr>
                <w:sz w:val="20"/>
                <w:szCs w:val="20"/>
              </w:rPr>
            </w:pPr>
            <w:r w:rsidRPr="00281D35">
              <w:rPr>
                <w:sz w:val="20"/>
                <w:szCs w:val="20"/>
              </w:rPr>
              <w:t>1</w:t>
            </w:r>
          </w:p>
        </w:tc>
        <w:tc>
          <w:tcPr>
            <w:tcW w:w="2410" w:type="dxa"/>
            <w:shd w:val="clear" w:color="auto" w:fill="auto"/>
            <w:vAlign w:val="center"/>
          </w:tcPr>
          <w:p w14:paraId="0A511A78" w14:textId="0BFD9CF4" w:rsidR="00281D35" w:rsidRPr="00281D35" w:rsidRDefault="00281D35" w:rsidP="00281D35">
            <w:pPr>
              <w:spacing w:line="240" w:lineRule="auto"/>
              <w:jc w:val="center"/>
              <w:rPr>
                <w:rFonts w:asciiTheme="majorHAnsi" w:hAnsiTheme="majorHAnsi" w:cstheme="majorHAnsi"/>
                <w:sz w:val="20"/>
                <w:szCs w:val="20"/>
              </w:rPr>
            </w:pPr>
            <w:r w:rsidRPr="00281D35">
              <w:rPr>
                <w:sz w:val="20"/>
                <w:szCs w:val="20"/>
              </w:rPr>
              <w:t>2,1</w:t>
            </w:r>
          </w:p>
        </w:tc>
      </w:tr>
      <w:tr w:rsidR="00281D35" w:rsidRPr="00281D35" w14:paraId="3A127B70" w14:textId="77777777" w:rsidTr="00281D35">
        <w:trPr>
          <w:trHeight w:val="340"/>
        </w:trPr>
        <w:tc>
          <w:tcPr>
            <w:tcW w:w="1134" w:type="dxa"/>
            <w:shd w:val="clear" w:color="auto" w:fill="auto"/>
            <w:vAlign w:val="center"/>
          </w:tcPr>
          <w:p w14:paraId="65F6FFB7" w14:textId="77777777" w:rsidR="00281D35" w:rsidRPr="00281D35" w:rsidRDefault="00281D35" w:rsidP="00281D35">
            <w:pPr>
              <w:pStyle w:val="Bezodstpw"/>
              <w:jc w:val="center"/>
              <w:rPr>
                <w:rFonts w:asciiTheme="majorHAnsi" w:hAnsiTheme="majorHAnsi" w:cstheme="majorHAnsi"/>
                <w:b/>
                <w:bCs/>
                <w:szCs w:val="20"/>
              </w:rPr>
            </w:pPr>
            <w:r w:rsidRPr="00281D35">
              <w:rPr>
                <w:b/>
                <w:bCs/>
                <w:szCs w:val="20"/>
              </w:rPr>
              <w:t>V</w:t>
            </w:r>
          </w:p>
        </w:tc>
        <w:tc>
          <w:tcPr>
            <w:tcW w:w="1418" w:type="dxa"/>
            <w:shd w:val="clear" w:color="auto" w:fill="auto"/>
            <w:vAlign w:val="center"/>
          </w:tcPr>
          <w:p w14:paraId="4FBCEFB0" w14:textId="77777777" w:rsidR="00281D35" w:rsidRPr="00281D35" w:rsidRDefault="00281D35" w:rsidP="00281D35">
            <w:pPr>
              <w:spacing w:line="240" w:lineRule="auto"/>
              <w:jc w:val="center"/>
              <w:rPr>
                <w:rFonts w:asciiTheme="majorHAnsi" w:hAnsiTheme="majorHAnsi" w:cstheme="majorHAnsi"/>
                <w:sz w:val="20"/>
                <w:szCs w:val="20"/>
              </w:rPr>
            </w:pPr>
            <w:r w:rsidRPr="00281D35">
              <w:rPr>
                <w:sz w:val="20"/>
                <w:szCs w:val="20"/>
              </w:rPr>
              <w:t>614</w:t>
            </w:r>
          </w:p>
        </w:tc>
        <w:tc>
          <w:tcPr>
            <w:tcW w:w="1276" w:type="dxa"/>
            <w:shd w:val="clear" w:color="auto" w:fill="auto"/>
            <w:vAlign w:val="center"/>
          </w:tcPr>
          <w:p w14:paraId="1E441578" w14:textId="3289ABD0" w:rsidR="00281D35" w:rsidRPr="00281D35" w:rsidRDefault="00281D35" w:rsidP="00281D35">
            <w:pPr>
              <w:pStyle w:val="Bezodstpw"/>
              <w:jc w:val="center"/>
              <w:rPr>
                <w:rFonts w:asciiTheme="majorHAnsi" w:hAnsiTheme="majorHAnsi" w:cstheme="majorHAnsi"/>
                <w:color w:val="000000"/>
                <w:szCs w:val="20"/>
              </w:rPr>
            </w:pPr>
            <w:r w:rsidRPr="00281D35">
              <w:rPr>
                <w:szCs w:val="20"/>
              </w:rPr>
              <w:t>0</w:t>
            </w:r>
          </w:p>
        </w:tc>
        <w:tc>
          <w:tcPr>
            <w:tcW w:w="1701" w:type="dxa"/>
            <w:vAlign w:val="center"/>
          </w:tcPr>
          <w:p w14:paraId="38FCE97A" w14:textId="46647A20" w:rsidR="00281D35" w:rsidRPr="00281D35" w:rsidRDefault="00281D35" w:rsidP="00281D35">
            <w:pPr>
              <w:spacing w:line="240" w:lineRule="auto"/>
              <w:jc w:val="center"/>
              <w:rPr>
                <w:sz w:val="20"/>
                <w:szCs w:val="20"/>
              </w:rPr>
            </w:pPr>
            <w:r w:rsidRPr="00281D35">
              <w:rPr>
                <w:sz w:val="20"/>
                <w:szCs w:val="20"/>
              </w:rPr>
              <w:t>0</w:t>
            </w:r>
          </w:p>
        </w:tc>
        <w:tc>
          <w:tcPr>
            <w:tcW w:w="1275" w:type="dxa"/>
            <w:vAlign w:val="center"/>
          </w:tcPr>
          <w:p w14:paraId="660C5A9C" w14:textId="01F7DA01" w:rsidR="00281D35" w:rsidRPr="00281D35" w:rsidRDefault="00281D35" w:rsidP="00281D35">
            <w:pPr>
              <w:spacing w:line="240" w:lineRule="auto"/>
              <w:jc w:val="center"/>
              <w:rPr>
                <w:sz w:val="20"/>
                <w:szCs w:val="20"/>
              </w:rPr>
            </w:pPr>
            <w:r w:rsidRPr="00281D35">
              <w:rPr>
                <w:sz w:val="20"/>
                <w:szCs w:val="20"/>
              </w:rPr>
              <w:t>0</w:t>
            </w:r>
          </w:p>
        </w:tc>
        <w:tc>
          <w:tcPr>
            <w:tcW w:w="2410" w:type="dxa"/>
            <w:shd w:val="clear" w:color="auto" w:fill="auto"/>
            <w:vAlign w:val="center"/>
          </w:tcPr>
          <w:p w14:paraId="34F870F7" w14:textId="1B7AFEA8" w:rsidR="00281D35" w:rsidRPr="00281D35" w:rsidRDefault="00281D35" w:rsidP="00281D35">
            <w:pPr>
              <w:spacing w:line="240" w:lineRule="auto"/>
              <w:jc w:val="center"/>
              <w:rPr>
                <w:rFonts w:asciiTheme="majorHAnsi" w:hAnsiTheme="majorHAnsi" w:cstheme="majorHAnsi"/>
                <w:sz w:val="20"/>
                <w:szCs w:val="20"/>
              </w:rPr>
            </w:pPr>
            <w:r w:rsidRPr="00281D35">
              <w:rPr>
                <w:sz w:val="20"/>
                <w:szCs w:val="20"/>
              </w:rPr>
              <w:t>0,0</w:t>
            </w:r>
          </w:p>
        </w:tc>
      </w:tr>
      <w:tr w:rsidR="00281D35" w:rsidRPr="00281D35" w14:paraId="095767B4" w14:textId="77777777" w:rsidTr="00281D35">
        <w:trPr>
          <w:trHeight w:val="340"/>
        </w:trPr>
        <w:tc>
          <w:tcPr>
            <w:tcW w:w="1134" w:type="dxa"/>
            <w:shd w:val="clear" w:color="auto" w:fill="auto"/>
            <w:vAlign w:val="center"/>
          </w:tcPr>
          <w:p w14:paraId="72164B01" w14:textId="77777777" w:rsidR="00281D35" w:rsidRPr="00281D35" w:rsidRDefault="00281D35" w:rsidP="00281D35">
            <w:pPr>
              <w:pStyle w:val="Bezodstpw"/>
              <w:jc w:val="center"/>
              <w:rPr>
                <w:rFonts w:asciiTheme="majorHAnsi" w:hAnsiTheme="majorHAnsi" w:cstheme="majorHAnsi"/>
                <w:b/>
                <w:bCs/>
                <w:szCs w:val="20"/>
              </w:rPr>
            </w:pPr>
            <w:r w:rsidRPr="00281D35">
              <w:rPr>
                <w:b/>
                <w:bCs/>
                <w:szCs w:val="20"/>
              </w:rPr>
              <w:t>VI</w:t>
            </w:r>
          </w:p>
        </w:tc>
        <w:tc>
          <w:tcPr>
            <w:tcW w:w="1418" w:type="dxa"/>
            <w:shd w:val="clear" w:color="auto" w:fill="auto"/>
            <w:vAlign w:val="center"/>
          </w:tcPr>
          <w:p w14:paraId="5C4864F7" w14:textId="77777777" w:rsidR="00281D35" w:rsidRPr="00281D35" w:rsidRDefault="00281D35" w:rsidP="00281D35">
            <w:pPr>
              <w:spacing w:line="240" w:lineRule="auto"/>
              <w:jc w:val="center"/>
              <w:rPr>
                <w:rFonts w:asciiTheme="majorHAnsi" w:hAnsiTheme="majorHAnsi" w:cstheme="majorHAnsi"/>
                <w:sz w:val="20"/>
                <w:szCs w:val="20"/>
              </w:rPr>
            </w:pPr>
            <w:r w:rsidRPr="00281D35">
              <w:rPr>
                <w:sz w:val="20"/>
                <w:szCs w:val="20"/>
              </w:rPr>
              <w:t>610</w:t>
            </w:r>
          </w:p>
        </w:tc>
        <w:tc>
          <w:tcPr>
            <w:tcW w:w="1276" w:type="dxa"/>
            <w:shd w:val="clear" w:color="auto" w:fill="auto"/>
            <w:vAlign w:val="center"/>
          </w:tcPr>
          <w:p w14:paraId="60563E75" w14:textId="66911C02" w:rsidR="00281D35" w:rsidRPr="00281D35" w:rsidRDefault="00281D35" w:rsidP="00281D35">
            <w:pPr>
              <w:pStyle w:val="Bezodstpw"/>
              <w:jc w:val="center"/>
              <w:rPr>
                <w:rFonts w:asciiTheme="majorHAnsi" w:hAnsiTheme="majorHAnsi" w:cstheme="majorHAnsi"/>
                <w:color w:val="000000"/>
                <w:szCs w:val="20"/>
              </w:rPr>
            </w:pPr>
            <w:r w:rsidRPr="00281D35">
              <w:rPr>
                <w:szCs w:val="20"/>
              </w:rPr>
              <w:t>2</w:t>
            </w:r>
          </w:p>
        </w:tc>
        <w:tc>
          <w:tcPr>
            <w:tcW w:w="1701" w:type="dxa"/>
            <w:vAlign w:val="center"/>
          </w:tcPr>
          <w:p w14:paraId="629BBAD7" w14:textId="17ADE8B5" w:rsidR="00281D35" w:rsidRPr="00281D35" w:rsidRDefault="00281D35" w:rsidP="00281D35">
            <w:pPr>
              <w:spacing w:line="240" w:lineRule="auto"/>
              <w:jc w:val="center"/>
              <w:rPr>
                <w:sz w:val="20"/>
                <w:szCs w:val="20"/>
              </w:rPr>
            </w:pPr>
            <w:r w:rsidRPr="00281D35">
              <w:rPr>
                <w:sz w:val="20"/>
                <w:szCs w:val="20"/>
              </w:rPr>
              <w:t>2</w:t>
            </w:r>
          </w:p>
        </w:tc>
        <w:tc>
          <w:tcPr>
            <w:tcW w:w="1275" w:type="dxa"/>
            <w:vAlign w:val="center"/>
          </w:tcPr>
          <w:p w14:paraId="3D4C20C7" w14:textId="1C73028D" w:rsidR="00281D35" w:rsidRPr="00281D35" w:rsidRDefault="00281D35" w:rsidP="00281D35">
            <w:pPr>
              <w:spacing w:line="240" w:lineRule="auto"/>
              <w:jc w:val="center"/>
              <w:rPr>
                <w:sz w:val="20"/>
                <w:szCs w:val="20"/>
              </w:rPr>
            </w:pPr>
            <w:r w:rsidRPr="00281D35">
              <w:rPr>
                <w:sz w:val="20"/>
                <w:szCs w:val="20"/>
              </w:rPr>
              <w:t>0</w:t>
            </w:r>
          </w:p>
        </w:tc>
        <w:tc>
          <w:tcPr>
            <w:tcW w:w="2410" w:type="dxa"/>
            <w:shd w:val="clear" w:color="auto" w:fill="auto"/>
            <w:vAlign w:val="center"/>
          </w:tcPr>
          <w:p w14:paraId="67A6E977" w14:textId="5888277B" w:rsidR="00281D35" w:rsidRPr="00281D35" w:rsidRDefault="00281D35" w:rsidP="00281D35">
            <w:pPr>
              <w:spacing w:line="240" w:lineRule="auto"/>
              <w:jc w:val="center"/>
              <w:rPr>
                <w:rFonts w:asciiTheme="majorHAnsi" w:hAnsiTheme="majorHAnsi" w:cstheme="majorHAnsi"/>
                <w:sz w:val="20"/>
                <w:szCs w:val="20"/>
              </w:rPr>
            </w:pPr>
            <w:r w:rsidRPr="00281D35">
              <w:rPr>
                <w:sz w:val="20"/>
                <w:szCs w:val="20"/>
              </w:rPr>
              <w:t>0,0</w:t>
            </w:r>
          </w:p>
        </w:tc>
      </w:tr>
      <w:tr w:rsidR="00281D35" w:rsidRPr="00281D35" w14:paraId="621CE50C" w14:textId="77777777" w:rsidTr="00281D35">
        <w:trPr>
          <w:trHeight w:val="340"/>
        </w:trPr>
        <w:tc>
          <w:tcPr>
            <w:tcW w:w="1134" w:type="dxa"/>
            <w:shd w:val="clear" w:color="auto" w:fill="auto"/>
            <w:vAlign w:val="center"/>
          </w:tcPr>
          <w:p w14:paraId="79322653" w14:textId="77777777" w:rsidR="00281D35" w:rsidRPr="00281D35" w:rsidRDefault="00281D35" w:rsidP="00281D35">
            <w:pPr>
              <w:pStyle w:val="Bezodstpw"/>
              <w:jc w:val="center"/>
              <w:rPr>
                <w:rFonts w:asciiTheme="majorHAnsi" w:hAnsiTheme="majorHAnsi" w:cstheme="majorHAnsi"/>
                <w:b/>
                <w:bCs/>
                <w:szCs w:val="20"/>
              </w:rPr>
            </w:pPr>
            <w:r w:rsidRPr="00281D35">
              <w:rPr>
                <w:b/>
                <w:bCs/>
                <w:szCs w:val="20"/>
              </w:rPr>
              <w:t>VII</w:t>
            </w:r>
          </w:p>
        </w:tc>
        <w:tc>
          <w:tcPr>
            <w:tcW w:w="1418" w:type="dxa"/>
            <w:shd w:val="clear" w:color="auto" w:fill="auto"/>
            <w:vAlign w:val="center"/>
          </w:tcPr>
          <w:p w14:paraId="13F5385D" w14:textId="77777777" w:rsidR="00281D35" w:rsidRPr="00281D35" w:rsidRDefault="00281D35" w:rsidP="00281D35">
            <w:pPr>
              <w:spacing w:line="240" w:lineRule="auto"/>
              <w:jc w:val="center"/>
              <w:rPr>
                <w:rFonts w:asciiTheme="majorHAnsi" w:hAnsiTheme="majorHAnsi" w:cstheme="majorHAnsi"/>
                <w:sz w:val="20"/>
                <w:szCs w:val="20"/>
              </w:rPr>
            </w:pPr>
            <w:r w:rsidRPr="00281D35">
              <w:rPr>
                <w:sz w:val="20"/>
                <w:szCs w:val="20"/>
              </w:rPr>
              <w:t>618</w:t>
            </w:r>
          </w:p>
        </w:tc>
        <w:tc>
          <w:tcPr>
            <w:tcW w:w="1276" w:type="dxa"/>
            <w:shd w:val="clear" w:color="auto" w:fill="auto"/>
            <w:vAlign w:val="center"/>
          </w:tcPr>
          <w:p w14:paraId="41800527" w14:textId="67EC6392" w:rsidR="00281D35" w:rsidRPr="00281D35" w:rsidRDefault="00281D35" w:rsidP="00281D35">
            <w:pPr>
              <w:pStyle w:val="Bezodstpw"/>
              <w:jc w:val="center"/>
              <w:rPr>
                <w:rFonts w:asciiTheme="majorHAnsi" w:hAnsiTheme="majorHAnsi" w:cstheme="majorHAnsi"/>
                <w:color w:val="000000"/>
                <w:szCs w:val="20"/>
              </w:rPr>
            </w:pPr>
            <w:r w:rsidRPr="00281D35">
              <w:rPr>
                <w:szCs w:val="20"/>
              </w:rPr>
              <w:t>2</w:t>
            </w:r>
          </w:p>
        </w:tc>
        <w:tc>
          <w:tcPr>
            <w:tcW w:w="1701" w:type="dxa"/>
            <w:vAlign w:val="center"/>
          </w:tcPr>
          <w:p w14:paraId="57FD71F2" w14:textId="05C51B62" w:rsidR="00281D35" w:rsidRPr="00281D35" w:rsidRDefault="00281D35" w:rsidP="00281D35">
            <w:pPr>
              <w:spacing w:line="240" w:lineRule="auto"/>
              <w:jc w:val="center"/>
              <w:rPr>
                <w:sz w:val="20"/>
                <w:szCs w:val="20"/>
              </w:rPr>
            </w:pPr>
            <w:r w:rsidRPr="00281D35">
              <w:rPr>
                <w:sz w:val="20"/>
                <w:szCs w:val="20"/>
              </w:rPr>
              <w:t>0</w:t>
            </w:r>
          </w:p>
        </w:tc>
        <w:tc>
          <w:tcPr>
            <w:tcW w:w="1275" w:type="dxa"/>
            <w:vAlign w:val="center"/>
          </w:tcPr>
          <w:p w14:paraId="03405FE0" w14:textId="033598D2" w:rsidR="00281D35" w:rsidRPr="00281D35" w:rsidRDefault="00281D35" w:rsidP="00281D35">
            <w:pPr>
              <w:spacing w:line="240" w:lineRule="auto"/>
              <w:jc w:val="center"/>
              <w:rPr>
                <w:sz w:val="20"/>
                <w:szCs w:val="20"/>
              </w:rPr>
            </w:pPr>
            <w:r w:rsidRPr="00281D35">
              <w:rPr>
                <w:sz w:val="20"/>
                <w:szCs w:val="20"/>
              </w:rPr>
              <w:t>2</w:t>
            </w:r>
          </w:p>
        </w:tc>
        <w:tc>
          <w:tcPr>
            <w:tcW w:w="2410" w:type="dxa"/>
            <w:shd w:val="clear" w:color="auto" w:fill="auto"/>
            <w:vAlign w:val="center"/>
          </w:tcPr>
          <w:p w14:paraId="675279F0" w14:textId="7A5F7937" w:rsidR="00281D35" w:rsidRPr="00281D35" w:rsidRDefault="00281D35" w:rsidP="00281D35">
            <w:pPr>
              <w:spacing w:line="240" w:lineRule="auto"/>
              <w:jc w:val="center"/>
              <w:rPr>
                <w:rFonts w:asciiTheme="majorHAnsi" w:hAnsiTheme="majorHAnsi" w:cstheme="majorHAnsi"/>
                <w:sz w:val="20"/>
                <w:szCs w:val="20"/>
              </w:rPr>
            </w:pPr>
            <w:r w:rsidRPr="00281D35">
              <w:rPr>
                <w:sz w:val="20"/>
                <w:szCs w:val="20"/>
              </w:rPr>
              <w:t>3,2</w:t>
            </w:r>
          </w:p>
        </w:tc>
      </w:tr>
      <w:tr w:rsidR="00281D35" w:rsidRPr="00281D35" w14:paraId="488EA0C0" w14:textId="77777777" w:rsidTr="00281D35">
        <w:trPr>
          <w:trHeight w:val="340"/>
        </w:trPr>
        <w:tc>
          <w:tcPr>
            <w:tcW w:w="1134" w:type="dxa"/>
            <w:shd w:val="clear" w:color="auto" w:fill="auto"/>
            <w:vAlign w:val="center"/>
          </w:tcPr>
          <w:p w14:paraId="098BD6AD" w14:textId="77777777" w:rsidR="00281D35" w:rsidRPr="00281D35" w:rsidRDefault="00281D35" w:rsidP="00281D35">
            <w:pPr>
              <w:pStyle w:val="Bezodstpw"/>
              <w:jc w:val="center"/>
              <w:rPr>
                <w:rFonts w:asciiTheme="majorHAnsi" w:hAnsiTheme="majorHAnsi" w:cstheme="majorHAnsi"/>
                <w:b/>
                <w:bCs/>
                <w:color w:val="FFFFFF" w:themeColor="background1"/>
                <w:szCs w:val="20"/>
              </w:rPr>
            </w:pPr>
            <w:r w:rsidRPr="00281D35">
              <w:rPr>
                <w:b/>
                <w:bCs/>
                <w:szCs w:val="20"/>
              </w:rPr>
              <w:t>VIII</w:t>
            </w:r>
          </w:p>
        </w:tc>
        <w:tc>
          <w:tcPr>
            <w:tcW w:w="1418" w:type="dxa"/>
            <w:shd w:val="clear" w:color="auto" w:fill="auto"/>
            <w:vAlign w:val="center"/>
          </w:tcPr>
          <w:p w14:paraId="54B7721B" w14:textId="77777777" w:rsidR="00281D35" w:rsidRPr="00281D35" w:rsidRDefault="00281D35" w:rsidP="00281D35">
            <w:pPr>
              <w:spacing w:line="240" w:lineRule="auto"/>
              <w:jc w:val="center"/>
              <w:rPr>
                <w:rFonts w:asciiTheme="majorHAnsi" w:hAnsiTheme="majorHAnsi" w:cstheme="majorHAnsi"/>
                <w:color w:val="FFFFFF" w:themeColor="background1"/>
                <w:sz w:val="20"/>
                <w:szCs w:val="20"/>
              </w:rPr>
            </w:pPr>
            <w:r w:rsidRPr="00281D35">
              <w:rPr>
                <w:sz w:val="20"/>
                <w:szCs w:val="20"/>
              </w:rPr>
              <w:t>552</w:t>
            </w:r>
          </w:p>
        </w:tc>
        <w:tc>
          <w:tcPr>
            <w:tcW w:w="1276" w:type="dxa"/>
            <w:shd w:val="clear" w:color="auto" w:fill="auto"/>
            <w:vAlign w:val="center"/>
          </w:tcPr>
          <w:p w14:paraId="1CA145AF" w14:textId="72B4D8FD" w:rsidR="00281D35" w:rsidRPr="00281D35" w:rsidRDefault="00281D35" w:rsidP="00281D35">
            <w:pPr>
              <w:pStyle w:val="Bezodstpw"/>
              <w:jc w:val="center"/>
              <w:rPr>
                <w:rFonts w:asciiTheme="majorHAnsi" w:hAnsiTheme="majorHAnsi" w:cstheme="majorHAnsi"/>
                <w:color w:val="FFFFFF" w:themeColor="background1"/>
                <w:szCs w:val="20"/>
              </w:rPr>
            </w:pPr>
            <w:r w:rsidRPr="00281D35">
              <w:rPr>
                <w:szCs w:val="20"/>
              </w:rPr>
              <w:t>1</w:t>
            </w:r>
          </w:p>
        </w:tc>
        <w:tc>
          <w:tcPr>
            <w:tcW w:w="1701" w:type="dxa"/>
            <w:vAlign w:val="center"/>
          </w:tcPr>
          <w:p w14:paraId="46EB0919" w14:textId="75B837D8" w:rsidR="00281D35" w:rsidRPr="00281D35" w:rsidRDefault="00281D35" w:rsidP="00281D35">
            <w:pPr>
              <w:spacing w:line="240" w:lineRule="auto"/>
              <w:jc w:val="center"/>
              <w:rPr>
                <w:sz w:val="20"/>
                <w:szCs w:val="20"/>
              </w:rPr>
            </w:pPr>
            <w:r w:rsidRPr="00281D35">
              <w:rPr>
                <w:sz w:val="20"/>
                <w:szCs w:val="20"/>
              </w:rPr>
              <w:t>0</w:t>
            </w:r>
          </w:p>
        </w:tc>
        <w:tc>
          <w:tcPr>
            <w:tcW w:w="1275" w:type="dxa"/>
            <w:vAlign w:val="center"/>
          </w:tcPr>
          <w:p w14:paraId="4E6B603D" w14:textId="3A34603E" w:rsidR="00281D35" w:rsidRPr="00281D35" w:rsidRDefault="00281D35" w:rsidP="00281D35">
            <w:pPr>
              <w:spacing w:line="240" w:lineRule="auto"/>
              <w:jc w:val="center"/>
              <w:rPr>
                <w:sz w:val="20"/>
                <w:szCs w:val="20"/>
              </w:rPr>
            </w:pPr>
            <w:r w:rsidRPr="00281D35">
              <w:rPr>
                <w:sz w:val="20"/>
                <w:szCs w:val="20"/>
              </w:rPr>
              <w:t>1</w:t>
            </w:r>
          </w:p>
        </w:tc>
        <w:tc>
          <w:tcPr>
            <w:tcW w:w="2410" w:type="dxa"/>
            <w:shd w:val="clear" w:color="auto" w:fill="auto"/>
            <w:vAlign w:val="center"/>
          </w:tcPr>
          <w:p w14:paraId="71FB162D" w14:textId="3BBA2386" w:rsidR="00281D35" w:rsidRPr="00281D35" w:rsidRDefault="00281D35" w:rsidP="00281D35">
            <w:pPr>
              <w:spacing w:line="240" w:lineRule="auto"/>
              <w:jc w:val="center"/>
              <w:rPr>
                <w:rFonts w:asciiTheme="majorHAnsi" w:hAnsiTheme="majorHAnsi" w:cstheme="majorHAnsi"/>
                <w:color w:val="FFFFFF" w:themeColor="background1"/>
                <w:sz w:val="20"/>
                <w:szCs w:val="20"/>
              </w:rPr>
            </w:pPr>
            <w:r w:rsidRPr="00281D35">
              <w:rPr>
                <w:sz w:val="20"/>
                <w:szCs w:val="20"/>
              </w:rPr>
              <w:t>1,8</w:t>
            </w:r>
          </w:p>
        </w:tc>
      </w:tr>
      <w:tr w:rsidR="00281D35" w:rsidRPr="00281D35" w14:paraId="649B1940" w14:textId="77777777" w:rsidTr="00281D35">
        <w:trPr>
          <w:trHeight w:val="340"/>
        </w:trPr>
        <w:tc>
          <w:tcPr>
            <w:tcW w:w="1134" w:type="dxa"/>
            <w:shd w:val="clear" w:color="auto" w:fill="auto"/>
            <w:vAlign w:val="center"/>
          </w:tcPr>
          <w:p w14:paraId="22B9CEE0" w14:textId="77777777" w:rsidR="00281D35" w:rsidRPr="00281D35" w:rsidRDefault="00281D35" w:rsidP="00281D35">
            <w:pPr>
              <w:pStyle w:val="Bezodstpw"/>
              <w:jc w:val="center"/>
              <w:rPr>
                <w:rFonts w:asciiTheme="majorHAnsi" w:hAnsiTheme="majorHAnsi" w:cstheme="majorHAnsi"/>
                <w:b/>
                <w:bCs/>
                <w:color w:val="FFFFFF" w:themeColor="background1"/>
                <w:szCs w:val="20"/>
              </w:rPr>
            </w:pPr>
            <w:r w:rsidRPr="00281D35">
              <w:rPr>
                <w:b/>
                <w:bCs/>
                <w:szCs w:val="20"/>
              </w:rPr>
              <w:t>IX</w:t>
            </w:r>
          </w:p>
        </w:tc>
        <w:tc>
          <w:tcPr>
            <w:tcW w:w="1418" w:type="dxa"/>
            <w:shd w:val="clear" w:color="auto" w:fill="auto"/>
            <w:vAlign w:val="center"/>
          </w:tcPr>
          <w:p w14:paraId="4D423B25" w14:textId="77777777" w:rsidR="00281D35" w:rsidRPr="00281D35" w:rsidRDefault="00281D35" w:rsidP="00281D35">
            <w:pPr>
              <w:spacing w:line="240" w:lineRule="auto"/>
              <w:jc w:val="center"/>
              <w:rPr>
                <w:rFonts w:asciiTheme="majorHAnsi" w:hAnsiTheme="majorHAnsi" w:cstheme="majorHAnsi"/>
                <w:color w:val="FFFFFF" w:themeColor="background1"/>
                <w:sz w:val="20"/>
                <w:szCs w:val="20"/>
              </w:rPr>
            </w:pPr>
            <w:r w:rsidRPr="00281D35">
              <w:rPr>
                <w:sz w:val="20"/>
                <w:szCs w:val="20"/>
              </w:rPr>
              <w:t>774</w:t>
            </w:r>
          </w:p>
        </w:tc>
        <w:tc>
          <w:tcPr>
            <w:tcW w:w="1276" w:type="dxa"/>
            <w:shd w:val="clear" w:color="auto" w:fill="auto"/>
            <w:vAlign w:val="center"/>
          </w:tcPr>
          <w:p w14:paraId="00E3D722" w14:textId="1EF552E8" w:rsidR="00281D35" w:rsidRPr="00281D35" w:rsidRDefault="00281D35" w:rsidP="00281D35">
            <w:pPr>
              <w:pStyle w:val="Bezodstpw"/>
              <w:jc w:val="center"/>
              <w:rPr>
                <w:rFonts w:asciiTheme="majorHAnsi" w:hAnsiTheme="majorHAnsi" w:cstheme="majorHAnsi"/>
                <w:color w:val="FFFFFF" w:themeColor="background1"/>
                <w:szCs w:val="20"/>
              </w:rPr>
            </w:pPr>
            <w:r w:rsidRPr="00281D35">
              <w:rPr>
                <w:szCs w:val="20"/>
              </w:rPr>
              <w:t>2</w:t>
            </w:r>
          </w:p>
        </w:tc>
        <w:tc>
          <w:tcPr>
            <w:tcW w:w="1701" w:type="dxa"/>
            <w:vAlign w:val="center"/>
          </w:tcPr>
          <w:p w14:paraId="505E4AC5" w14:textId="374350FB" w:rsidR="00281D35" w:rsidRPr="00281D35" w:rsidRDefault="00281D35" w:rsidP="00281D35">
            <w:pPr>
              <w:spacing w:line="240" w:lineRule="auto"/>
              <w:jc w:val="center"/>
              <w:rPr>
                <w:sz w:val="20"/>
                <w:szCs w:val="20"/>
              </w:rPr>
            </w:pPr>
            <w:r w:rsidRPr="00281D35">
              <w:rPr>
                <w:sz w:val="20"/>
                <w:szCs w:val="20"/>
              </w:rPr>
              <w:t>3</w:t>
            </w:r>
          </w:p>
        </w:tc>
        <w:tc>
          <w:tcPr>
            <w:tcW w:w="1275" w:type="dxa"/>
            <w:vAlign w:val="center"/>
          </w:tcPr>
          <w:p w14:paraId="2F5C671F" w14:textId="065D0DF6" w:rsidR="00281D35" w:rsidRPr="00281D35" w:rsidRDefault="00281D35" w:rsidP="00281D35">
            <w:pPr>
              <w:spacing w:line="240" w:lineRule="auto"/>
              <w:jc w:val="center"/>
              <w:rPr>
                <w:sz w:val="20"/>
                <w:szCs w:val="20"/>
              </w:rPr>
            </w:pPr>
            <w:r w:rsidRPr="00281D35">
              <w:rPr>
                <w:sz w:val="20"/>
                <w:szCs w:val="20"/>
              </w:rPr>
              <w:t>-1</w:t>
            </w:r>
          </w:p>
        </w:tc>
        <w:tc>
          <w:tcPr>
            <w:tcW w:w="2410" w:type="dxa"/>
            <w:shd w:val="clear" w:color="auto" w:fill="auto"/>
            <w:vAlign w:val="center"/>
          </w:tcPr>
          <w:p w14:paraId="3FC0DAEA" w14:textId="6EF19EEC" w:rsidR="00281D35" w:rsidRPr="00281D35" w:rsidRDefault="00281D35" w:rsidP="00281D35">
            <w:pPr>
              <w:spacing w:line="240" w:lineRule="auto"/>
              <w:jc w:val="center"/>
              <w:rPr>
                <w:rFonts w:asciiTheme="majorHAnsi" w:hAnsiTheme="majorHAnsi" w:cstheme="majorHAnsi"/>
                <w:color w:val="FFFFFF" w:themeColor="background1"/>
                <w:sz w:val="20"/>
                <w:szCs w:val="20"/>
              </w:rPr>
            </w:pPr>
            <w:r w:rsidRPr="00281D35">
              <w:rPr>
                <w:sz w:val="20"/>
                <w:szCs w:val="20"/>
              </w:rPr>
              <w:t>-1,3</w:t>
            </w:r>
          </w:p>
        </w:tc>
      </w:tr>
      <w:tr w:rsidR="00281D35" w:rsidRPr="00281D35" w14:paraId="019A11B9" w14:textId="77777777" w:rsidTr="00281D35">
        <w:trPr>
          <w:trHeight w:val="340"/>
        </w:trPr>
        <w:tc>
          <w:tcPr>
            <w:tcW w:w="1134" w:type="dxa"/>
            <w:shd w:val="clear" w:color="auto" w:fill="auto"/>
            <w:vAlign w:val="center"/>
          </w:tcPr>
          <w:p w14:paraId="2D24942D" w14:textId="77777777" w:rsidR="00281D35" w:rsidRPr="00281D35" w:rsidRDefault="00281D35" w:rsidP="00281D35">
            <w:pPr>
              <w:pStyle w:val="Bezodstpw"/>
              <w:jc w:val="center"/>
              <w:rPr>
                <w:rFonts w:asciiTheme="majorHAnsi" w:hAnsiTheme="majorHAnsi" w:cstheme="majorHAnsi"/>
                <w:b/>
                <w:bCs/>
                <w:color w:val="FFFFFF" w:themeColor="background1"/>
                <w:szCs w:val="20"/>
              </w:rPr>
            </w:pPr>
            <w:r w:rsidRPr="00281D35">
              <w:rPr>
                <w:b/>
                <w:bCs/>
                <w:szCs w:val="20"/>
              </w:rPr>
              <w:t>X</w:t>
            </w:r>
          </w:p>
        </w:tc>
        <w:tc>
          <w:tcPr>
            <w:tcW w:w="1418" w:type="dxa"/>
            <w:shd w:val="clear" w:color="auto" w:fill="auto"/>
            <w:vAlign w:val="center"/>
          </w:tcPr>
          <w:p w14:paraId="6F5559B6" w14:textId="77777777" w:rsidR="00281D35" w:rsidRPr="00281D35" w:rsidRDefault="00281D35" w:rsidP="00281D35">
            <w:pPr>
              <w:spacing w:line="240" w:lineRule="auto"/>
              <w:jc w:val="center"/>
              <w:rPr>
                <w:rFonts w:asciiTheme="majorHAnsi" w:hAnsiTheme="majorHAnsi" w:cstheme="majorHAnsi"/>
                <w:color w:val="FFFFFF" w:themeColor="background1"/>
                <w:sz w:val="20"/>
                <w:szCs w:val="20"/>
              </w:rPr>
            </w:pPr>
            <w:r w:rsidRPr="00281D35">
              <w:rPr>
                <w:sz w:val="20"/>
                <w:szCs w:val="20"/>
              </w:rPr>
              <w:t>818</w:t>
            </w:r>
          </w:p>
        </w:tc>
        <w:tc>
          <w:tcPr>
            <w:tcW w:w="1276" w:type="dxa"/>
            <w:shd w:val="clear" w:color="auto" w:fill="auto"/>
            <w:vAlign w:val="center"/>
          </w:tcPr>
          <w:p w14:paraId="385F9361" w14:textId="447A3E76" w:rsidR="00281D35" w:rsidRPr="00281D35" w:rsidRDefault="00281D35" w:rsidP="00281D35">
            <w:pPr>
              <w:pStyle w:val="Bezodstpw"/>
              <w:jc w:val="center"/>
              <w:rPr>
                <w:rFonts w:asciiTheme="majorHAnsi" w:hAnsiTheme="majorHAnsi" w:cstheme="majorHAnsi"/>
                <w:color w:val="FFFFFF" w:themeColor="background1"/>
                <w:szCs w:val="20"/>
              </w:rPr>
            </w:pPr>
            <w:r w:rsidRPr="00281D35">
              <w:rPr>
                <w:szCs w:val="20"/>
              </w:rPr>
              <w:t>2</w:t>
            </w:r>
          </w:p>
        </w:tc>
        <w:tc>
          <w:tcPr>
            <w:tcW w:w="1701" w:type="dxa"/>
            <w:vAlign w:val="center"/>
          </w:tcPr>
          <w:p w14:paraId="31A9746B" w14:textId="2C867C3C" w:rsidR="00281D35" w:rsidRPr="00281D35" w:rsidRDefault="00281D35" w:rsidP="00281D35">
            <w:pPr>
              <w:spacing w:line="240" w:lineRule="auto"/>
              <w:jc w:val="center"/>
              <w:rPr>
                <w:sz w:val="20"/>
                <w:szCs w:val="20"/>
              </w:rPr>
            </w:pPr>
            <w:r w:rsidRPr="00281D35">
              <w:rPr>
                <w:sz w:val="20"/>
                <w:szCs w:val="20"/>
              </w:rPr>
              <w:t>1</w:t>
            </w:r>
          </w:p>
        </w:tc>
        <w:tc>
          <w:tcPr>
            <w:tcW w:w="1275" w:type="dxa"/>
            <w:vAlign w:val="center"/>
          </w:tcPr>
          <w:p w14:paraId="457CAB8E" w14:textId="3AED3BE8" w:rsidR="00281D35" w:rsidRPr="00281D35" w:rsidRDefault="00281D35" w:rsidP="00281D35">
            <w:pPr>
              <w:spacing w:line="240" w:lineRule="auto"/>
              <w:jc w:val="center"/>
              <w:rPr>
                <w:sz w:val="20"/>
                <w:szCs w:val="20"/>
              </w:rPr>
            </w:pPr>
            <w:r w:rsidRPr="00281D35">
              <w:rPr>
                <w:sz w:val="20"/>
                <w:szCs w:val="20"/>
              </w:rPr>
              <w:t>1</w:t>
            </w:r>
          </w:p>
        </w:tc>
        <w:tc>
          <w:tcPr>
            <w:tcW w:w="2410" w:type="dxa"/>
            <w:shd w:val="clear" w:color="auto" w:fill="auto"/>
            <w:vAlign w:val="center"/>
          </w:tcPr>
          <w:p w14:paraId="45A5B83F" w14:textId="466ABC5E" w:rsidR="00281D35" w:rsidRPr="00281D35" w:rsidRDefault="00281D35" w:rsidP="00281D35">
            <w:pPr>
              <w:spacing w:line="240" w:lineRule="auto"/>
              <w:jc w:val="center"/>
              <w:rPr>
                <w:rFonts w:asciiTheme="majorHAnsi" w:hAnsiTheme="majorHAnsi" w:cstheme="majorHAnsi"/>
                <w:color w:val="FFFFFF" w:themeColor="background1"/>
                <w:sz w:val="20"/>
                <w:szCs w:val="20"/>
              </w:rPr>
            </w:pPr>
            <w:r w:rsidRPr="00281D35">
              <w:rPr>
                <w:sz w:val="20"/>
                <w:szCs w:val="20"/>
              </w:rPr>
              <w:t>1,2</w:t>
            </w:r>
          </w:p>
        </w:tc>
      </w:tr>
      <w:tr w:rsidR="00281D35" w:rsidRPr="00281D35" w14:paraId="4B85DDA8" w14:textId="77777777" w:rsidTr="00281D35">
        <w:trPr>
          <w:trHeight w:val="340"/>
        </w:trPr>
        <w:tc>
          <w:tcPr>
            <w:tcW w:w="1134" w:type="dxa"/>
            <w:shd w:val="clear" w:color="auto" w:fill="F2F2F2" w:themeFill="background1" w:themeFillShade="F2"/>
            <w:vAlign w:val="center"/>
          </w:tcPr>
          <w:p w14:paraId="0EA6889A" w14:textId="77777777" w:rsidR="00281D35" w:rsidRPr="00281D35" w:rsidRDefault="00281D35" w:rsidP="00281D35">
            <w:pPr>
              <w:pStyle w:val="Bezodstpw"/>
              <w:jc w:val="center"/>
              <w:rPr>
                <w:rFonts w:asciiTheme="majorHAnsi" w:hAnsiTheme="majorHAnsi" w:cstheme="majorHAnsi"/>
                <w:szCs w:val="20"/>
              </w:rPr>
            </w:pPr>
            <w:r w:rsidRPr="00281D35">
              <w:rPr>
                <w:rFonts w:asciiTheme="majorHAnsi" w:hAnsiTheme="majorHAnsi" w:cstheme="majorHAnsi"/>
                <w:b/>
                <w:szCs w:val="20"/>
              </w:rPr>
              <w:t>Gmina</w:t>
            </w:r>
          </w:p>
        </w:tc>
        <w:tc>
          <w:tcPr>
            <w:tcW w:w="1418" w:type="dxa"/>
            <w:shd w:val="clear" w:color="auto" w:fill="F2F2F2" w:themeFill="background1" w:themeFillShade="F2"/>
            <w:vAlign w:val="center"/>
          </w:tcPr>
          <w:p w14:paraId="25D33DBC" w14:textId="77777777" w:rsidR="00281D35" w:rsidRPr="00281D35" w:rsidRDefault="00281D35" w:rsidP="00281D35">
            <w:pPr>
              <w:spacing w:line="240" w:lineRule="auto"/>
              <w:jc w:val="center"/>
              <w:rPr>
                <w:rFonts w:asciiTheme="majorHAnsi" w:hAnsiTheme="majorHAnsi" w:cstheme="majorHAnsi"/>
                <w:b/>
                <w:bCs/>
                <w:sz w:val="20"/>
                <w:szCs w:val="20"/>
              </w:rPr>
            </w:pPr>
            <w:r w:rsidRPr="00281D35">
              <w:rPr>
                <w:b/>
                <w:bCs/>
                <w:sz w:val="20"/>
                <w:szCs w:val="20"/>
              </w:rPr>
              <w:t>7 973</w:t>
            </w:r>
          </w:p>
        </w:tc>
        <w:tc>
          <w:tcPr>
            <w:tcW w:w="1276" w:type="dxa"/>
            <w:shd w:val="clear" w:color="auto" w:fill="F2F2F2" w:themeFill="background1" w:themeFillShade="F2"/>
            <w:vAlign w:val="center"/>
          </w:tcPr>
          <w:p w14:paraId="33F426B5" w14:textId="20BB06D7" w:rsidR="00281D35" w:rsidRPr="00D27C15" w:rsidRDefault="00281D35" w:rsidP="00281D35">
            <w:pPr>
              <w:pStyle w:val="Bezodstpw"/>
              <w:jc w:val="center"/>
              <w:rPr>
                <w:rFonts w:asciiTheme="majorHAnsi" w:hAnsiTheme="majorHAnsi" w:cstheme="majorHAnsi"/>
                <w:b/>
                <w:bCs/>
                <w:color w:val="000000"/>
                <w:szCs w:val="20"/>
              </w:rPr>
            </w:pPr>
            <w:r w:rsidRPr="00D27C15">
              <w:rPr>
                <w:b/>
                <w:bCs/>
                <w:szCs w:val="20"/>
              </w:rPr>
              <w:t>29</w:t>
            </w:r>
          </w:p>
        </w:tc>
        <w:tc>
          <w:tcPr>
            <w:tcW w:w="1701" w:type="dxa"/>
            <w:shd w:val="clear" w:color="auto" w:fill="F2F2F2" w:themeFill="background1" w:themeFillShade="F2"/>
            <w:vAlign w:val="center"/>
          </w:tcPr>
          <w:p w14:paraId="60F99BC6" w14:textId="3E58D57A" w:rsidR="00281D35" w:rsidRPr="00D27C15" w:rsidRDefault="00281D35" w:rsidP="00281D35">
            <w:pPr>
              <w:spacing w:line="240" w:lineRule="auto"/>
              <w:jc w:val="center"/>
              <w:rPr>
                <w:b/>
                <w:bCs/>
                <w:sz w:val="20"/>
                <w:szCs w:val="20"/>
              </w:rPr>
            </w:pPr>
            <w:r w:rsidRPr="00D27C15">
              <w:rPr>
                <w:b/>
                <w:bCs/>
                <w:sz w:val="20"/>
                <w:szCs w:val="20"/>
              </w:rPr>
              <w:t>18</w:t>
            </w:r>
          </w:p>
        </w:tc>
        <w:tc>
          <w:tcPr>
            <w:tcW w:w="1275" w:type="dxa"/>
            <w:shd w:val="clear" w:color="auto" w:fill="F2F2F2" w:themeFill="background1" w:themeFillShade="F2"/>
            <w:vAlign w:val="center"/>
          </w:tcPr>
          <w:p w14:paraId="34DDEF08" w14:textId="3A200D32" w:rsidR="00281D35" w:rsidRPr="00D27C15" w:rsidRDefault="00281D35" w:rsidP="00281D35">
            <w:pPr>
              <w:spacing w:line="240" w:lineRule="auto"/>
              <w:jc w:val="center"/>
              <w:rPr>
                <w:b/>
                <w:bCs/>
                <w:sz w:val="20"/>
                <w:szCs w:val="20"/>
              </w:rPr>
            </w:pPr>
            <w:r w:rsidRPr="00D27C15">
              <w:rPr>
                <w:b/>
                <w:bCs/>
                <w:sz w:val="20"/>
                <w:szCs w:val="20"/>
              </w:rPr>
              <w:t>11</w:t>
            </w:r>
          </w:p>
        </w:tc>
        <w:tc>
          <w:tcPr>
            <w:tcW w:w="2410" w:type="dxa"/>
            <w:shd w:val="clear" w:color="auto" w:fill="F2F2F2" w:themeFill="background1" w:themeFillShade="F2"/>
            <w:vAlign w:val="center"/>
          </w:tcPr>
          <w:p w14:paraId="387DC1F0" w14:textId="6D97BE96" w:rsidR="00281D35" w:rsidRPr="00D27C15" w:rsidRDefault="00281D35" w:rsidP="00281D35">
            <w:pPr>
              <w:spacing w:line="240" w:lineRule="auto"/>
              <w:jc w:val="center"/>
              <w:rPr>
                <w:rFonts w:asciiTheme="majorHAnsi" w:hAnsiTheme="majorHAnsi" w:cstheme="majorHAnsi"/>
                <w:b/>
                <w:bCs/>
                <w:sz w:val="20"/>
                <w:szCs w:val="20"/>
              </w:rPr>
            </w:pPr>
            <w:r w:rsidRPr="00D27C15">
              <w:rPr>
                <w:b/>
                <w:bCs/>
                <w:sz w:val="20"/>
                <w:szCs w:val="20"/>
              </w:rPr>
              <w:t>1,4</w:t>
            </w:r>
          </w:p>
        </w:tc>
      </w:tr>
    </w:tbl>
    <w:p w14:paraId="2B9EC744" w14:textId="1D852183" w:rsidR="002049F1" w:rsidRDefault="00E77022" w:rsidP="00C53C6B">
      <w:pPr>
        <w:pStyle w:val="podtabel"/>
        <w:spacing w:before="120"/>
      </w:pPr>
      <w:r w:rsidRPr="00E91F4F">
        <w:t>Źródło: opracowanie własne na podstawie danych</w:t>
      </w:r>
      <w:r w:rsidR="001B1927">
        <w:t xml:space="preserve">: </w:t>
      </w:r>
      <w:r w:rsidR="005E270C">
        <w:t xml:space="preserve">Urzędu </w:t>
      </w:r>
      <w:r w:rsidR="00281D35">
        <w:t xml:space="preserve">Miejski </w:t>
      </w:r>
      <w:r w:rsidR="005E270C">
        <w:t xml:space="preserve">Gminy </w:t>
      </w:r>
      <w:r w:rsidR="00281D35">
        <w:t>Dobrzyca</w:t>
      </w:r>
      <w:r w:rsidR="00FD54C5">
        <w:t>.</w:t>
      </w:r>
    </w:p>
    <w:p w14:paraId="054F43B7" w14:textId="77777777" w:rsidR="003A067F" w:rsidRDefault="003A067F" w:rsidP="00F23691">
      <w:pPr>
        <w:pStyle w:val="Bezodstpw"/>
      </w:pPr>
    </w:p>
    <w:p w14:paraId="4CE565F2" w14:textId="24C2B10B" w:rsidR="00F022C9" w:rsidRDefault="00453FCE" w:rsidP="00453FCE">
      <w:pPr>
        <w:pStyle w:val="nadtabel"/>
      </w:pPr>
      <w:bookmarkStart w:id="77" w:name="_Toc175830194"/>
      <w:bookmarkStart w:id="78" w:name="_Toc176353492"/>
      <w:r>
        <w:t xml:space="preserve">Grafika </w:t>
      </w:r>
      <w:r>
        <w:fldChar w:fldCharType="begin"/>
      </w:r>
      <w:r>
        <w:instrText xml:space="preserve"> SEQ Grafika \* ARABIC </w:instrText>
      </w:r>
      <w:r>
        <w:fldChar w:fldCharType="separate"/>
      </w:r>
      <w:r w:rsidR="00856E73">
        <w:rPr>
          <w:noProof/>
        </w:rPr>
        <w:t>14</w:t>
      </w:r>
      <w:r>
        <w:fldChar w:fldCharType="end"/>
      </w:r>
      <w:r>
        <w:t xml:space="preserve"> </w:t>
      </w:r>
      <w:r w:rsidR="00F022C9" w:rsidRPr="008079E5">
        <w:t xml:space="preserve">Różnica pomiędzy </w:t>
      </w:r>
      <w:r w:rsidR="003A067F">
        <w:t>nowo</w:t>
      </w:r>
      <w:r w:rsidR="002B7EF7">
        <w:t>–</w:t>
      </w:r>
      <w:r w:rsidR="003A067F">
        <w:t>zarejestrowanymi</w:t>
      </w:r>
      <w:r w:rsidR="007D2499">
        <w:t xml:space="preserve"> </w:t>
      </w:r>
      <w:r w:rsidR="003661E4">
        <w:t>a </w:t>
      </w:r>
      <w:r w:rsidR="008C2A77" w:rsidRPr="008079E5">
        <w:t xml:space="preserve">wyrejestrowanymi </w:t>
      </w:r>
      <w:r w:rsidR="006D2C7C" w:rsidRPr="008079E5">
        <w:t xml:space="preserve">podmiotami gospodarczymi </w:t>
      </w:r>
      <w:r w:rsidR="002E23D2" w:rsidRPr="008079E5">
        <w:t>na 100</w:t>
      </w:r>
      <w:r w:rsidR="00F022C9" w:rsidRPr="008079E5">
        <w:t>0 mieszkańców</w:t>
      </w:r>
      <w:r w:rsidR="008C2A77" w:rsidRPr="008079E5">
        <w:t>.</w:t>
      </w:r>
      <w:bookmarkEnd w:id="77"/>
      <w:bookmarkEnd w:id="78"/>
    </w:p>
    <w:p w14:paraId="1784E409" w14:textId="2FF1C9C9" w:rsidR="003A067F" w:rsidRPr="008079E5" w:rsidRDefault="00281D35" w:rsidP="003A067F">
      <w:pPr>
        <w:pStyle w:val="Bezodstpw"/>
      </w:pPr>
      <w:r>
        <w:rPr>
          <w:noProof/>
          <w:lang w:eastAsia="pl-PL"/>
        </w:rPr>
        <w:drawing>
          <wp:inline distT="0" distB="0" distL="0" distR="0" wp14:anchorId="1CEB084A" wp14:editId="34225C67">
            <wp:extent cx="5762625" cy="3238500"/>
            <wp:effectExtent l="0" t="0" r="0" b="0"/>
            <wp:docPr id="44560794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602CEF0E" w14:textId="0D33F686" w:rsidR="00F022C9" w:rsidRDefault="00F022C9" w:rsidP="00A608CF">
      <w:pPr>
        <w:pStyle w:val="podtabel"/>
      </w:pPr>
      <w:r w:rsidRPr="00E91F4F">
        <w:t>Źródło: opracowanie własne</w:t>
      </w:r>
      <w:r w:rsidR="00FD54C5">
        <w:t>.</w:t>
      </w:r>
    </w:p>
    <w:p w14:paraId="36DBD85C" w14:textId="77777777" w:rsidR="00E03243" w:rsidRPr="00E03243" w:rsidRDefault="00E03243" w:rsidP="00E03243">
      <w:pPr>
        <w:pStyle w:val="Bezodstpw"/>
      </w:pPr>
    </w:p>
    <w:p w14:paraId="2B0806F5" w14:textId="77777777" w:rsidR="00014F28" w:rsidRPr="00EA6917" w:rsidRDefault="00014F28" w:rsidP="00237BDF"/>
    <w:p w14:paraId="6DFFAE0E" w14:textId="77777777" w:rsidR="00BC66F5" w:rsidRPr="006D16F3" w:rsidRDefault="002B7928" w:rsidP="00663A68">
      <w:pPr>
        <w:pStyle w:val="Nagwek2"/>
        <w:spacing w:after="120"/>
        <w:rPr>
          <w:color w:val="FF8157" w:themeColor="accent3" w:themeTint="99"/>
        </w:rPr>
      </w:pPr>
      <w:r>
        <w:br w:type="column"/>
      </w:r>
      <w:bookmarkStart w:id="79" w:name="_Toc176353521"/>
      <w:r w:rsidR="00D03144" w:rsidRPr="006D16F3">
        <w:rPr>
          <w:color w:val="FF8157" w:themeColor="accent3" w:themeTint="99"/>
        </w:rPr>
        <w:t>Sfera</w:t>
      </w:r>
      <w:r w:rsidR="007A2543" w:rsidRPr="006D16F3">
        <w:rPr>
          <w:color w:val="FF8157" w:themeColor="accent3" w:themeTint="99"/>
        </w:rPr>
        <w:t xml:space="preserve"> środowiskow</w:t>
      </w:r>
      <w:r w:rsidR="00D03144" w:rsidRPr="006D16F3">
        <w:rPr>
          <w:color w:val="FF8157" w:themeColor="accent3" w:themeTint="99"/>
        </w:rPr>
        <w:t>a</w:t>
      </w:r>
      <w:bookmarkEnd w:id="79"/>
    </w:p>
    <w:p w14:paraId="409EE058" w14:textId="33894D7D" w:rsidR="00D9361C" w:rsidRPr="00D9361C" w:rsidRDefault="00A32DD9" w:rsidP="00BA59B6">
      <w:pPr>
        <w:contextualSpacing w:val="0"/>
      </w:pPr>
      <w:r w:rsidRPr="00D9361C">
        <w:t>Analiza sfery środowiskowej ma na celu zbadanie czynników, które wpływają przede wszystkim na</w:t>
      </w:r>
      <w:r w:rsidR="00071E26">
        <w:t> </w:t>
      </w:r>
      <w:r w:rsidRPr="00D9361C">
        <w:t>zdrowie człowieka</w:t>
      </w:r>
      <w:r w:rsidR="00BA59B6" w:rsidRPr="00D9361C">
        <w:t xml:space="preserve"> oraz stan i jakość środowiska. Dbałość o ochronę środowiska jest istotnym wyzwaniem w obliczu postępujących zmian klimatycznych. Ponadto przekłada się ona na zdrowie mieszkańców, jakość i komfort życia oraz wizerunek i atrakcyjność gminy. Z tego powodu</w:t>
      </w:r>
      <w:r w:rsidRPr="00D9361C">
        <w:t xml:space="preserve"> badaniom </w:t>
      </w:r>
      <w:r w:rsidR="00663A68" w:rsidRPr="00D9361C">
        <w:t>w </w:t>
      </w:r>
      <w:r w:rsidR="00BA59B6" w:rsidRPr="00D9361C">
        <w:t xml:space="preserve">tej sferze </w:t>
      </w:r>
      <w:r w:rsidRPr="00D9361C">
        <w:t xml:space="preserve">poddano </w:t>
      </w:r>
      <w:r w:rsidR="00BA59B6" w:rsidRPr="00D9361C">
        <w:t xml:space="preserve">dane </w:t>
      </w:r>
      <w:r w:rsidR="00D9361C" w:rsidRPr="00D9361C">
        <w:t>takie jak występowanie wyrobów azbestowych na terenie Gminy Dobrzyca, przekroczenia standardów jakości w zanieczyszczeniach powietrza, emisja hałasu komunikacyjnego</w:t>
      </w:r>
    </w:p>
    <w:p w14:paraId="38AE0FE5" w14:textId="2872DF97" w:rsidR="00A32DD9" w:rsidRDefault="00A32DD9" w:rsidP="00346855">
      <w:pPr>
        <w:contextualSpacing w:val="0"/>
      </w:pPr>
      <w:r w:rsidRPr="0092412C">
        <w:t>Pierwsz</w:t>
      </w:r>
      <w:r w:rsidR="00663A68" w:rsidRPr="0092412C">
        <w:t>a</w:t>
      </w:r>
      <w:r w:rsidRPr="0092412C">
        <w:t xml:space="preserve"> zmienn</w:t>
      </w:r>
      <w:r w:rsidR="00663A68" w:rsidRPr="0092412C">
        <w:t>a</w:t>
      </w:r>
      <w:r w:rsidRPr="0092412C">
        <w:t xml:space="preserve"> analizowan</w:t>
      </w:r>
      <w:r w:rsidR="00663A68" w:rsidRPr="0092412C">
        <w:t>a</w:t>
      </w:r>
      <w:r w:rsidRPr="0092412C">
        <w:t xml:space="preserve"> w ramach sfer</w:t>
      </w:r>
      <w:r w:rsidR="00663A68" w:rsidRPr="0092412C">
        <w:t>y</w:t>
      </w:r>
      <w:r w:rsidRPr="0092412C">
        <w:t xml:space="preserve"> środowiskowej </w:t>
      </w:r>
      <w:r w:rsidR="00663A68" w:rsidRPr="0092412C">
        <w:t>bada</w:t>
      </w:r>
      <w:r w:rsidRPr="0092412C">
        <w:t xml:space="preserve"> udział nieruchomości z wyrobami azbestowymi w budynkach ogółem. Azbest jest istotnym czynnikiem zagrażającym jakości środowiska, a nieodpowiednio zabezpieczony powoduje wi</w:t>
      </w:r>
      <w:r w:rsidR="00346855" w:rsidRPr="0092412C">
        <w:t>e</w:t>
      </w:r>
      <w:r w:rsidRPr="0092412C">
        <w:t xml:space="preserve">le szkód w zdrowiu człowieka. </w:t>
      </w:r>
      <w:r w:rsidR="00346855" w:rsidRPr="0092412C">
        <w:t>Choć materiał ten był w ubiegłym wieku</w:t>
      </w:r>
      <w:r w:rsidRPr="0092412C">
        <w:t xml:space="preserve"> </w:t>
      </w:r>
      <w:r w:rsidR="00346855" w:rsidRPr="0092412C">
        <w:t>jednym z najpopularniejszych i najtańszych surowców używanych do produkcji materiałów budowlanych, obecnie jest systematycznie zwalczany i usuwany</w:t>
      </w:r>
      <w:r w:rsidR="00663A68" w:rsidRPr="0092412C">
        <w:t xml:space="preserve"> z trenów gmin</w:t>
      </w:r>
      <w:r w:rsidR="00346855" w:rsidRPr="0092412C">
        <w:t>. Niestety pomimo wprowadzenia odpowiednich regulacji i obowiązkowych zakazów, wiele obiektów wybudowanych przed ich wprowadzeniem</w:t>
      </w:r>
      <w:r w:rsidR="00663A68" w:rsidRPr="0092412C">
        <w:t>,</w:t>
      </w:r>
      <w:r w:rsidR="00346855" w:rsidRPr="0092412C">
        <w:t xml:space="preserve"> nadal zawiera materiały azbestowe. Jest to wynik długiego okresu, w którym azbest był powszechnie stosowany w budownictwie i infrastrukturze, a także braku wiedzy i świadomości dotyczącej zagrożeń związanych z tym szkodliwym surowcem.</w:t>
      </w:r>
    </w:p>
    <w:p w14:paraId="63CCC778" w14:textId="75CD67A1" w:rsidR="0092412C" w:rsidRPr="0092412C" w:rsidRDefault="003200BA" w:rsidP="00346855">
      <w:pPr>
        <w:contextualSpacing w:val="0"/>
      </w:pPr>
      <w:r>
        <w:t>Na terenie Gminy Dobrzyca zidentyfikowano 2,8 tys. ton wyrobów azbestowych, co w przeliczeniu na jednego mieszkańca wyniosło 352 kg. Najwięcej wyrobów odnotowano w jednostce III (440 ton), gdzie także wskaźnik wyniósł najwięcej (1 035,5 kg). Najmniej wyrobów azbestowych zidentyfikowano w jednostce II (10 ton), gdzie wskaźnik był najniższy (16,6 kg).</w:t>
      </w:r>
    </w:p>
    <w:p w14:paraId="2112351C" w14:textId="53ED7D6E" w:rsidR="0070738C" w:rsidRDefault="0070738C" w:rsidP="001B1927">
      <w:pPr>
        <w:pStyle w:val="nadtabel"/>
      </w:pPr>
      <w:bookmarkStart w:id="80" w:name="_Toc175830163"/>
      <w:bookmarkStart w:id="81" w:name="_Toc176353461"/>
      <w:r w:rsidRPr="001B1927">
        <w:t xml:space="preserve">Tabela </w:t>
      </w:r>
      <w:r w:rsidR="006C1B76">
        <w:rPr>
          <w:noProof/>
        </w:rPr>
        <w:fldChar w:fldCharType="begin"/>
      </w:r>
      <w:r w:rsidR="006C1B76">
        <w:rPr>
          <w:noProof/>
        </w:rPr>
        <w:instrText xml:space="preserve"> SEQ Tabela \* ARABIC </w:instrText>
      </w:r>
      <w:r w:rsidR="006C1B76">
        <w:rPr>
          <w:noProof/>
        </w:rPr>
        <w:fldChar w:fldCharType="separate"/>
      </w:r>
      <w:r w:rsidR="00856E73">
        <w:rPr>
          <w:noProof/>
        </w:rPr>
        <w:t>17</w:t>
      </w:r>
      <w:r w:rsidR="006C1B76">
        <w:rPr>
          <w:noProof/>
        </w:rPr>
        <w:fldChar w:fldCharType="end"/>
      </w:r>
      <w:r w:rsidRPr="001B1927">
        <w:t xml:space="preserve">. </w:t>
      </w:r>
      <w:r w:rsidR="00D27C15">
        <w:t>Ilość wyrobów azbestowych na jednego mieszkańca</w:t>
      </w:r>
      <w:bookmarkEnd w:id="80"/>
      <w:bookmarkEnd w:id="81"/>
    </w:p>
    <w:tbl>
      <w:tblPr>
        <w:tblStyle w:val="Tabela-Siatka"/>
        <w:tblW w:w="907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706"/>
        <w:gridCol w:w="2122"/>
        <w:gridCol w:w="2551"/>
        <w:gridCol w:w="2693"/>
      </w:tblGrid>
      <w:tr w:rsidR="00D27C15" w:rsidRPr="001C3327" w14:paraId="42FB9E36" w14:textId="77777777" w:rsidTr="009264E9">
        <w:trPr>
          <w:trHeight w:val="397"/>
          <w:tblHeader/>
        </w:trPr>
        <w:tc>
          <w:tcPr>
            <w:tcW w:w="1706" w:type="dxa"/>
            <w:shd w:val="clear" w:color="auto" w:fill="F2F2F2" w:themeFill="background1" w:themeFillShade="F2"/>
            <w:vAlign w:val="center"/>
          </w:tcPr>
          <w:p w14:paraId="28B1BACB" w14:textId="77777777" w:rsidR="00D27C15" w:rsidRPr="001C3327" w:rsidRDefault="00D27C15" w:rsidP="000634C8">
            <w:pPr>
              <w:pStyle w:val="Bezodstpw"/>
              <w:jc w:val="center"/>
              <w:rPr>
                <w:rFonts w:asciiTheme="majorHAnsi" w:hAnsiTheme="majorHAnsi" w:cstheme="majorHAnsi"/>
                <w:b/>
                <w:bCs/>
                <w:szCs w:val="20"/>
              </w:rPr>
            </w:pPr>
            <w:r w:rsidRPr="001C3327">
              <w:rPr>
                <w:rFonts w:asciiTheme="majorHAnsi" w:hAnsiTheme="majorHAnsi" w:cstheme="majorHAnsi"/>
                <w:b/>
                <w:bCs/>
                <w:szCs w:val="20"/>
              </w:rPr>
              <w:t>Jednostka</w:t>
            </w:r>
          </w:p>
        </w:tc>
        <w:tc>
          <w:tcPr>
            <w:tcW w:w="2122" w:type="dxa"/>
            <w:shd w:val="clear" w:color="auto" w:fill="F2F2F2" w:themeFill="background1" w:themeFillShade="F2"/>
            <w:vAlign w:val="center"/>
          </w:tcPr>
          <w:p w14:paraId="4557BEB5" w14:textId="77777777" w:rsidR="00D27C15" w:rsidRPr="001C3327" w:rsidRDefault="00D27C15" w:rsidP="000634C8">
            <w:pPr>
              <w:pStyle w:val="Bezodstpw"/>
              <w:jc w:val="center"/>
              <w:rPr>
                <w:rFonts w:asciiTheme="majorHAnsi" w:hAnsiTheme="majorHAnsi" w:cstheme="majorHAnsi"/>
                <w:b/>
                <w:bCs/>
                <w:szCs w:val="20"/>
              </w:rPr>
            </w:pPr>
            <w:r w:rsidRPr="001C3327">
              <w:rPr>
                <w:rFonts w:asciiTheme="majorHAnsi" w:hAnsiTheme="majorHAnsi" w:cstheme="majorHAnsi"/>
                <w:b/>
                <w:bCs/>
                <w:szCs w:val="20"/>
              </w:rPr>
              <w:t>Liczba mieszkańców</w:t>
            </w:r>
          </w:p>
        </w:tc>
        <w:tc>
          <w:tcPr>
            <w:tcW w:w="2551" w:type="dxa"/>
            <w:shd w:val="clear" w:color="auto" w:fill="F2F2F2" w:themeFill="background1" w:themeFillShade="F2"/>
            <w:vAlign w:val="center"/>
          </w:tcPr>
          <w:p w14:paraId="523C1219" w14:textId="3424BA8E" w:rsidR="00D27C15" w:rsidRPr="001C3327" w:rsidRDefault="00202B96" w:rsidP="000634C8">
            <w:pPr>
              <w:pStyle w:val="Bezodstpw"/>
              <w:jc w:val="center"/>
              <w:rPr>
                <w:rFonts w:asciiTheme="majorHAnsi" w:hAnsiTheme="majorHAnsi" w:cstheme="majorHAnsi"/>
                <w:b/>
                <w:bCs/>
                <w:szCs w:val="20"/>
              </w:rPr>
            </w:pPr>
            <w:r w:rsidRPr="00202B96">
              <w:rPr>
                <w:rFonts w:asciiTheme="majorHAnsi" w:hAnsiTheme="majorHAnsi" w:cstheme="majorHAnsi"/>
                <w:b/>
                <w:bCs/>
                <w:szCs w:val="20"/>
              </w:rPr>
              <w:t>Masa zidentyfikowanych wyrobów azbestowych</w:t>
            </w:r>
          </w:p>
        </w:tc>
        <w:tc>
          <w:tcPr>
            <w:tcW w:w="2693" w:type="dxa"/>
            <w:shd w:val="clear" w:color="auto" w:fill="F2F2F2" w:themeFill="background1" w:themeFillShade="F2"/>
            <w:vAlign w:val="center"/>
          </w:tcPr>
          <w:p w14:paraId="658F3BF2" w14:textId="2D38BFF8" w:rsidR="00D27C15" w:rsidRPr="001C3327" w:rsidRDefault="009264E9" w:rsidP="000634C8">
            <w:pPr>
              <w:pStyle w:val="Bezodstpw"/>
              <w:jc w:val="center"/>
              <w:rPr>
                <w:rFonts w:asciiTheme="majorHAnsi" w:hAnsiTheme="majorHAnsi" w:cstheme="majorHAnsi"/>
                <w:b/>
                <w:bCs/>
                <w:szCs w:val="20"/>
              </w:rPr>
            </w:pPr>
            <w:r w:rsidRPr="009264E9">
              <w:rPr>
                <w:rFonts w:asciiTheme="majorHAnsi" w:hAnsiTheme="majorHAnsi" w:cstheme="majorHAnsi"/>
                <w:b/>
                <w:bCs/>
                <w:szCs w:val="20"/>
              </w:rPr>
              <w:t xml:space="preserve"> Ilość wyrobów azbestowych na jednego mieszkańca</w:t>
            </w:r>
          </w:p>
        </w:tc>
      </w:tr>
      <w:tr w:rsidR="00202B96" w:rsidRPr="001C3327" w14:paraId="2CDBE4E2" w14:textId="77777777" w:rsidTr="009264E9">
        <w:trPr>
          <w:trHeight w:val="340"/>
        </w:trPr>
        <w:tc>
          <w:tcPr>
            <w:tcW w:w="1706" w:type="dxa"/>
            <w:shd w:val="clear" w:color="auto" w:fill="auto"/>
            <w:vAlign w:val="center"/>
          </w:tcPr>
          <w:p w14:paraId="49F15BA7" w14:textId="77777777" w:rsidR="00202B96" w:rsidRPr="001C3327" w:rsidRDefault="00202B96" w:rsidP="00202B96">
            <w:pPr>
              <w:pStyle w:val="Bezodstpw"/>
              <w:jc w:val="center"/>
              <w:rPr>
                <w:rFonts w:asciiTheme="majorHAnsi" w:hAnsiTheme="majorHAnsi" w:cstheme="majorHAnsi"/>
                <w:b/>
                <w:bCs/>
                <w:szCs w:val="20"/>
              </w:rPr>
            </w:pPr>
            <w:r w:rsidRPr="001C3327">
              <w:rPr>
                <w:b/>
                <w:bCs/>
                <w:szCs w:val="20"/>
              </w:rPr>
              <w:t>I</w:t>
            </w:r>
          </w:p>
        </w:tc>
        <w:tc>
          <w:tcPr>
            <w:tcW w:w="2122" w:type="dxa"/>
            <w:shd w:val="clear" w:color="auto" w:fill="auto"/>
            <w:vAlign w:val="center"/>
          </w:tcPr>
          <w:p w14:paraId="4B55EDEF" w14:textId="77777777" w:rsidR="00202B96" w:rsidRPr="001C3327" w:rsidRDefault="00202B96" w:rsidP="00202B96">
            <w:pPr>
              <w:spacing w:line="240" w:lineRule="auto"/>
              <w:jc w:val="center"/>
              <w:rPr>
                <w:rFonts w:asciiTheme="majorHAnsi" w:hAnsiTheme="majorHAnsi" w:cstheme="majorHAnsi"/>
                <w:sz w:val="20"/>
                <w:szCs w:val="20"/>
              </w:rPr>
            </w:pPr>
            <w:r w:rsidRPr="001C3327">
              <w:rPr>
                <w:sz w:val="20"/>
                <w:szCs w:val="20"/>
              </w:rPr>
              <w:t>2 416</w:t>
            </w:r>
          </w:p>
        </w:tc>
        <w:tc>
          <w:tcPr>
            <w:tcW w:w="2551" w:type="dxa"/>
            <w:shd w:val="clear" w:color="auto" w:fill="auto"/>
            <w:vAlign w:val="center"/>
          </w:tcPr>
          <w:p w14:paraId="3A95C29D" w14:textId="31E7ED8E" w:rsidR="00202B96" w:rsidRPr="001C3327" w:rsidRDefault="00202B96" w:rsidP="009264E9">
            <w:pPr>
              <w:pStyle w:val="Bezodstpw"/>
              <w:jc w:val="center"/>
              <w:rPr>
                <w:rFonts w:asciiTheme="majorHAnsi" w:hAnsiTheme="majorHAnsi" w:cstheme="majorHAnsi"/>
                <w:color w:val="000000"/>
                <w:szCs w:val="20"/>
              </w:rPr>
            </w:pPr>
            <w:r w:rsidRPr="00EB3941">
              <w:t>393</w:t>
            </w:r>
            <w:r>
              <w:t xml:space="preserve"> </w:t>
            </w:r>
            <w:r w:rsidRPr="00EB3941">
              <w:t>794</w:t>
            </w:r>
          </w:p>
        </w:tc>
        <w:tc>
          <w:tcPr>
            <w:tcW w:w="2693" w:type="dxa"/>
            <w:shd w:val="clear" w:color="auto" w:fill="auto"/>
            <w:vAlign w:val="center"/>
          </w:tcPr>
          <w:p w14:paraId="1E57E43E" w14:textId="7168D642" w:rsidR="00202B96" w:rsidRPr="00202B96" w:rsidRDefault="00202B96" w:rsidP="009264E9">
            <w:pPr>
              <w:spacing w:line="240" w:lineRule="auto"/>
              <w:jc w:val="center"/>
              <w:rPr>
                <w:rFonts w:asciiTheme="majorHAnsi" w:hAnsiTheme="majorHAnsi" w:cstheme="majorHAnsi"/>
                <w:sz w:val="20"/>
                <w:szCs w:val="20"/>
              </w:rPr>
            </w:pPr>
            <w:r w:rsidRPr="00202B96">
              <w:rPr>
                <w:sz w:val="20"/>
                <w:szCs w:val="20"/>
              </w:rPr>
              <w:t>163,0</w:t>
            </w:r>
          </w:p>
        </w:tc>
      </w:tr>
      <w:tr w:rsidR="003200BA" w:rsidRPr="001C3327" w14:paraId="53BF3B6D" w14:textId="77777777" w:rsidTr="003200BA">
        <w:trPr>
          <w:trHeight w:val="340"/>
        </w:trPr>
        <w:tc>
          <w:tcPr>
            <w:tcW w:w="1706" w:type="dxa"/>
            <w:shd w:val="clear" w:color="auto" w:fill="DAF0D8" w:themeFill="accent5" w:themeFillTint="66"/>
            <w:vAlign w:val="center"/>
          </w:tcPr>
          <w:p w14:paraId="0AE87B16" w14:textId="77777777" w:rsidR="00202B96" w:rsidRPr="001C3327" w:rsidRDefault="00202B96" w:rsidP="00202B96">
            <w:pPr>
              <w:pStyle w:val="Bezodstpw"/>
              <w:jc w:val="center"/>
              <w:rPr>
                <w:rFonts w:asciiTheme="majorHAnsi" w:hAnsiTheme="majorHAnsi" w:cstheme="majorHAnsi"/>
                <w:b/>
                <w:bCs/>
                <w:szCs w:val="20"/>
              </w:rPr>
            </w:pPr>
            <w:r w:rsidRPr="001C3327">
              <w:rPr>
                <w:b/>
                <w:bCs/>
                <w:szCs w:val="20"/>
              </w:rPr>
              <w:t>II</w:t>
            </w:r>
          </w:p>
        </w:tc>
        <w:tc>
          <w:tcPr>
            <w:tcW w:w="2122" w:type="dxa"/>
            <w:shd w:val="clear" w:color="auto" w:fill="DAF0D8" w:themeFill="accent5" w:themeFillTint="66"/>
            <w:vAlign w:val="center"/>
          </w:tcPr>
          <w:p w14:paraId="13C6AB53" w14:textId="77777777" w:rsidR="00202B96" w:rsidRPr="001C3327" w:rsidRDefault="00202B96" w:rsidP="00202B96">
            <w:pPr>
              <w:spacing w:line="240" w:lineRule="auto"/>
              <w:jc w:val="center"/>
              <w:rPr>
                <w:rFonts w:asciiTheme="majorHAnsi" w:hAnsiTheme="majorHAnsi" w:cstheme="majorHAnsi"/>
                <w:sz w:val="20"/>
                <w:szCs w:val="20"/>
              </w:rPr>
            </w:pPr>
            <w:r w:rsidRPr="001C3327">
              <w:rPr>
                <w:sz w:val="20"/>
                <w:szCs w:val="20"/>
              </w:rPr>
              <w:t>616</w:t>
            </w:r>
          </w:p>
        </w:tc>
        <w:tc>
          <w:tcPr>
            <w:tcW w:w="2551" w:type="dxa"/>
            <w:shd w:val="clear" w:color="auto" w:fill="DAF0D8" w:themeFill="accent5" w:themeFillTint="66"/>
            <w:vAlign w:val="center"/>
          </w:tcPr>
          <w:p w14:paraId="47A748B2" w14:textId="29913EC6" w:rsidR="00202B96" w:rsidRPr="001C3327" w:rsidRDefault="00202B96" w:rsidP="009264E9">
            <w:pPr>
              <w:pStyle w:val="Bezodstpw"/>
              <w:jc w:val="center"/>
              <w:rPr>
                <w:rFonts w:asciiTheme="majorHAnsi" w:hAnsiTheme="majorHAnsi" w:cstheme="majorHAnsi"/>
                <w:color w:val="000000"/>
                <w:szCs w:val="20"/>
              </w:rPr>
            </w:pPr>
            <w:r w:rsidRPr="00EB3941">
              <w:t>10</w:t>
            </w:r>
            <w:r>
              <w:t xml:space="preserve"> </w:t>
            </w:r>
            <w:r w:rsidRPr="00EB3941">
              <w:t>200</w:t>
            </w:r>
          </w:p>
        </w:tc>
        <w:tc>
          <w:tcPr>
            <w:tcW w:w="2693" w:type="dxa"/>
            <w:shd w:val="clear" w:color="auto" w:fill="DAF0D8" w:themeFill="accent5" w:themeFillTint="66"/>
            <w:vAlign w:val="center"/>
          </w:tcPr>
          <w:p w14:paraId="779CC1AF" w14:textId="5DF08E53" w:rsidR="00202B96" w:rsidRPr="00202B96" w:rsidRDefault="00202B96" w:rsidP="009264E9">
            <w:pPr>
              <w:spacing w:line="240" w:lineRule="auto"/>
              <w:jc w:val="center"/>
              <w:rPr>
                <w:rFonts w:asciiTheme="majorHAnsi" w:hAnsiTheme="majorHAnsi" w:cstheme="majorHAnsi"/>
                <w:sz w:val="20"/>
                <w:szCs w:val="20"/>
              </w:rPr>
            </w:pPr>
            <w:r w:rsidRPr="00202B96">
              <w:rPr>
                <w:sz w:val="20"/>
                <w:szCs w:val="20"/>
              </w:rPr>
              <w:t>16,6</w:t>
            </w:r>
          </w:p>
        </w:tc>
      </w:tr>
      <w:tr w:rsidR="003200BA" w:rsidRPr="001C3327" w14:paraId="3EEFB91F" w14:textId="77777777" w:rsidTr="003200BA">
        <w:trPr>
          <w:trHeight w:val="340"/>
        </w:trPr>
        <w:tc>
          <w:tcPr>
            <w:tcW w:w="1706" w:type="dxa"/>
            <w:shd w:val="clear" w:color="auto" w:fill="FFD5C7" w:themeFill="accent3" w:themeFillTint="33"/>
            <w:vAlign w:val="center"/>
          </w:tcPr>
          <w:p w14:paraId="6A57B151" w14:textId="77777777" w:rsidR="00202B96" w:rsidRPr="001C3327" w:rsidRDefault="00202B96" w:rsidP="00202B96">
            <w:pPr>
              <w:pStyle w:val="Bezodstpw"/>
              <w:jc w:val="center"/>
              <w:rPr>
                <w:rFonts w:asciiTheme="majorHAnsi" w:hAnsiTheme="majorHAnsi" w:cstheme="majorHAnsi"/>
                <w:b/>
                <w:bCs/>
                <w:szCs w:val="20"/>
              </w:rPr>
            </w:pPr>
            <w:r w:rsidRPr="001C3327">
              <w:rPr>
                <w:b/>
                <w:bCs/>
                <w:szCs w:val="20"/>
              </w:rPr>
              <w:t>III</w:t>
            </w:r>
          </w:p>
        </w:tc>
        <w:tc>
          <w:tcPr>
            <w:tcW w:w="2122" w:type="dxa"/>
            <w:shd w:val="clear" w:color="auto" w:fill="FFD5C7" w:themeFill="accent3" w:themeFillTint="33"/>
            <w:vAlign w:val="center"/>
          </w:tcPr>
          <w:p w14:paraId="413A5FC5" w14:textId="77777777" w:rsidR="00202B96" w:rsidRPr="001C3327" w:rsidRDefault="00202B96" w:rsidP="00202B96">
            <w:pPr>
              <w:spacing w:line="240" w:lineRule="auto"/>
              <w:jc w:val="center"/>
              <w:rPr>
                <w:rFonts w:asciiTheme="majorHAnsi" w:hAnsiTheme="majorHAnsi" w:cstheme="majorHAnsi"/>
                <w:sz w:val="20"/>
                <w:szCs w:val="20"/>
              </w:rPr>
            </w:pPr>
            <w:r w:rsidRPr="001C3327">
              <w:rPr>
                <w:sz w:val="20"/>
                <w:szCs w:val="20"/>
              </w:rPr>
              <w:t>477</w:t>
            </w:r>
          </w:p>
        </w:tc>
        <w:tc>
          <w:tcPr>
            <w:tcW w:w="2551" w:type="dxa"/>
            <w:shd w:val="clear" w:color="auto" w:fill="FFD5C7" w:themeFill="accent3" w:themeFillTint="33"/>
            <w:vAlign w:val="center"/>
          </w:tcPr>
          <w:p w14:paraId="7778DF41" w14:textId="4421F1C5" w:rsidR="00202B96" w:rsidRPr="001C3327" w:rsidRDefault="00202B96" w:rsidP="009264E9">
            <w:pPr>
              <w:pStyle w:val="Bezodstpw"/>
              <w:jc w:val="center"/>
              <w:rPr>
                <w:rFonts w:asciiTheme="majorHAnsi" w:hAnsiTheme="majorHAnsi" w:cstheme="majorHAnsi"/>
                <w:color w:val="000000"/>
                <w:szCs w:val="20"/>
              </w:rPr>
            </w:pPr>
            <w:r w:rsidRPr="00EB3941">
              <w:t>493</w:t>
            </w:r>
            <w:r>
              <w:t xml:space="preserve"> </w:t>
            </w:r>
            <w:r w:rsidRPr="00EB3941">
              <w:t>912</w:t>
            </w:r>
          </w:p>
        </w:tc>
        <w:tc>
          <w:tcPr>
            <w:tcW w:w="2693" w:type="dxa"/>
            <w:shd w:val="clear" w:color="auto" w:fill="FFD5C7" w:themeFill="accent3" w:themeFillTint="33"/>
            <w:vAlign w:val="center"/>
          </w:tcPr>
          <w:p w14:paraId="7319C6E2" w14:textId="7090E10A" w:rsidR="00202B96" w:rsidRPr="00202B96" w:rsidRDefault="00202B96" w:rsidP="009264E9">
            <w:pPr>
              <w:spacing w:line="240" w:lineRule="auto"/>
              <w:jc w:val="center"/>
              <w:rPr>
                <w:rFonts w:asciiTheme="majorHAnsi" w:hAnsiTheme="majorHAnsi" w:cstheme="majorHAnsi"/>
                <w:sz w:val="20"/>
                <w:szCs w:val="20"/>
              </w:rPr>
            </w:pPr>
            <w:r w:rsidRPr="00202B96">
              <w:rPr>
                <w:sz w:val="20"/>
                <w:szCs w:val="20"/>
              </w:rPr>
              <w:t>1 035,5</w:t>
            </w:r>
          </w:p>
        </w:tc>
      </w:tr>
      <w:tr w:rsidR="00202B96" w:rsidRPr="001C3327" w14:paraId="06CA3069" w14:textId="77777777" w:rsidTr="009264E9">
        <w:trPr>
          <w:trHeight w:val="340"/>
        </w:trPr>
        <w:tc>
          <w:tcPr>
            <w:tcW w:w="1706" w:type="dxa"/>
            <w:shd w:val="clear" w:color="auto" w:fill="auto"/>
            <w:vAlign w:val="center"/>
          </w:tcPr>
          <w:p w14:paraId="0D9DBF32" w14:textId="77777777" w:rsidR="00202B96" w:rsidRPr="001C3327" w:rsidRDefault="00202B96" w:rsidP="00202B96">
            <w:pPr>
              <w:pStyle w:val="Bezodstpw"/>
              <w:jc w:val="center"/>
              <w:rPr>
                <w:rFonts w:asciiTheme="majorHAnsi" w:hAnsiTheme="majorHAnsi" w:cstheme="majorHAnsi"/>
                <w:b/>
                <w:bCs/>
                <w:szCs w:val="20"/>
              </w:rPr>
            </w:pPr>
            <w:r w:rsidRPr="001C3327">
              <w:rPr>
                <w:b/>
                <w:bCs/>
                <w:szCs w:val="20"/>
              </w:rPr>
              <w:t>IV</w:t>
            </w:r>
          </w:p>
        </w:tc>
        <w:tc>
          <w:tcPr>
            <w:tcW w:w="2122" w:type="dxa"/>
            <w:shd w:val="clear" w:color="auto" w:fill="auto"/>
            <w:vAlign w:val="center"/>
          </w:tcPr>
          <w:p w14:paraId="77BC87F9" w14:textId="77777777" w:rsidR="00202B96" w:rsidRPr="001C3327" w:rsidRDefault="00202B96" w:rsidP="00202B96">
            <w:pPr>
              <w:spacing w:line="240" w:lineRule="auto"/>
              <w:jc w:val="center"/>
              <w:rPr>
                <w:rFonts w:asciiTheme="majorHAnsi" w:hAnsiTheme="majorHAnsi" w:cstheme="majorHAnsi"/>
                <w:sz w:val="20"/>
                <w:szCs w:val="20"/>
              </w:rPr>
            </w:pPr>
            <w:r w:rsidRPr="001C3327">
              <w:rPr>
                <w:sz w:val="20"/>
                <w:szCs w:val="20"/>
              </w:rPr>
              <w:t>478</w:t>
            </w:r>
          </w:p>
        </w:tc>
        <w:tc>
          <w:tcPr>
            <w:tcW w:w="2551" w:type="dxa"/>
            <w:shd w:val="clear" w:color="auto" w:fill="auto"/>
            <w:vAlign w:val="center"/>
          </w:tcPr>
          <w:p w14:paraId="16B95F1C" w14:textId="6544E31D" w:rsidR="00202B96" w:rsidRPr="001C3327" w:rsidRDefault="00202B96" w:rsidP="009264E9">
            <w:pPr>
              <w:pStyle w:val="Bezodstpw"/>
              <w:jc w:val="center"/>
              <w:rPr>
                <w:rFonts w:asciiTheme="majorHAnsi" w:hAnsiTheme="majorHAnsi" w:cstheme="majorHAnsi"/>
                <w:color w:val="000000"/>
                <w:szCs w:val="20"/>
              </w:rPr>
            </w:pPr>
            <w:r w:rsidRPr="00EB3941">
              <w:t>440</w:t>
            </w:r>
            <w:r>
              <w:t xml:space="preserve"> </w:t>
            </w:r>
            <w:r w:rsidRPr="00EB3941">
              <w:t>090</w:t>
            </w:r>
          </w:p>
        </w:tc>
        <w:tc>
          <w:tcPr>
            <w:tcW w:w="2693" w:type="dxa"/>
            <w:shd w:val="clear" w:color="auto" w:fill="auto"/>
            <w:vAlign w:val="center"/>
          </w:tcPr>
          <w:p w14:paraId="60826E31" w14:textId="01162324" w:rsidR="00202B96" w:rsidRPr="00202B96" w:rsidRDefault="00202B96" w:rsidP="009264E9">
            <w:pPr>
              <w:spacing w:line="240" w:lineRule="auto"/>
              <w:jc w:val="center"/>
              <w:rPr>
                <w:rFonts w:asciiTheme="majorHAnsi" w:hAnsiTheme="majorHAnsi" w:cstheme="majorHAnsi"/>
                <w:sz w:val="20"/>
                <w:szCs w:val="20"/>
              </w:rPr>
            </w:pPr>
            <w:r w:rsidRPr="00202B96">
              <w:rPr>
                <w:sz w:val="20"/>
                <w:szCs w:val="20"/>
              </w:rPr>
              <w:t>920,7</w:t>
            </w:r>
          </w:p>
        </w:tc>
      </w:tr>
      <w:tr w:rsidR="00202B96" w:rsidRPr="001C3327" w14:paraId="47D3ABE3" w14:textId="77777777" w:rsidTr="009264E9">
        <w:trPr>
          <w:trHeight w:val="340"/>
        </w:trPr>
        <w:tc>
          <w:tcPr>
            <w:tcW w:w="1706" w:type="dxa"/>
            <w:shd w:val="clear" w:color="auto" w:fill="auto"/>
            <w:vAlign w:val="center"/>
          </w:tcPr>
          <w:p w14:paraId="15AFE11F" w14:textId="77777777" w:rsidR="00202B96" w:rsidRPr="001C3327" w:rsidRDefault="00202B96" w:rsidP="00202B96">
            <w:pPr>
              <w:pStyle w:val="Bezodstpw"/>
              <w:jc w:val="center"/>
              <w:rPr>
                <w:rFonts w:asciiTheme="majorHAnsi" w:hAnsiTheme="majorHAnsi" w:cstheme="majorHAnsi"/>
                <w:b/>
                <w:bCs/>
                <w:szCs w:val="20"/>
              </w:rPr>
            </w:pPr>
            <w:r w:rsidRPr="001C3327">
              <w:rPr>
                <w:b/>
                <w:bCs/>
                <w:szCs w:val="20"/>
              </w:rPr>
              <w:t>V</w:t>
            </w:r>
          </w:p>
        </w:tc>
        <w:tc>
          <w:tcPr>
            <w:tcW w:w="2122" w:type="dxa"/>
            <w:shd w:val="clear" w:color="auto" w:fill="auto"/>
            <w:vAlign w:val="center"/>
          </w:tcPr>
          <w:p w14:paraId="175C25DA" w14:textId="77777777" w:rsidR="00202B96" w:rsidRPr="001C3327" w:rsidRDefault="00202B96" w:rsidP="00202B96">
            <w:pPr>
              <w:spacing w:line="240" w:lineRule="auto"/>
              <w:jc w:val="center"/>
              <w:rPr>
                <w:rFonts w:asciiTheme="majorHAnsi" w:hAnsiTheme="majorHAnsi" w:cstheme="majorHAnsi"/>
                <w:sz w:val="20"/>
                <w:szCs w:val="20"/>
              </w:rPr>
            </w:pPr>
            <w:r w:rsidRPr="001C3327">
              <w:rPr>
                <w:sz w:val="20"/>
                <w:szCs w:val="20"/>
              </w:rPr>
              <w:t>614</w:t>
            </w:r>
          </w:p>
        </w:tc>
        <w:tc>
          <w:tcPr>
            <w:tcW w:w="2551" w:type="dxa"/>
            <w:shd w:val="clear" w:color="auto" w:fill="auto"/>
            <w:vAlign w:val="center"/>
          </w:tcPr>
          <w:p w14:paraId="4524C987" w14:textId="1EC9B37E" w:rsidR="00202B96" w:rsidRPr="001C3327" w:rsidRDefault="00202B96" w:rsidP="009264E9">
            <w:pPr>
              <w:pStyle w:val="Bezodstpw"/>
              <w:jc w:val="center"/>
              <w:rPr>
                <w:rFonts w:asciiTheme="majorHAnsi" w:hAnsiTheme="majorHAnsi" w:cstheme="majorHAnsi"/>
                <w:color w:val="000000"/>
                <w:szCs w:val="20"/>
              </w:rPr>
            </w:pPr>
            <w:r w:rsidRPr="00EB3941">
              <w:t>218</w:t>
            </w:r>
            <w:r>
              <w:t xml:space="preserve"> </w:t>
            </w:r>
            <w:r w:rsidRPr="00EB3941">
              <w:t>628</w:t>
            </w:r>
          </w:p>
        </w:tc>
        <w:tc>
          <w:tcPr>
            <w:tcW w:w="2693" w:type="dxa"/>
            <w:shd w:val="clear" w:color="auto" w:fill="auto"/>
            <w:vAlign w:val="center"/>
          </w:tcPr>
          <w:p w14:paraId="2F5415C3" w14:textId="494EBBC6" w:rsidR="00202B96" w:rsidRPr="00202B96" w:rsidRDefault="00202B96" w:rsidP="009264E9">
            <w:pPr>
              <w:spacing w:line="240" w:lineRule="auto"/>
              <w:jc w:val="center"/>
              <w:rPr>
                <w:rFonts w:asciiTheme="majorHAnsi" w:hAnsiTheme="majorHAnsi" w:cstheme="majorHAnsi"/>
                <w:sz w:val="20"/>
                <w:szCs w:val="20"/>
              </w:rPr>
            </w:pPr>
            <w:r w:rsidRPr="00202B96">
              <w:rPr>
                <w:sz w:val="20"/>
                <w:szCs w:val="20"/>
              </w:rPr>
              <w:t>356,1</w:t>
            </w:r>
          </w:p>
        </w:tc>
      </w:tr>
      <w:tr w:rsidR="00202B96" w:rsidRPr="001C3327" w14:paraId="3905E6D2" w14:textId="77777777" w:rsidTr="009264E9">
        <w:trPr>
          <w:trHeight w:val="340"/>
        </w:trPr>
        <w:tc>
          <w:tcPr>
            <w:tcW w:w="1706" w:type="dxa"/>
            <w:shd w:val="clear" w:color="auto" w:fill="auto"/>
            <w:vAlign w:val="center"/>
          </w:tcPr>
          <w:p w14:paraId="1E75F956" w14:textId="77777777" w:rsidR="00202B96" w:rsidRPr="001C3327" w:rsidRDefault="00202B96" w:rsidP="00202B96">
            <w:pPr>
              <w:pStyle w:val="Bezodstpw"/>
              <w:jc w:val="center"/>
              <w:rPr>
                <w:rFonts w:asciiTheme="majorHAnsi" w:hAnsiTheme="majorHAnsi" w:cstheme="majorHAnsi"/>
                <w:b/>
                <w:bCs/>
                <w:szCs w:val="20"/>
              </w:rPr>
            </w:pPr>
            <w:r w:rsidRPr="001C3327">
              <w:rPr>
                <w:b/>
                <w:bCs/>
                <w:szCs w:val="20"/>
              </w:rPr>
              <w:t>VI</w:t>
            </w:r>
          </w:p>
        </w:tc>
        <w:tc>
          <w:tcPr>
            <w:tcW w:w="2122" w:type="dxa"/>
            <w:shd w:val="clear" w:color="auto" w:fill="auto"/>
            <w:vAlign w:val="center"/>
          </w:tcPr>
          <w:p w14:paraId="2EEB11DD" w14:textId="77777777" w:rsidR="00202B96" w:rsidRPr="001C3327" w:rsidRDefault="00202B96" w:rsidP="00202B96">
            <w:pPr>
              <w:spacing w:line="240" w:lineRule="auto"/>
              <w:jc w:val="center"/>
              <w:rPr>
                <w:rFonts w:asciiTheme="majorHAnsi" w:hAnsiTheme="majorHAnsi" w:cstheme="majorHAnsi"/>
                <w:sz w:val="20"/>
                <w:szCs w:val="20"/>
              </w:rPr>
            </w:pPr>
            <w:r w:rsidRPr="001C3327">
              <w:rPr>
                <w:sz w:val="20"/>
                <w:szCs w:val="20"/>
              </w:rPr>
              <w:t>610</w:t>
            </w:r>
          </w:p>
        </w:tc>
        <w:tc>
          <w:tcPr>
            <w:tcW w:w="2551" w:type="dxa"/>
            <w:shd w:val="clear" w:color="auto" w:fill="auto"/>
            <w:vAlign w:val="center"/>
          </w:tcPr>
          <w:p w14:paraId="0B1918EA" w14:textId="3AF7A817" w:rsidR="00202B96" w:rsidRPr="001C3327" w:rsidRDefault="00202B96" w:rsidP="009264E9">
            <w:pPr>
              <w:pStyle w:val="Bezodstpw"/>
              <w:jc w:val="center"/>
              <w:rPr>
                <w:rFonts w:asciiTheme="majorHAnsi" w:hAnsiTheme="majorHAnsi" w:cstheme="majorHAnsi"/>
                <w:color w:val="000000"/>
                <w:szCs w:val="20"/>
              </w:rPr>
            </w:pPr>
            <w:r w:rsidRPr="00EB3941">
              <w:t>112</w:t>
            </w:r>
            <w:r>
              <w:t xml:space="preserve"> </w:t>
            </w:r>
            <w:r w:rsidRPr="00EB3941">
              <w:t>799</w:t>
            </w:r>
          </w:p>
        </w:tc>
        <w:tc>
          <w:tcPr>
            <w:tcW w:w="2693" w:type="dxa"/>
            <w:shd w:val="clear" w:color="auto" w:fill="auto"/>
            <w:vAlign w:val="center"/>
          </w:tcPr>
          <w:p w14:paraId="5CDD8360" w14:textId="6C866E66" w:rsidR="00202B96" w:rsidRPr="00202B96" w:rsidRDefault="00202B96" w:rsidP="009264E9">
            <w:pPr>
              <w:spacing w:line="240" w:lineRule="auto"/>
              <w:jc w:val="center"/>
              <w:rPr>
                <w:rFonts w:asciiTheme="majorHAnsi" w:hAnsiTheme="majorHAnsi" w:cstheme="majorHAnsi"/>
                <w:sz w:val="20"/>
                <w:szCs w:val="20"/>
              </w:rPr>
            </w:pPr>
            <w:r w:rsidRPr="00202B96">
              <w:rPr>
                <w:sz w:val="20"/>
                <w:szCs w:val="20"/>
              </w:rPr>
              <w:t>184,9</w:t>
            </w:r>
          </w:p>
        </w:tc>
      </w:tr>
      <w:tr w:rsidR="00202B96" w:rsidRPr="001C3327" w14:paraId="6A79FE90" w14:textId="77777777" w:rsidTr="009264E9">
        <w:trPr>
          <w:trHeight w:val="340"/>
        </w:trPr>
        <w:tc>
          <w:tcPr>
            <w:tcW w:w="1706" w:type="dxa"/>
            <w:shd w:val="clear" w:color="auto" w:fill="auto"/>
            <w:vAlign w:val="center"/>
          </w:tcPr>
          <w:p w14:paraId="3274E42D" w14:textId="77777777" w:rsidR="00202B96" w:rsidRPr="001C3327" w:rsidRDefault="00202B96" w:rsidP="00202B96">
            <w:pPr>
              <w:pStyle w:val="Bezodstpw"/>
              <w:jc w:val="center"/>
              <w:rPr>
                <w:rFonts w:asciiTheme="majorHAnsi" w:hAnsiTheme="majorHAnsi" w:cstheme="majorHAnsi"/>
                <w:b/>
                <w:bCs/>
                <w:szCs w:val="20"/>
              </w:rPr>
            </w:pPr>
            <w:r w:rsidRPr="001C3327">
              <w:rPr>
                <w:b/>
                <w:bCs/>
                <w:szCs w:val="20"/>
              </w:rPr>
              <w:t>VII</w:t>
            </w:r>
          </w:p>
        </w:tc>
        <w:tc>
          <w:tcPr>
            <w:tcW w:w="2122" w:type="dxa"/>
            <w:shd w:val="clear" w:color="auto" w:fill="auto"/>
            <w:vAlign w:val="center"/>
          </w:tcPr>
          <w:p w14:paraId="49625CAD" w14:textId="77777777" w:rsidR="00202B96" w:rsidRPr="001C3327" w:rsidRDefault="00202B96" w:rsidP="00202B96">
            <w:pPr>
              <w:spacing w:line="240" w:lineRule="auto"/>
              <w:jc w:val="center"/>
              <w:rPr>
                <w:rFonts w:asciiTheme="majorHAnsi" w:hAnsiTheme="majorHAnsi" w:cstheme="majorHAnsi"/>
                <w:sz w:val="20"/>
                <w:szCs w:val="20"/>
              </w:rPr>
            </w:pPr>
            <w:r w:rsidRPr="001C3327">
              <w:rPr>
                <w:sz w:val="20"/>
                <w:szCs w:val="20"/>
              </w:rPr>
              <w:t>618</w:t>
            </w:r>
          </w:p>
        </w:tc>
        <w:tc>
          <w:tcPr>
            <w:tcW w:w="2551" w:type="dxa"/>
            <w:shd w:val="clear" w:color="auto" w:fill="auto"/>
            <w:vAlign w:val="center"/>
          </w:tcPr>
          <w:p w14:paraId="5D8A39E1" w14:textId="49F8407D" w:rsidR="00202B96" w:rsidRPr="001C3327" w:rsidRDefault="00202B96" w:rsidP="009264E9">
            <w:pPr>
              <w:pStyle w:val="Bezodstpw"/>
              <w:jc w:val="center"/>
              <w:rPr>
                <w:rFonts w:asciiTheme="majorHAnsi" w:hAnsiTheme="majorHAnsi" w:cstheme="majorHAnsi"/>
                <w:color w:val="000000"/>
                <w:szCs w:val="20"/>
              </w:rPr>
            </w:pPr>
            <w:r w:rsidRPr="00EB3941">
              <w:t>205</w:t>
            </w:r>
            <w:r>
              <w:t xml:space="preserve"> </w:t>
            </w:r>
            <w:r w:rsidRPr="00EB3941">
              <w:t>944</w:t>
            </w:r>
          </w:p>
        </w:tc>
        <w:tc>
          <w:tcPr>
            <w:tcW w:w="2693" w:type="dxa"/>
            <w:shd w:val="clear" w:color="auto" w:fill="auto"/>
            <w:vAlign w:val="center"/>
          </w:tcPr>
          <w:p w14:paraId="1ADB4F32" w14:textId="7C4631B1" w:rsidR="00202B96" w:rsidRPr="00202B96" w:rsidRDefault="00202B96" w:rsidP="009264E9">
            <w:pPr>
              <w:spacing w:line="240" w:lineRule="auto"/>
              <w:jc w:val="center"/>
              <w:rPr>
                <w:rFonts w:asciiTheme="majorHAnsi" w:hAnsiTheme="majorHAnsi" w:cstheme="majorHAnsi"/>
                <w:sz w:val="20"/>
                <w:szCs w:val="20"/>
              </w:rPr>
            </w:pPr>
            <w:r w:rsidRPr="00202B96">
              <w:rPr>
                <w:sz w:val="20"/>
                <w:szCs w:val="20"/>
              </w:rPr>
              <w:t>333,2</w:t>
            </w:r>
          </w:p>
        </w:tc>
      </w:tr>
      <w:tr w:rsidR="00202B96" w:rsidRPr="001C3327" w14:paraId="59CB7E76" w14:textId="77777777" w:rsidTr="009264E9">
        <w:trPr>
          <w:trHeight w:val="340"/>
        </w:trPr>
        <w:tc>
          <w:tcPr>
            <w:tcW w:w="1706" w:type="dxa"/>
            <w:shd w:val="clear" w:color="auto" w:fill="auto"/>
            <w:vAlign w:val="center"/>
          </w:tcPr>
          <w:p w14:paraId="6527CC80" w14:textId="77777777" w:rsidR="00202B96" w:rsidRPr="001C3327" w:rsidRDefault="00202B96" w:rsidP="00202B96">
            <w:pPr>
              <w:pStyle w:val="Bezodstpw"/>
              <w:jc w:val="center"/>
              <w:rPr>
                <w:rFonts w:asciiTheme="majorHAnsi" w:hAnsiTheme="majorHAnsi" w:cstheme="majorHAnsi"/>
                <w:b/>
                <w:bCs/>
                <w:color w:val="FFFFFF" w:themeColor="background1"/>
                <w:szCs w:val="20"/>
              </w:rPr>
            </w:pPr>
            <w:r w:rsidRPr="001C3327">
              <w:rPr>
                <w:b/>
                <w:bCs/>
                <w:szCs w:val="20"/>
              </w:rPr>
              <w:t>VIII</w:t>
            </w:r>
          </w:p>
        </w:tc>
        <w:tc>
          <w:tcPr>
            <w:tcW w:w="2122" w:type="dxa"/>
            <w:shd w:val="clear" w:color="auto" w:fill="auto"/>
            <w:vAlign w:val="center"/>
          </w:tcPr>
          <w:p w14:paraId="42DD43CF" w14:textId="77777777" w:rsidR="00202B96" w:rsidRPr="001C3327" w:rsidRDefault="00202B96" w:rsidP="00202B96">
            <w:pPr>
              <w:spacing w:line="240" w:lineRule="auto"/>
              <w:jc w:val="center"/>
              <w:rPr>
                <w:rFonts w:asciiTheme="majorHAnsi" w:hAnsiTheme="majorHAnsi" w:cstheme="majorHAnsi"/>
                <w:color w:val="FFFFFF" w:themeColor="background1"/>
                <w:sz w:val="20"/>
                <w:szCs w:val="20"/>
              </w:rPr>
            </w:pPr>
            <w:r w:rsidRPr="001C3327">
              <w:rPr>
                <w:sz w:val="20"/>
                <w:szCs w:val="20"/>
              </w:rPr>
              <w:t>552</w:t>
            </w:r>
          </w:p>
        </w:tc>
        <w:tc>
          <w:tcPr>
            <w:tcW w:w="2551" w:type="dxa"/>
            <w:shd w:val="clear" w:color="auto" w:fill="auto"/>
            <w:vAlign w:val="center"/>
          </w:tcPr>
          <w:p w14:paraId="3D7F38F6" w14:textId="53CED5D9" w:rsidR="00202B96" w:rsidRPr="001C3327" w:rsidRDefault="00202B96" w:rsidP="009264E9">
            <w:pPr>
              <w:pStyle w:val="Bezodstpw"/>
              <w:jc w:val="center"/>
              <w:rPr>
                <w:rFonts w:asciiTheme="majorHAnsi" w:hAnsiTheme="majorHAnsi" w:cstheme="majorHAnsi"/>
                <w:color w:val="FFFFFF" w:themeColor="background1"/>
                <w:szCs w:val="20"/>
              </w:rPr>
            </w:pPr>
            <w:r w:rsidRPr="00EB3941">
              <w:t>277</w:t>
            </w:r>
            <w:r>
              <w:t xml:space="preserve"> </w:t>
            </w:r>
            <w:r w:rsidRPr="00EB3941">
              <w:t>110</w:t>
            </w:r>
          </w:p>
        </w:tc>
        <w:tc>
          <w:tcPr>
            <w:tcW w:w="2693" w:type="dxa"/>
            <w:shd w:val="clear" w:color="auto" w:fill="auto"/>
            <w:vAlign w:val="center"/>
          </w:tcPr>
          <w:p w14:paraId="54B90A43" w14:textId="2BED5035" w:rsidR="00202B96" w:rsidRPr="00202B96" w:rsidRDefault="00202B96" w:rsidP="009264E9">
            <w:pPr>
              <w:spacing w:line="240" w:lineRule="auto"/>
              <w:jc w:val="center"/>
              <w:rPr>
                <w:rFonts w:asciiTheme="majorHAnsi" w:hAnsiTheme="majorHAnsi" w:cstheme="majorHAnsi"/>
                <w:color w:val="FFFFFF" w:themeColor="background1"/>
                <w:sz w:val="20"/>
                <w:szCs w:val="20"/>
              </w:rPr>
            </w:pPr>
            <w:r w:rsidRPr="00202B96">
              <w:rPr>
                <w:sz w:val="20"/>
                <w:szCs w:val="20"/>
              </w:rPr>
              <w:t>502,0</w:t>
            </w:r>
          </w:p>
        </w:tc>
      </w:tr>
      <w:tr w:rsidR="00202B96" w:rsidRPr="001C3327" w14:paraId="11FCDE03" w14:textId="77777777" w:rsidTr="009264E9">
        <w:trPr>
          <w:trHeight w:val="340"/>
        </w:trPr>
        <w:tc>
          <w:tcPr>
            <w:tcW w:w="1706" w:type="dxa"/>
            <w:shd w:val="clear" w:color="auto" w:fill="auto"/>
            <w:vAlign w:val="center"/>
          </w:tcPr>
          <w:p w14:paraId="6EBF51B3" w14:textId="77777777" w:rsidR="00202B96" w:rsidRPr="001C3327" w:rsidRDefault="00202B96" w:rsidP="00202B96">
            <w:pPr>
              <w:pStyle w:val="Bezodstpw"/>
              <w:jc w:val="center"/>
              <w:rPr>
                <w:rFonts w:asciiTheme="majorHAnsi" w:hAnsiTheme="majorHAnsi" w:cstheme="majorHAnsi"/>
                <w:b/>
                <w:bCs/>
                <w:color w:val="FFFFFF" w:themeColor="background1"/>
                <w:szCs w:val="20"/>
              </w:rPr>
            </w:pPr>
            <w:r w:rsidRPr="001C3327">
              <w:rPr>
                <w:b/>
                <w:bCs/>
                <w:szCs w:val="20"/>
              </w:rPr>
              <w:t>IX</w:t>
            </w:r>
          </w:p>
        </w:tc>
        <w:tc>
          <w:tcPr>
            <w:tcW w:w="2122" w:type="dxa"/>
            <w:shd w:val="clear" w:color="auto" w:fill="auto"/>
            <w:vAlign w:val="center"/>
          </w:tcPr>
          <w:p w14:paraId="3CAE4241" w14:textId="77777777" w:rsidR="00202B96" w:rsidRPr="001C3327" w:rsidRDefault="00202B96" w:rsidP="00202B96">
            <w:pPr>
              <w:spacing w:line="240" w:lineRule="auto"/>
              <w:jc w:val="center"/>
              <w:rPr>
                <w:rFonts w:asciiTheme="majorHAnsi" w:hAnsiTheme="majorHAnsi" w:cstheme="majorHAnsi"/>
                <w:color w:val="FFFFFF" w:themeColor="background1"/>
                <w:sz w:val="20"/>
                <w:szCs w:val="20"/>
              </w:rPr>
            </w:pPr>
            <w:r w:rsidRPr="001C3327">
              <w:rPr>
                <w:sz w:val="20"/>
                <w:szCs w:val="20"/>
              </w:rPr>
              <w:t>774</w:t>
            </w:r>
          </w:p>
        </w:tc>
        <w:tc>
          <w:tcPr>
            <w:tcW w:w="2551" w:type="dxa"/>
            <w:shd w:val="clear" w:color="auto" w:fill="auto"/>
            <w:vAlign w:val="center"/>
          </w:tcPr>
          <w:p w14:paraId="043085C4" w14:textId="40EEC8E3" w:rsidR="00202B96" w:rsidRPr="001C3327" w:rsidRDefault="00202B96" w:rsidP="009264E9">
            <w:pPr>
              <w:pStyle w:val="Bezodstpw"/>
              <w:jc w:val="center"/>
              <w:rPr>
                <w:rFonts w:asciiTheme="majorHAnsi" w:hAnsiTheme="majorHAnsi" w:cstheme="majorHAnsi"/>
                <w:color w:val="FFFFFF" w:themeColor="background1"/>
                <w:szCs w:val="20"/>
              </w:rPr>
            </w:pPr>
            <w:r w:rsidRPr="00EB3941">
              <w:t>380</w:t>
            </w:r>
            <w:r>
              <w:t xml:space="preserve"> </w:t>
            </w:r>
            <w:r w:rsidRPr="00EB3941">
              <w:t>336</w:t>
            </w:r>
          </w:p>
        </w:tc>
        <w:tc>
          <w:tcPr>
            <w:tcW w:w="2693" w:type="dxa"/>
            <w:shd w:val="clear" w:color="auto" w:fill="auto"/>
            <w:vAlign w:val="center"/>
          </w:tcPr>
          <w:p w14:paraId="548874FD" w14:textId="4A2AD34D" w:rsidR="00202B96" w:rsidRPr="00202B96" w:rsidRDefault="00202B96" w:rsidP="009264E9">
            <w:pPr>
              <w:spacing w:line="240" w:lineRule="auto"/>
              <w:jc w:val="center"/>
              <w:rPr>
                <w:rFonts w:asciiTheme="majorHAnsi" w:hAnsiTheme="majorHAnsi" w:cstheme="majorHAnsi"/>
                <w:color w:val="FFFFFF" w:themeColor="background1"/>
                <w:sz w:val="20"/>
                <w:szCs w:val="20"/>
              </w:rPr>
            </w:pPr>
            <w:r w:rsidRPr="00202B96">
              <w:rPr>
                <w:sz w:val="20"/>
                <w:szCs w:val="20"/>
              </w:rPr>
              <w:t>491,4</w:t>
            </w:r>
          </w:p>
        </w:tc>
      </w:tr>
      <w:tr w:rsidR="00202B96" w:rsidRPr="001C3327" w14:paraId="3F4187EB" w14:textId="77777777" w:rsidTr="009264E9">
        <w:trPr>
          <w:trHeight w:val="340"/>
        </w:trPr>
        <w:tc>
          <w:tcPr>
            <w:tcW w:w="1706" w:type="dxa"/>
            <w:shd w:val="clear" w:color="auto" w:fill="auto"/>
            <w:vAlign w:val="center"/>
          </w:tcPr>
          <w:p w14:paraId="2CDDD33C" w14:textId="77777777" w:rsidR="00202B96" w:rsidRPr="001C3327" w:rsidRDefault="00202B96" w:rsidP="00202B96">
            <w:pPr>
              <w:pStyle w:val="Bezodstpw"/>
              <w:jc w:val="center"/>
              <w:rPr>
                <w:rFonts w:asciiTheme="majorHAnsi" w:hAnsiTheme="majorHAnsi" w:cstheme="majorHAnsi"/>
                <w:b/>
                <w:bCs/>
                <w:color w:val="FFFFFF" w:themeColor="background1"/>
                <w:szCs w:val="20"/>
              </w:rPr>
            </w:pPr>
            <w:r w:rsidRPr="001C3327">
              <w:rPr>
                <w:b/>
                <w:bCs/>
                <w:szCs w:val="20"/>
              </w:rPr>
              <w:t>X</w:t>
            </w:r>
          </w:p>
        </w:tc>
        <w:tc>
          <w:tcPr>
            <w:tcW w:w="2122" w:type="dxa"/>
            <w:shd w:val="clear" w:color="auto" w:fill="auto"/>
            <w:vAlign w:val="center"/>
          </w:tcPr>
          <w:p w14:paraId="54FD7CD6" w14:textId="77777777" w:rsidR="00202B96" w:rsidRPr="001C3327" w:rsidRDefault="00202B96" w:rsidP="00202B96">
            <w:pPr>
              <w:spacing w:line="240" w:lineRule="auto"/>
              <w:jc w:val="center"/>
              <w:rPr>
                <w:rFonts w:asciiTheme="majorHAnsi" w:hAnsiTheme="majorHAnsi" w:cstheme="majorHAnsi"/>
                <w:color w:val="FFFFFF" w:themeColor="background1"/>
                <w:sz w:val="20"/>
                <w:szCs w:val="20"/>
              </w:rPr>
            </w:pPr>
            <w:r w:rsidRPr="001C3327">
              <w:rPr>
                <w:sz w:val="20"/>
                <w:szCs w:val="20"/>
              </w:rPr>
              <w:t>818</w:t>
            </w:r>
          </w:p>
        </w:tc>
        <w:tc>
          <w:tcPr>
            <w:tcW w:w="2551" w:type="dxa"/>
            <w:shd w:val="clear" w:color="auto" w:fill="auto"/>
            <w:vAlign w:val="center"/>
          </w:tcPr>
          <w:p w14:paraId="1BAB07FE" w14:textId="239D8B40" w:rsidR="00202B96" w:rsidRPr="001C3327" w:rsidRDefault="00202B96" w:rsidP="009264E9">
            <w:pPr>
              <w:pStyle w:val="Bezodstpw"/>
              <w:jc w:val="center"/>
              <w:rPr>
                <w:rFonts w:asciiTheme="majorHAnsi" w:hAnsiTheme="majorHAnsi" w:cstheme="majorHAnsi"/>
                <w:color w:val="FFFFFF" w:themeColor="background1"/>
                <w:szCs w:val="20"/>
              </w:rPr>
            </w:pPr>
            <w:r w:rsidRPr="00EB3941">
              <w:t>273</w:t>
            </w:r>
            <w:r>
              <w:t xml:space="preserve"> </w:t>
            </w:r>
            <w:r w:rsidRPr="00EB3941">
              <w:t>876</w:t>
            </w:r>
          </w:p>
        </w:tc>
        <w:tc>
          <w:tcPr>
            <w:tcW w:w="2693" w:type="dxa"/>
            <w:shd w:val="clear" w:color="auto" w:fill="auto"/>
            <w:vAlign w:val="center"/>
          </w:tcPr>
          <w:p w14:paraId="0B5E647B" w14:textId="67F906D7" w:rsidR="00202B96" w:rsidRPr="00202B96" w:rsidRDefault="00202B96" w:rsidP="009264E9">
            <w:pPr>
              <w:spacing w:line="240" w:lineRule="auto"/>
              <w:jc w:val="center"/>
              <w:rPr>
                <w:rFonts w:asciiTheme="majorHAnsi" w:hAnsiTheme="majorHAnsi" w:cstheme="majorHAnsi"/>
                <w:color w:val="FFFFFF" w:themeColor="background1"/>
                <w:sz w:val="20"/>
                <w:szCs w:val="20"/>
              </w:rPr>
            </w:pPr>
            <w:r w:rsidRPr="00202B96">
              <w:rPr>
                <w:sz w:val="20"/>
                <w:szCs w:val="20"/>
              </w:rPr>
              <w:t>334,8</w:t>
            </w:r>
          </w:p>
        </w:tc>
      </w:tr>
      <w:tr w:rsidR="00202B96" w:rsidRPr="001C3327" w14:paraId="3F4665CA" w14:textId="77777777" w:rsidTr="009264E9">
        <w:trPr>
          <w:trHeight w:val="340"/>
        </w:trPr>
        <w:tc>
          <w:tcPr>
            <w:tcW w:w="1706" w:type="dxa"/>
            <w:shd w:val="clear" w:color="auto" w:fill="F2F2F2" w:themeFill="background1" w:themeFillShade="F2"/>
            <w:vAlign w:val="center"/>
          </w:tcPr>
          <w:p w14:paraId="500815EA" w14:textId="77777777" w:rsidR="00202B96" w:rsidRPr="001C3327" w:rsidRDefault="00202B96" w:rsidP="00202B96">
            <w:pPr>
              <w:pStyle w:val="Bezodstpw"/>
              <w:jc w:val="center"/>
              <w:rPr>
                <w:rFonts w:asciiTheme="majorHAnsi" w:hAnsiTheme="majorHAnsi" w:cstheme="majorHAnsi"/>
                <w:szCs w:val="20"/>
              </w:rPr>
            </w:pPr>
            <w:r w:rsidRPr="001C3327">
              <w:rPr>
                <w:rFonts w:asciiTheme="majorHAnsi" w:hAnsiTheme="majorHAnsi" w:cstheme="majorHAnsi"/>
                <w:b/>
                <w:szCs w:val="20"/>
              </w:rPr>
              <w:t>Gmina</w:t>
            </w:r>
          </w:p>
        </w:tc>
        <w:tc>
          <w:tcPr>
            <w:tcW w:w="2122" w:type="dxa"/>
            <w:shd w:val="clear" w:color="auto" w:fill="F2F2F2" w:themeFill="background1" w:themeFillShade="F2"/>
            <w:vAlign w:val="center"/>
          </w:tcPr>
          <w:p w14:paraId="613DA027" w14:textId="77777777" w:rsidR="00202B96" w:rsidRPr="001C3327" w:rsidRDefault="00202B96" w:rsidP="00202B96">
            <w:pPr>
              <w:spacing w:line="240" w:lineRule="auto"/>
              <w:jc w:val="center"/>
              <w:rPr>
                <w:rFonts w:asciiTheme="majorHAnsi" w:hAnsiTheme="majorHAnsi" w:cstheme="majorHAnsi"/>
                <w:b/>
                <w:bCs/>
                <w:sz w:val="20"/>
                <w:szCs w:val="20"/>
              </w:rPr>
            </w:pPr>
            <w:r w:rsidRPr="001C3327">
              <w:rPr>
                <w:b/>
                <w:bCs/>
                <w:sz w:val="20"/>
                <w:szCs w:val="20"/>
              </w:rPr>
              <w:t>7 973</w:t>
            </w:r>
          </w:p>
        </w:tc>
        <w:tc>
          <w:tcPr>
            <w:tcW w:w="2551" w:type="dxa"/>
            <w:shd w:val="clear" w:color="auto" w:fill="F2F2F2" w:themeFill="background1" w:themeFillShade="F2"/>
            <w:vAlign w:val="center"/>
          </w:tcPr>
          <w:p w14:paraId="1435D276" w14:textId="4103E2E6" w:rsidR="00202B96" w:rsidRPr="009264E9" w:rsidRDefault="00202B96" w:rsidP="009264E9">
            <w:pPr>
              <w:pStyle w:val="Bezodstpw"/>
              <w:jc w:val="center"/>
              <w:rPr>
                <w:rFonts w:asciiTheme="majorHAnsi" w:hAnsiTheme="majorHAnsi" w:cstheme="majorHAnsi"/>
                <w:b/>
                <w:bCs/>
                <w:color w:val="000000"/>
                <w:szCs w:val="20"/>
              </w:rPr>
            </w:pPr>
            <w:r w:rsidRPr="009264E9">
              <w:rPr>
                <w:b/>
                <w:bCs/>
              </w:rPr>
              <w:t>2 806 689</w:t>
            </w:r>
          </w:p>
        </w:tc>
        <w:tc>
          <w:tcPr>
            <w:tcW w:w="2693" w:type="dxa"/>
            <w:shd w:val="clear" w:color="auto" w:fill="F2F2F2" w:themeFill="background1" w:themeFillShade="F2"/>
            <w:vAlign w:val="center"/>
          </w:tcPr>
          <w:p w14:paraId="6FD7A79F" w14:textId="692056EA" w:rsidR="00202B96" w:rsidRPr="009264E9" w:rsidRDefault="00202B96" w:rsidP="009264E9">
            <w:pPr>
              <w:spacing w:line="240" w:lineRule="auto"/>
              <w:jc w:val="center"/>
              <w:rPr>
                <w:rFonts w:asciiTheme="majorHAnsi" w:hAnsiTheme="majorHAnsi" w:cstheme="majorHAnsi"/>
                <w:b/>
                <w:bCs/>
                <w:sz w:val="20"/>
                <w:szCs w:val="20"/>
              </w:rPr>
            </w:pPr>
            <w:r w:rsidRPr="009264E9">
              <w:rPr>
                <w:b/>
                <w:bCs/>
                <w:sz w:val="20"/>
                <w:szCs w:val="20"/>
              </w:rPr>
              <w:t>352,0</w:t>
            </w:r>
          </w:p>
        </w:tc>
      </w:tr>
    </w:tbl>
    <w:p w14:paraId="3797B79C" w14:textId="73A7F376" w:rsidR="00BC66F5" w:rsidRPr="001B1927" w:rsidRDefault="00BC66F5" w:rsidP="001B1927">
      <w:pPr>
        <w:pStyle w:val="podtabel"/>
      </w:pPr>
      <w:r w:rsidRPr="001B1927">
        <w:t>Źródło: opracowanie wł</w:t>
      </w:r>
      <w:r w:rsidR="00FC29A1" w:rsidRPr="001B1927">
        <w:t xml:space="preserve">asne </w:t>
      </w:r>
      <w:r w:rsidR="00B75965" w:rsidRPr="001B1927">
        <w:t xml:space="preserve">na podstawie </w:t>
      </w:r>
      <w:r w:rsidR="00C21F4E">
        <w:t xml:space="preserve">danych Urzędu </w:t>
      </w:r>
      <w:r w:rsidR="00D27C15">
        <w:t xml:space="preserve">Miejskiego </w:t>
      </w:r>
      <w:r w:rsidR="00C21F4E">
        <w:t xml:space="preserve">Gminy </w:t>
      </w:r>
      <w:r w:rsidR="00D27C15">
        <w:t>Dobrzyca</w:t>
      </w:r>
      <w:r w:rsidR="00FD54C5">
        <w:t>.</w:t>
      </w:r>
    </w:p>
    <w:p w14:paraId="526B9BBC" w14:textId="6305E17A" w:rsidR="003A067F" w:rsidRDefault="003A067F" w:rsidP="00384724">
      <w:pPr>
        <w:pStyle w:val="Bezodstpw"/>
      </w:pPr>
    </w:p>
    <w:p w14:paraId="054260C1" w14:textId="6759FBCC" w:rsidR="00997C51" w:rsidRPr="001B1927" w:rsidRDefault="00453FCE" w:rsidP="00453FCE">
      <w:pPr>
        <w:pStyle w:val="nadtabel"/>
      </w:pPr>
      <w:bookmarkStart w:id="82" w:name="_Toc175830195"/>
      <w:bookmarkStart w:id="83" w:name="_Toc176353493"/>
      <w:r>
        <w:t xml:space="preserve">Grafika </w:t>
      </w:r>
      <w:r>
        <w:fldChar w:fldCharType="begin"/>
      </w:r>
      <w:r>
        <w:instrText xml:space="preserve"> SEQ Grafika \* ARABIC </w:instrText>
      </w:r>
      <w:r>
        <w:fldChar w:fldCharType="separate"/>
      </w:r>
      <w:r w:rsidR="00856E73">
        <w:rPr>
          <w:noProof/>
        </w:rPr>
        <w:t>15</w:t>
      </w:r>
      <w:r>
        <w:fldChar w:fldCharType="end"/>
      </w:r>
      <w:r>
        <w:t xml:space="preserve"> </w:t>
      </w:r>
      <w:r w:rsidR="00202B96" w:rsidRPr="00202B96">
        <w:t>Ilość wyrobów azbestowych na jednego mieszkańca</w:t>
      </w:r>
      <w:bookmarkEnd w:id="82"/>
      <w:bookmarkEnd w:id="83"/>
    </w:p>
    <w:p w14:paraId="5E867D57" w14:textId="3C336B2A" w:rsidR="003A067F" w:rsidRPr="00237BDF" w:rsidRDefault="009264E9" w:rsidP="003A067F">
      <w:pPr>
        <w:pStyle w:val="Bezodstpw"/>
      </w:pPr>
      <w:r>
        <w:rPr>
          <w:noProof/>
        </w:rPr>
        <w:drawing>
          <wp:inline distT="0" distB="0" distL="0" distR="0" wp14:anchorId="303374CE" wp14:editId="41DF71ED">
            <wp:extent cx="5762625" cy="3238500"/>
            <wp:effectExtent l="0" t="0" r="0" b="0"/>
            <wp:docPr id="84828539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68835968" w14:textId="76726A9B" w:rsidR="00997C51" w:rsidRPr="00E03243" w:rsidRDefault="00997C51" w:rsidP="00E03243">
      <w:pPr>
        <w:pStyle w:val="podtabel"/>
      </w:pPr>
      <w:r w:rsidRPr="00E03243">
        <w:t>Źródło: opracowanie własne</w:t>
      </w:r>
      <w:r w:rsidR="00FD54C5">
        <w:t>.</w:t>
      </w:r>
    </w:p>
    <w:p w14:paraId="41A0E02B" w14:textId="77777777" w:rsidR="0092412C" w:rsidRPr="003200BA" w:rsidRDefault="0092412C" w:rsidP="0092412C">
      <w:pPr>
        <w:spacing w:before="240"/>
        <w:contextualSpacing w:val="0"/>
      </w:pPr>
      <w:r w:rsidRPr="003200BA">
        <w:t xml:space="preserve">Według danych pozyskanych z Urzędu Miejskiego Gminy Dobrzyca, wyroby azbestowe zidentyfikowano na 612 nieruchomościach, spośród 1 745 budynków ogółem. Oznacza to, że udział nieruchomości z wyrobami azbestowymi w budynkach wynosi dla gminy 30,0%. </w:t>
      </w:r>
    </w:p>
    <w:p w14:paraId="3FFA3CB8" w14:textId="1E43677C" w:rsidR="00D27C15" w:rsidRPr="003200BA" w:rsidRDefault="0092412C" w:rsidP="00071E26">
      <w:pPr>
        <w:spacing w:before="240"/>
        <w:contextualSpacing w:val="0"/>
      </w:pPr>
      <w:r w:rsidRPr="003200BA">
        <w:t>Najwyższą wartością wskaźnika charakteryzuje się jednostka VIII – 67,9%, co znacznie przekracza średnią wartość dla gminy</w:t>
      </w:r>
      <w:r w:rsidR="00071E26" w:rsidRPr="003200BA">
        <w:t>. W liczbach bezwzględnych najwięcej nieruchomości, na których zidentyfikowano wyroby azbestowe dotyczyło jednostki I (146 obiektów). N</w:t>
      </w:r>
      <w:r w:rsidRPr="003200BA">
        <w:t xml:space="preserve">ajkorzystniejsza sytuacja charakteryzuje </w:t>
      </w:r>
      <w:r w:rsidR="00071E26" w:rsidRPr="003200BA">
        <w:t xml:space="preserve">jednostkę </w:t>
      </w:r>
      <w:r w:rsidRPr="003200BA">
        <w:t xml:space="preserve">II, gdzie wskaźnik </w:t>
      </w:r>
      <w:r w:rsidR="00071E26" w:rsidRPr="003200BA">
        <w:t xml:space="preserve">osiągnął </w:t>
      </w:r>
      <w:r w:rsidRPr="003200BA">
        <w:t>wartość 5</w:t>
      </w:r>
      <w:r w:rsidR="00071E26" w:rsidRPr="003200BA">
        <w:t>,4</w:t>
      </w:r>
      <w:r w:rsidRPr="003200BA">
        <w:t>%</w:t>
      </w:r>
      <w:r w:rsidR="00071E26" w:rsidRPr="003200BA">
        <w:t>, a liczba budynków pokrytych azbestem także była najniższa (6).</w:t>
      </w:r>
    </w:p>
    <w:p w14:paraId="2FCB6096" w14:textId="40DFB041" w:rsidR="00D27C15" w:rsidRDefault="00D27C15" w:rsidP="00D27C15">
      <w:pPr>
        <w:pStyle w:val="nadtabel"/>
      </w:pPr>
      <w:bookmarkStart w:id="84" w:name="_Toc175830164"/>
      <w:bookmarkStart w:id="85" w:name="_Toc176353462"/>
      <w:r w:rsidRPr="001B1927">
        <w:t xml:space="preserve">Tabela </w:t>
      </w:r>
      <w:r>
        <w:rPr>
          <w:noProof/>
        </w:rPr>
        <w:fldChar w:fldCharType="begin"/>
      </w:r>
      <w:r>
        <w:rPr>
          <w:noProof/>
        </w:rPr>
        <w:instrText xml:space="preserve"> SEQ Tabela \* ARABIC </w:instrText>
      </w:r>
      <w:r>
        <w:rPr>
          <w:noProof/>
        </w:rPr>
        <w:fldChar w:fldCharType="separate"/>
      </w:r>
      <w:r w:rsidR="00856E73">
        <w:rPr>
          <w:noProof/>
        </w:rPr>
        <w:t>18</w:t>
      </w:r>
      <w:r>
        <w:rPr>
          <w:noProof/>
        </w:rPr>
        <w:fldChar w:fldCharType="end"/>
      </w:r>
      <w:r w:rsidRPr="001B1927">
        <w:t>. Udział nieruchomości z wyrobami azbestowymi w budynkach ogółem</w:t>
      </w:r>
      <w:bookmarkEnd w:id="84"/>
      <w:bookmarkEnd w:id="85"/>
    </w:p>
    <w:tbl>
      <w:tblPr>
        <w:tblStyle w:val="Tabela-Siatka"/>
        <w:tblW w:w="907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706"/>
        <w:gridCol w:w="2455"/>
        <w:gridCol w:w="2455"/>
        <w:gridCol w:w="2456"/>
      </w:tblGrid>
      <w:tr w:rsidR="00202B96" w:rsidRPr="00202B96" w14:paraId="63DC5AAF" w14:textId="77777777" w:rsidTr="00202B96">
        <w:trPr>
          <w:trHeight w:val="397"/>
          <w:tblHeader/>
        </w:trPr>
        <w:tc>
          <w:tcPr>
            <w:tcW w:w="1706" w:type="dxa"/>
            <w:shd w:val="clear" w:color="auto" w:fill="F2F2F2" w:themeFill="background1" w:themeFillShade="F2"/>
            <w:vAlign w:val="center"/>
          </w:tcPr>
          <w:p w14:paraId="36B0FEDD" w14:textId="77777777" w:rsidR="00202B96" w:rsidRPr="00202B96" w:rsidRDefault="00202B96" w:rsidP="00202B96">
            <w:pPr>
              <w:pStyle w:val="Bezodstpw"/>
              <w:jc w:val="center"/>
              <w:rPr>
                <w:rFonts w:asciiTheme="majorHAnsi" w:hAnsiTheme="majorHAnsi" w:cstheme="majorHAnsi"/>
                <w:b/>
                <w:bCs/>
                <w:szCs w:val="20"/>
              </w:rPr>
            </w:pPr>
            <w:bookmarkStart w:id="86" w:name="_Hlk175729876"/>
            <w:r w:rsidRPr="00202B96">
              <w:rPr>
                <w:rFonts w:asciiTheme="majorHAnsi" w:hAnsiTheme="majorHAnsi" w:cstheme="majorHAnsi"/>
                <w:b/>
                <w:bCs/>
                <w:szCs w:val="20"/>
              </w:rPr>
              <w:t>Jednostka</w:t>
            </w:r>
          </w:p>
        </w:tc>
        <w:tc>
          <w:tcPr>
            <w:tcW w:w="2455" w:type="dxa"/>
            <w:shd w:val="clear" w:color="auto" w:fill="F2F2F2" w:themeFill="background1" w:themeFillShade="F2"/>
            <w:vAlign w:val="center"/>
          </w:tcPr>
          <w:p w14:paraId="3F2E2F83" w14:textId="3F7370C1" w:rsidR="00202B96" w:rsidRPr="00202B96" w:rsidRDefault="00202B96" w:rsidP="00202B96">
            <w:pPr>
              <w:pStyle w:val="Bezodstpw"/>
              <w:jc w:val="center"/>
              <w:rPr>
                <w:rFonts w:asciiTheme="majorHAnsi" w:hAnsiTheme="majorHAnsi" w:cstheme="majorHAnsi"/>
                <w:b/>
                <w:bCs/>
                <w:szCs w:val="20"/>
              </w:rPr>
            </w:pPr>
            <w:r w:rsidRPr="00202B96">
              <w:rPr>
                <w:b/>
                <w:bCs/>
                <w:szCs w:val="20"/>
              </w:rPr>
              <w:t>Liczba budynków ogółem</w:t>
            </w:r>
          </w:p>
        </w:tc>
        <w:tc>
          <w:tcPr>
            <w:tcW w:w="2455" w:type="dxa"/>
            <w:shd w:val="clear" w:color="auto" w:fill="F2F2F2" w:themeFill="background1" w:themeFillShade="F2"/>
            <w:vAlign w:val="center"/>
          </w:tcPr>
          <w:p w14:paraId="69E19C83" w14:textId="4AB96BFD" w:rsidR="00202B96" w:rsidRPr="00202B96" w:rsidRDefault="00202B96" w:rsidP="00202B96">
            <w:pPr>
              <w:pStyle w:val="Bezodstpw"/>
              <w:jc w:val="center"/>
              <w:rPr>
                <w:rFonts w:asciiTheme="majorHAnsi" w:hAnsiTheme="majorHAnsi" w:cstheme="majorHAnsi"/>
                <w:b/>
                <w:bCs/>
                <w:szCs w:val="20"/>
              </w:rPr>
            </w:pPr>
            <w:r w:rsidRPr="00202B96">
              <w:rPr>
                <w:b/>
                <w:bCs/>
                <w:szCs w:val="20"/>
              </w:rPr>
              <w:t>Liczba nieruchomości, na których zidentyfikowano wyroby azbestowe</w:t>
            </w:r>
          </w:p>
        </w:tc>
        <w:tc>
          <w:tcPr>
            <w:tcW w:w="2456" w:type="dxa"/>
            <w:shd w:val="clear" w:color="auto" w:fill="F2F2F2" w:themeFill="background1" w:themeFillShade="F2"/>
            <w:vAlign w:val="center"/>
          </w:tcPr>
          <w:p w14:paraId="0F3E4B53" w14:textId="78C173F3" w:rsidR="00202B96" w:rsidRPr="00202B96" w:rsidRDefault="00202B96" w:rsidP="00202B96">
            <w:pPr>
              <w:pStyle w:val="Bezodstpw"/>
              <w:jc w:val="center"/>
              <w:rPr>
                <w:rFonts w:asciiTheme="majorHAnsi" w:hAnsiTheme="majorHAnsi" w:cstheme="majorHAnsi"/>
                <w:b/>
                <w:bCs/>
                <w:szCs w:val="20"/>
              </w:rPr>
            </w:pPr>
            <w:r w:rsidRPr="00202B96">
              <w:rPr>
                <w:b/>
                <w:bCs/>
                <w:szCs w:val="20"/>
              </w:rPr>
              <w:t xml:space="preserve">Udział nieruchomości </w:t>
            </w:r>
            <w:r w:rsidR="00453FCE">
              <w:rPr>
                <w:b/>
                <w:bCs/>
                <w:szCs w:val="20"/>
              </w:rPr>
              <w:br/>
            </w:r>
            <w:r w:rsidRPr="00202B96">
              <w:rPr>
                <w:b/>
                <w:bCs/>
                <w:szCs w:val="20"/>
              </w:rPr>
              <w:t xml:space="preserve">z wyrobami azbestowymi </w:t>
            </w:r>
            <w:r w:rsidR="00453FCE">
              <w:rPr>
                <w:b/>
                <w:bCs/>
                <w:szCs w:val="20"/>
              </w:rPr>
              <w:br/>
            </w:r>
            <w:r w:rsidRPr="00202B96">
              <w:rPr>
                <w:b/>
                <w:bCs/>
                <w:szCs w:val="20"/>
              </w:rPr>
              <w:t>w budynkach ogółem</w:t>
            </w:r>
          </w:p>
        </w:tc>
      </w:tr>
      <w:tr w:rsidR="00202B96" w:rsidRPr="00202B96" w14:paraId="18E7CC0D" w14:textId="77777777" w:rsidTr="00202B96">
        <w:trPr>
          <w:trHeight w:val="340"/>
        </w:trPr>
        <w:tc>
          <w:tcPr>
            <w:tcW w:w="1706" w:type="dxa"/>
            <w:shd w:val="clear" w:color="auto" w:fill="auto"/>
            <w:vAlign w:val="center"/>
          </w:tcPr>
          <w:p w14:paraId="178FD9DF" w14:textId="77777777" w:rsidR="00202B96" w:rsidRPr="00202B96" w:rsidRDefault="00202B96" w:rsidP="00202B96">
            <w:pPr>
              <w:pStyle w:val="Bezodstpw"/>
              <w:jc w:val="center"/>
              <w:rPr>
                <w:rFonts w:asciiTheme="majorHAnsi" w:hAnsiTheme="majorHAnsi" w:cstheme="majorHAnsi"/>
                <w:b/>
                <w:bCs/>
                <w:szCs w:val="20"/>
              </w:rPr>
            </w:pPr>
            <w:r w:rsidRPr="00202B96">
              <w:rPr>
                <w:b/>
                <w:bCs/>
                <w:szCs w:val="20"/>
              </w:rPr>
              <w:t>I</w:t>
            </w:r>
          </w:p>
        </w:tc>
        <w:tc>
          <w:tcPr>
            <w:tcW w:w="2455" w:type="dxa"/>
            <w:shd w:val="clear" w:color="auto" w:fill="auto"/>
            <w:vAlign w:val="center"/>
          </w:tcPr>
          <w:p w14:paraId="04A601E1" w14:textId="1C80E491" w:rsidR="00202B96" w:rsidRPr="00202B96" w:rsidRDefault="00202B96" w:rsidP="00202B96">
            <w:pPr>
              <w:spacing w:line="240" w:lineRule="auto"/>
              <w:jc w:val="center"/>
              <w:rPr>
                <w:rFonts w:asciiTheme="majorHAnsi" w:hAnsiTheme="majorHAnsi" w:cstheme="majorHAnsi"/>
                <w:sz w:val="20"/>
                <w:szCs w:val="20"/>
              </w:rPr>
            </w:pPr>
            <w:r w:rsidRPr="00202B96">
              <w:rPr>
                <w:sz w:val="20"/>
                <w:szCs w:val="20"/>
              </w:rPr>
              <w:t>596</w:t>
            </w:r>
          </w:p>
        </w:tc>
        <w:tc>
          <w:tcPr>
            <w:tcW w:w="2455" w:type="dxa"/>
            <w:shd w:val="clear" w:color="auto" w:fill="auto"/>
            <w:vAlign w:val="center"/>
          </w:tcPr>
          <w:p w14:paraId="6FA2BB40" w14:textId="6275111F" w:rsidR="00202B96" w:rsidRPr="00202B96" w:rsidRDefault="00202B96" w:rsidP="00202B96">
            <w:pPr>
              <w:pStyle w:val="Bezodstpw"/>
              <w:jc w:val="center"/>
              <w:rPr>
                <w:rFonts w:asciiTheme="majorHAnsi" w:hAnsiTheme="majorHAnsi" w:cstheme="majorHAnsi"/>
                <w:color w:val="000000"/>
                <w:szCs w:val="20"/>
              </w:rPr>
            </w:pPr>
            <w:r w:rsidRPr="00202B96">
              <w:rPr>
                <w:szCs w:val="20"/>
              </w:rPr>
              <w:t>146</w:t>
            </w:r>
          </w:p>
        </w:tc>
        <w:tc>
          <w:tcPr>
            <w:tcW w:w="2456" w:type="dxa"/>
            <w:shd w:val="clear" w:color="auto" w:fill="auto"/>
            <w:vAlign w:val="center"/>
          </w:tcPr>
          <w:p w14:paraId="50F66E06" w14:textId="6CDF3F02" w:rsidR="00202B96" w:rsidRPr="00202B96" w:rsidRDefault="00202B96" w:rsidP="00202B96">
            <w:pPr>
              <w:spacing w:line="240" w:lineRule="auto"/>
              <w:jc w:val="center"/>
              <w:rPr>
                <w:rFonts w:asciiTheme="majorHAnsi" w:hAnsiTheme="majorHAnsi" w:cstheme="majorHAnsi"/>
                <w:sz w:val="20"/>
                <w:szCs w:val="20"/>
              </w:rPr>
            </w:pPr>
            <w:r w:rsidRPr="00202B96">
              <w:rPr>
                <w:sz w:val="20"/>
                <w:szCs w:val="20"/>
              </w:rPr>
              <w:t>18,4%</w:t>
            </w:r>
          </w:p>
        </w:tc>
      </w:tr>
      <w:tr w:rsidR="0092412C" w:rsidRPr="00202B96" w14:paraId="37620598" w14:textId="77777777" w:rsidTr="0092412C">
        <w:trPr>
          <w:trHeight w:val="340"/>
        </w:trPr>
        <w:tc>
          <w:tcPr>
            <w:tcW w:w="1706" w:type="dxa"/>
            <w:shd w:val="clear" w:color="auto" w:fill="DAF0D8" w:themeFill="accent5" w:themeFillTint="66"/>
            <w:vAlign w:val="center"/>
          </w:tcPr>
          <w:p w14:paraId="0F8BC978" w14:textId="77777777" w:rsidR="00202B96" w:rsidRPr="00202B96" w:rsidRDefault="00202B96" w:rsidP="00202B96">
            <w:pPr>
              <w:pStyle w:val="Bezodstpw"/>
              <w:jc w:val="center"/>
              <w:rPr>
                <w:rFonts w:asciiTheme="majorHAnsi" w:hAnsiTheme="majorHAnsi" w:cstheme="majorHAnsi"/>
                <w:b/>
                <w:bCs/>
                <w:szCs w:val="20"/>
              </w:rPr>
            </w:pPr>
            <w:r w:rsidRPr="00202B96">
              <w:rPr>
                <w:b/>
                <w:bCs/>
                <w:szCs w:val="20"/>
              </w:rPr>
              <w:t>II</w:t>
            </w:r>
          </w:p>
        </w:tc>
        <w:tc>
          <w:tcPr>
            <w:tcW w:w="2455" w:type="dxa"/>
            <w:shd w:val="clear" w:color="auto" w:fill="DAF0D8" w:themeFill="accent5" w:themeFillTint="66"/>
            <w:vAlign w:val="center"/>
          </w:tcPr>
          <w:p w14:paraId="00BCC3A9" w14:textId="17CD5483" w:rsidR="00202B96" w:rsidRPr="00202B96" w:rsidRDefault="00202B96" w:rsidP="00202B96">
            <w:pPr>
              <w:spacing w:line="240" w:lineRule="auto"/>
              <w:jc w:val="center"/>
              <w:rPr>
                <w:rFonts w:asciiTheme="majorHAnsi" w:hAnsiTheme="majorHAnsi" w:cstheme="majorHAnsi"/>
                <w:sz w:val="20"/>
                <w:szCs w:val="20"/>
              </w:rPr>
            </w:pPr>
            <w:r w:rsidRPr="00202B96">
              <w:rPr>
                <w:sz w:val="20"/>
                <w:szCs w:val="20"/>
              </w:rPr>
              <w:t>88</w:t>
            </w:r>
          </w:p>
        </w:tc>
        <w:tc>
          <w:tcPr>
            <w:tcW w:w="2455" w:type="dxa"/>
            <w:shd w:val="clear" w:color="auto" w:fill="DAF0D8" w:themeFill="accent5" w:themeFillTint="66"/>
            <w:vAlign w:val="center"/>
          </w:tcPr>
          <w:p w14:paraId="64AACD4F" w14:textId="401EB026" w:rsidR="00202B96" w:rsidRPr="00202B96" w:rsidRDefault="00202B96" w:rsidP="00202B96">
            <w:pPr>
              <w:pStyle w:val="Bezodstpw"/>
              <w:jc w:val="center"/>
              <w:rPr>
                <w:rFonts w:asciiTheme="majorHAnsi" w:hAnsiTheme="majorHAnsi" w:cstheme="majorHAnsi"/>
                <w:color w:val="000000"/>
                <w:szCs w:val="20"/>
              </w:rPr>
            </w:pPr>
            <w:r w:rsidRPr="00202B96">
              <w:rPr>
                <w:szCs w:val="20"/>
              </w:rPr>
              <w:t>6</w:t>
            </w:r>
          </w:p>
        </w:tc>
        <w:tc>
          <w:tcPr>
            <w:tcW w:w="2456" w:type="dxa"/>
            <w:shd w:val="clear" w:color="auto" w:fill="DAF0D8" w:themeFill="accent5" w:themeFillTint="66"/>
            <w:vAlign w:val="center"/>
          </w:tcPr>
          <w:p w14:paraId="07934245" w14:textId="4B812DE8" w:rsidR="00202B96" w:rsidRPr="00202B96" w:rsidRDefault="00202B96" w:rsidP="00202B96">
            <w:pPr>
              <w:spacing w:line="240" w:lineRule="auto"/>
              <w:jc w:val="center"/>
              <w:rPr>
                <w:rFonts w:asciiTheme="majorHAnsi" w:hAnsiTheme="majorHAnsi" w:cstheme="majorHAnsi"/>
                <w:sz w:val="20"/>
                <w:szCs w:val="20"/>
              </w:rPr>
            </w:pPr>
            <w:r w:rsidRPr="00202B96">
              <w:rPr>
                <w:sz w:val="20"/>
                <w:szCs w:val="20"/>
              </w:rPr>
              <w:t>5,4%</w:t>
            </w:r>
          </w:p>
        </w:tc>
      </w:tr>
      <w:tr w:rsidR="00202B96" w:rsidRPr="00202B96" w14:paraId="7581E673" w14:textId="77777777" w:rsidTr="00202B96">
        <w:trPr>
          <w:trHeight w:val="340"/>
        </w:trPr>
        <w:tc>
          <w:tcPr>
            <w:tcW w:w="1706" w:type="dxa"/>
            <w:shd w:val="clear" w:color="auto" w:fill="auto"/>
            <w:vAlign w:val="center"/>
          </w:tcPr>
          <w:p w14:paraId="467D585B" w14:textId="77777777" w:rsidR="00202B96" w:rsidRPr="00202B96" w:rsidRDefault="00202B96" w:rsidP="00202B96">
            <w:pPr>
              <w:pStyle w:val="Bezodstpw"/>
              <w:jc w:val="center"/>
              <w:rPr>
                <w:rFonts w:asciiTheme="majorHAnsi" w:hAnsiTheme="majorHAnsi" w:cstheme="majorHAnsi"/>
                <w:b/>
                <w:bCs/>
                <w:szCs w:val="20"/>
              </w:rPr>
            </w:pPr>
            <w:r w:rsidRPr="00202B96">
              <w:rPr>
                <w:b/>
                <w:bCs/>
                <w:szCs w:val="20"/>
              </w:rPr>
              <w:t>III</w:t>
            </w:r>
          </w:p>
        </w:tc>
        <w:tc>
          <w:tcPr>
            <w:tcW w:w="2455" w:type="dxa"/>
            <w:shd w:val="clear" w:color="auto" w:fill="auto"/>
            <w:vAlign w:val="center"/>
          </w:tcPr>
          <w:p w14:paraId="51B3877B" w14:textId="3B2FE428" w:rsidR="00202B96" w:rsidRPr="00202B96" w:rsidRDefault="00202B96" w:rsidP="00202B96">
            <w:pPr>
              <w:spacing w:line="240" w:lineRule="auto"/>
              <w:jc w:val="center"/>
              <w:rPr>
                <w:rFonts w:asciiTheme="majorHAnsi" w:hAnsiTheme="majorHAnsi" w:cstheme="majorHAnsi"/>
                <w:sz w:val="20"/>
                <w:szCs w:val="20"/>
              </w:rPr>
            </w:pPr>
            <w:r w:rsidRPr="00202B96">
              <w:rPr>
                <w:sz w:val="20"/>
                <w:szCs w:val="20"/>
              </w:rPr>
              <w:t>129</w:t>
            </w:r>
          </w:p>
        </w:tc>
        <w:tc>
          <w:tcPr>
            <w:tcW w:w="2455" w:type="dxa"/>
            <w:shd w:val="clear" w:color="auto" w:fill="auto"/>
            <w:vAlign w:val="center"/>
          </w:tcPr>
          <w:p w14:paraId="6F614D27" w14:textId="74586C21" w:rsidR="00202B96" w:rsidRPr="00202B96" w:rsidRDefault="00202B96" w:rsidP="00202B96">
            <w:pPr>
              <w:pStyle w:val="Bezodstpw"/>
              <w:jc w:val="center"/>
              <w:rPr>
                <w:rFonts w:asciiTheme="majorHAnsi" w:hAnsiTheme="majorHAnsi" w:cstheme="majorHAnsi"/>
                <w:color w:val="000000"/>
                <w:szCs w:val="20"/>
              </w:rPr>
            </w:pPr>
            <w:r w:rsidRPr="00202B96">
              <w:rPr>
                <w:szCs w:val="20"/>
              </w:rPr>
              <w:t>79</w:t>
            </w:r>
          </w:p>
        </w:tc>
        <w:tc>
          <w:tcPr>
            <w:tcW w:w="2456" w:type="dxa"/>
            <w:shd w:val="clear" w:color="auto" w:fill="auto"/>
            <w:vAlign w:val="center"/>
          </w:tcPr>
          <w:p w14:paraId="02D9B859" w14:textId="35CAF2A0" w:rsidR="00202B96" w:rsidRPr="00202B96" w:rsidRDefault="00202B96" w:rsidP="00202B96">
            <w:pPr>
              <w:spacing w:line="240" w:lineRule="auto"/>
              <w:jc w:val="center"/>
              <w:rPr>
                <w:rFonts w:asciiTheme="majorHAnsi" w:hAnsiTheme="majorHAnsi" w:cstheme="majorHAnsi"/>
                <w:sz w:val="20"/>
                <w:szCs w:val="20"/>
              </w:rPr>
            </w:pPr>
            <w:r w:rsidRPr="00202B96">
              <w:rPr>
                <w:sz w:val="20"/>
                <w:szCs w:val="20"/>
              </w:rPr>
              <w:t>61,7%</w:t>
            </w:r>
          </w:p>
        </w:tc>
      </w:tr>
      <w:tr w:rsidR="00202B96" w:rsidRPr="00202B96" w14:paraId="12B4B84C" w14:textId="77777777" w:rsidTr="00202B96">
        <w:trPr>
          <w:trHeight w:val="340"/>
        </w:trPr>
        <w:tc>
          <w:tcPr>
            <w:tcW w:w="1706" w:type="dxa"/>
            <w:shd w:val="clear" w:color="auto" w:fill="auto"/>
            <w:vAlign w:val="center"/>
          </w:tcPr>
          <w:p w14:paraId="1372CBDC" w14:textId="77777777" w:rsidR="00202B96" w:rsidRPr="00202B96" w:rsidRDefault="00202B96" w:rsidP="00202B96">
            <w:pPr>
              <w:pStyle w:val="Bezodstpw"/>
              <w:jc w:val="center"/>
              <w:rPr>
                <w:rFonts w:asciiTheme="majorHAnsi" w:hAnsiTheme="majorHAnsi" w:cstheme="majorHAnsi"/>
                <w:b/>
                <w:bCs/>
                <w:szCs w:val="20"/>
              </w:rPr>
            </w:pPr>
            <w:r w:rsidRPr="00202B96">
              <w:rPr>
                <w:b/>
                <w:bCs/>
                <w:szCs w:val="20"/>
              </w:rPr>
              <w:t>IV</w:t>
            </w:r>
          </w:p>
        </w:tc>
        <w:tc>
          <w:tcPr>
            <w:tcW w:w="2455" w:type="dxa"/>
            <w:shd w:val="clear" w:color="auto" w:fill="auto"/>
            <w:vAlign w:val="center"/>
          </w:tcPr>
          <w:p w14:paraId="360367B3" w14:textId="37509FB5" w:rsidR="00202B96" w:rsidRPr="00202B96" w:rsidRDefault="00202B96" w:rsidP="00202B96">
            <w:pPr>
              <w:spacing w:line="240" w:lineRule="auto"/>
              <w:jc w:val="center"/>
              <w:rPr>
                <w:rFonts w:asciiTheme="majorHAnsi" w:hAnsiTheme="majorHAnsi" w:cstheme="majorHAnsi"/>
                <w:sz w:val="20"/>
                <w:szCs w:val="20"/>
              </w:rPr>
            </w:pPr>
            <w:r w:rsidRPr="00202B96">
              <w:rPr>
                <w:sz w:val="20"/>
                <w:szCs w:val="20"/>
              </w:rPr>
              <w:t>128</w:t>
            </w:r>
          </w:p>
        </w:tc>
        <w:tc>
          <w:tcPr>
            <w:tcW w:w="2455" w:type="dxa"/>
            <w:shd w:val="clear" w:color="auto" w:fill="auto"/>
            <w:vAlign w:val="center"/>
          </w:tcPr>
          <w:p w14:paraId="3BAE2162" w14:textId="7F393561" w:rsidR="00202B96" w:rsidRPr="00202B96" w:rsidRDefault="00202B96" w:rsidP="00202B96">
            <w:pPr>
              <w:pStyle w:val="Bezodstpw"/>
              <w:jc w:val="center"/>
              <w:rPr>
                <w:rFonts w:asciiTheme="majorHAnsi" w:hAnsiTheme="majorHAnsi" w:cstheme="majorHAnsi"/>
                <w:color w:val="000000"/>
                <w:szCs w:val="20"/>
              </w:rPr>
            </w:pPr>
            <w:r w:rsidRPr="00202B96">
              <w:rPr>
                <w:szCs w:val="20"/>
              </w:rPr>
              <w:t>71</w:t>
            </w:r>
          </w:p>
        </w:tc>
        <w:tc>
          <w:tcPr>
            <w:tcW w:w="2456" w:type="dxa"/>
            <w:shd w:val="clear" w:color="auto" w:fill="auto"/>
            <w:vAlign w:val="center"/>
          </w:tcPr>
          <w:p w14:paraId="224380E6" w14:textId="45CAB9B1" w:rsidR="00202B96" w:rsidRPr="00202B96" w:rsidRDefault="00202B96" w:rsidP="00202B96">
            <w:pPr>
              <w:spacing w:line="240" w:lineRule="auto"/>
              <w:jc w:val="center"/>
              <w:rPr>
                <w:rFonts w:asciiTheme="majorHAnsi" w:hAnsiTheme="majorHAnsi" w:cstheme="majorHAnsi"/>
                <w:sz w:val="20"/>
                <w:szCs w:val="20"/>
              </w:rPr>
            </w:pPr>
            <w:r w:rsidRPr="00202B96">
              <w:rPr>
                <w:sz w:val="20"/>
                <w:szCs w:val="20"/>
              </w:rPr>
              <w:t>52,6%</w:t>
            </w:r>
          </w:p>
        </w:tc>
      </w:tr>
      <w:tr w:rsidR="00202B96" w:rsidRPr="00202B96" w14:paraId="325C6DDA" w14:textId="77777777" w:rsidTr="00202B96">
        <w:trPr>
          <w:trHeight w:val="340"/>
        </w:trPr>
        <w:tc>
          <w:tcPr>
            <w:tcW w:w="1706" w:type="dxa"/>
            <w:shd w:val="clear" w:color="auto" w:fill="auto"/>
            <w:vAlign w:val="center"/>
          </w:tcPr>
          <w:p w14:paraId="3A0EECB0" w14:textId="77777777" w:rsidR="00202B96" w:rsidRPr="00202B96" w:rsidRDefault="00202B96" w:rsidP="00202B96">
            <w:pPr>
              <w:pStyle w:val="Bezodstpw"/>
              <w:jc w:val="center"/>
              <w:rPr>
                <w:rFonts w:asciiTheme="majorHAnsi" w:hAnsiTheme="majorHAnsi" w:cstheme="majorHAnsi"/>
                <w:b/>
                <w:bCs/>
                <w:szCs w:val="20"/>
              </w:rPr>
            </w:pPr>
            <w:r w:rsidRPr="00202B96">
              <w:rPr>
                <w:b/>
                <w:bCs/>
                <w:szCs w:val="20"/>
              </w:rPr>
              <w:t>V</w:t>
            </w:r>
          </w:p>
        </w:tc>
        <w:tc>
          <w:tcPr>
            <w:tcW w:w="2455" w:type="dxa"/>
            <w:shd w:val="clear" w:color="auto" w:fill="auto"/>
            <w:vAlign w:val="center"/>
          </w:tcPr>
          <w:p w14:paraId="699AF4CD" w14:textId="2B0BC00B" w:rsidR="00202B96" w:rsidRPr="00202B96" w:rsidRDefault="00202B96" w:rsidP="00202B96">
            <w:pPr>
              <w:spacing w:line="240" w:lineRule="auto"/>
              <w:jc w:val="center"/>
              <w:rPr>
                <w:rFonts w:asciiTheme="majorHAnsi" w:hAnsiTheme="majorHAnsi" w:cstheme="majorHAnsi"/>
                <w:sz w:val="20"/>
                <w:szCs w:val="20"/>
              </w:rPr>
            </w:pPr>
            <w:r w:rsidRPr="00202B96">
              <w:rPr>
                <w:sz w:val="20"/>
                <w:szCs w:val="20"/>
              </w:rPr>
              <w:t>115</w:t>
            </w:r>
          </w:p>
        </w:tc>
        <w:tc>
          <w:tcPr>
            <w:tcW w:w="2455" w:type="dxa"/>
            <w:shd w:val="clear" w:color="auto" w:fill="auto"/>
            <w:vAlign w:val="center"/>
          </w:tcPr>
          <w:p w14:paraId="78AE46A5" w14:textId="50C1D322" w:rsidR="00202B96" w:rsidRPr="00202B96" w:rsidRDefault="00202B96" w:rsidP="00202B96">
            <w:pPr>
              <w:pStyle w:val="Bezodstpw"/>
              <w:jc w:val="center"/>
              <w:rPr>
                <w:rFonts w:asciiTheme="majorHAnsi" w:hAnsiTheme="majorHAnsi" w:cstheme="majorHAnsi"/>
                <w:color w:val="000000"/>
                <w:szCs w:val="20"/>
              </w:rPr>
            </w:pPr>
            <w:r w:rsidRPr="00202B96">
              <w:rPr>
                <w:szCs w:val="20"/>
              </w:rPr>
              <w:t>51</w:t>
            </w:r>
          </w:p>
        </w:tc>
        <w:tc>
          <w:tcPr>
            <w:tcW w:w="2456" w:type="dxa"/>
            <w:shd w:val="clear" w:color="auto" w:fill="auto"/>
            <w:vAlign w:val="center"/>
          </w:tcPr>
          <w:p w14:paraId="50D9108A" w14:textId="0D42A5C7" w:rsidR="00202B96" w:rsidRPr="00202B96" w:rsidRDefault="00202B96" w:rsidP="00202B96">
            <w:pPr>
              <w:spacing w:line="240" w:lineRule="auto"/>
              <w:jc w:val="center"/>
              <w:rPr>
                <w:rFonts w:asciiTheme="majorHAnsi" w:hAnsiTheme="majorHAnsi" w:cstheme="majorHAnsi"/>
                <w:sz w:val="20"/>
                <w:szCs w:val="20"/>
              </w:rPr>
            </w:pPr>
            <w:r w:rsidRPr="00202B96">
              <w:rPr>
                <w:sz w:val="20"/>
                <w:szCs w:val="20"/>
              </w:rPr>
              <w:t>35,9%</w:t>
            </w:r>
          </w:p>
        </w:tc>
      </w:tr>
      <w:tr w:rsidR="00202B96" w:rsidRPr="00202B96" w14:paraId="66569334" w14:textId="77777777" w:rsidTr="00202B96">
        <w:trPr>
          <w:trHeight w:val="340"/>
        </w:trPr>
        <w:tc>
          <w:tcPr>
            <w:tcW w:w="1706" w:type="dxa"/>
            <w:shd w:val="clear" w:color="auto" w:fill="auto"/>
            <w:vAlign w:val="center"/>
          </w:tcPr>
          <w:p w14:paraId="1EEF175E" w14:textId="77777777" w:rsidR="00202B96" w:rsidRPr="00202B96" w:rsidRDefault="00202B96" w:rsidP="00202B96">
            <w:pPr>
              <w:pStyle w:val="Bezodstpw"/>
              <w:jc w:val="center"/>
              <w:rPr>
                <w:rFonts w:asciiTheme="majorHAnsi" w:hAnsiTheme="majorHAnsi" w:cstheme="majorHAnsi"/>
                <w:b/>
                <w:bCs/>
                <w:szCs w:val="20"/>
              </w:rPr>
            </w:pPr>
            <w:r w:rsidRPr="00202B96">
              <w:rPr>
                <w:b/>
                <w:bCs/>
                <w:szCs w:val="20"/>
              </w:rPr>
              <w:t>VI</w:t>
            </w:r>
          </w:p>
        </w:tc>
        <w:tc>
          <w:tcPr>
            <w:tcW w:w="2455" w:type="dxa"/>
            <w:shd w:val="clear" w:color="auto" w:fill="auto"/>
            <w:vAlign w:val="center"/>
          </w:tcPr>
          <w:p w14:paraId="55603C73" w14:textId="7CD31EF0" w:rsidR="00202B96" w:rsidRPr="00202B96" w:rsidRDefault="00202B96" w:rsidP="00202B96">
            <w:pPr>
              <w:spacing w:line="240" w:lineRule="auto"/>
              <w:jc w:val="center"/>
              <w:rPr>
                <w:rFonts w:asciiTheme="majorHAnsi" w:hAnsiTheme="majorHAnsi" w:cstheme="majorHAnsi"/>
                <w:sz w:val="20"/>
                <w:szCs w:val="20"/>
              </w:rPr>
            </w:pPr>
            <w:r w:rsidRPr="00202B96">
              <w:rPr>
                <w:sz w:val="20"/>
                <w:szCs w:val="20"/>
              </w:rPr>
              <w:t>113</w:t>
            </w:r>
          </w:p>
        </w:tc>
        <w:tc>
          <w:tcPr>
            <w:tcW w:w="2455" w:type="dxa"/>
            <w:shd w:val="clear" w:color="auto" w:fill="auto"/>
            <w:vAlign w:val="center"/>
          </w:tcPr>
          <w:p w14:paraId="67FBF6AB" w14:textId="36CD93CC" w:rsidR="00202B96" w:rsidRPr="00202B96" w:rsidRDefault="00202B96" w:rsidP="00202B96">
            <w:pPr>
              <w:pStyle w:val="Bezodstpw"/>
              <w:jc w:val="center"/>
              <w:rPr>
                <w:rFonts w:asciiTheme="majorHAnsi" w:hAnsiTheme="majorHAnsi" w:cstheme="majorHAnsi"/>
                <w:color w:val="000000"/>
                <w:szCs w:val="20"/>
              </w:rPr>
            </w:pPr>
            <w:r w:rsidRPr="00202B96">
              <w:rPr>
                <w:szCs w:val="20"/>
              </w:rPr>
              <w:t>42</w:t>
            </w:r>
          </w:p>
        </w:tc>
        <w:tc>
          <w:tcPr>
            <w:tcW w:w="2456" w:type="dxa"/>
            <w:shd w:val="clear" w:color="auto" w:fill="auto"/>
            <w:vAlign w:val="center"/>
          </w:tcPr>
          <w:p w14:paraId="4832F7BB" w14:textId="50DE7B0A" w:rsidR="00202B96" w:rsidRPr="00202B96" w:rsidRDefault="00202B96" w:rsidP="00202B96">
            <w:pPr>
              <w:spacing w:line="240" w:lineRule="auto"/>
              <w:jc w:val="center"/>
              <w:rPr>
                <w:rFonts w:asciiTheme="majorHAnsi" w:hAnsiTheme="majorHAnsi" w:cstheme="majorHAnsi"/>
                <w:sz w:val="20"/>
                <w:szCs w:val="20"/>
              </w:rPr>
            </w:pPr>
            <w:r w:rsidRPr="00202B96">
              <w:rPr>
                <w:sz w:val="20"/>
                <w:szCs w:val="20"/>
              </w:rPr>
              <w:t>32,3%</w:t>
            </w:r>
          </w:p>
        </w:tc>
      </w:tr>
      <w:tr w:rsidR="00202B96" w:rsidRPr="00202B96" w14:paraId="1D7120A2" w14:textId="77777777" w:rsidTr="00202B96">
        <w:trPr>
          <w:trHeight w:val="340"/>
        </w:trPr>
        <w:tc>
          <w:tcPr>
            <w:tcW w:w="1706" w:type="dxa"/>
            <w:shd w:val="clear" w:color="auto" w:fill="auto"/>
            <w:vAlign w:val="center"/>
          </w:tcPr>
          <w:p w14:paraId="225A1CAA" w14:textId="77777777" w:rsidR="00202B96" w:rsidRPr="00202B96" w:rsidRDefault="00202B96" w:rsidP="00202B96">
            <w:pPr>
              <w:pStyle w:val="Bezodstpw"/>
              <w:jc w:val="center"/>
              <w:rPr>
                <w:rFonts w:asciiTheme="majorHAnsi" w:hAnsiTheme="majorHAnsi" w:cstheme="majorHAnsi"/>
                <w:b/>
                <w:bCs/>
                <w:szCs w:val="20"/>
              </w:rPr>
            </w:pPr>
            <w:r w:rsidRPr="00202B96">
              <w:rPr>
                <w:b/>
                <w:bCs/>
                <w:szCs w:val="20"/>
              </w:rPr>
              <w:t>VII</w:t>
            </w:r>
          </w:p>
        </w:tc>
        <w:tc>
          <w:tcPr>
            <w:tcW w:w="2455" w:type="dxa"/>
            <w:shd w:val="clear" w:color="auto" w:fill="auto"/>
            <w:vAlign w:val="center"/>
          </w:tcPr>
          <w:p w14:paraId="760A7960" w14:textId="4A56DF30" w:rsidR="00202B96" w:rsidRPr="00202B96" w:rsidRDefault="00202B96" w:rsidP="00202B96">
            <w:pPr>
              <w:spacing w:line="240" w:lineRule="auto"/>
              <w:jc w:val="center"/>
              <w:rPr>
                <w:rFonts w:asciiTheme="majorHAnsi" w:hAnsiTheme="majorHAnsi" w:cstheme="majorHAnsi"/>
                <w:sz w:val="20"/>
                <w:szCs w:val="20"/>
              </w:rPr>
            </w:pPr>
            <w:r w:rsidRPr="00202B96">
              <w:rPr>
                <w:sz w:val="20"/>
                <w:szCs w:val="20"/>
              </w:rPr>
              <w:t>164</w:t>
            </w:r>
          </w:p>
        </w:tc>
        <w:tc>
          <w:tcPr>
            <w:tcW w:w="2455" w:type="dxa"/>
            <w:shd w:val="clear" w:color="auto" w:fill="auto"/>
            <w:vAlign w:val="center"/>
          </w:tcPr>
          <w:p w14:paraId="0ADF4CFE" w14:textId="07ABC7CA" w:rsidR="00202B96" w:rsidRPr="00202B96" w:rsidRDefault="00202B96" w:rsidP="00202B96">
            <w:pPr>
              <w:pStyle w:val="Bezodstpw"/>
              <w:jc w:val="center"/>
              <w:rPr>
                <w:rFonts w:asciiTheme="majorHAnsi" w:hAnsiTheme="majorHAnsi" w:cstheme="majorHAnsi"/>
                <w:color w:val="000000"/>
                <w:szCs w:val="20"/>
              </w:rPr>
            </w:pPr>
            <w:r w:rsidRPr="00202B96">
              <w:rPr>
                <w:szCs w:val="20"/>
              </w:rPr>
              <w:t>46</w:t>
            </w:r>
          </w:p>
        </w:tc>
        <w:tc>
          <w:tcPr>
            <w:tcW w:w="2456" w:type="dxa"/>
            <w:shd w:val="clear" w:color="auto" w:fill="auto"/>
            <w:vAlign w:val="center"/>
          </w:tcPr>
          <w:p w14:paraId="33995C27" w14:textId="02230DDF" w:rsidR="00202B96" w:rsidRPr="00202B96" w:rsidRDefault="00202B96" w:rsidP="00202B96">
            <w:pPr>
              <w:spacing w:line="240" w:lineRule="auto"/>
              <w:jc w:val="center"/>
              <w:rPr>
                <w:rFonts w:asciiTheme="majorHAnsi" w:hAnsiTheme="majorHAnsi" w:cstheme="majorHAnsi"/>
                <w:sz w:val="20"/>
                <w:szCs w:val="20"/>
              </w:rPr>
            </w:pPr>
            <w:r w:rsidRPr="00202B96">
              <w:rPr>
                <w:sz w:val="20"/>
                <w:szCs w:val="20"/>
              </w:rPr>
              <w:t>28,8%</w:t>
            </w:r>
          </w:p>
        </w:tc>
      </w:tr>
      <w:tr w:rsidR="0092412C" w:rsidRPr="00202B96" w14:paraId="7E783A73" w14:textId="77777777" w:rsidTr="0092412C">
        <w:trPr>
          <w:trHeight w:val="340"/>
        </w:trPr>
        <w:tc>
          <w:tcPr>
            <w:tcW w:w="1706" w:type="dxa"/>
            <w:shd w:val="clear" w:color="auto" w:fill="FFDDBF" w:themeFill="accent6" w:themeFillTint="66"/>
            <w:vAlign w:val="center"/>
          </w:tcPr>
          <w:p w14:paraId="17FD9FE0" w14:textId="77777777" w:rsidR="00202B96" w:rsidRPr="00202B96" w:rsidRDefault="00202B96" w:rsidP="00202B96">
            <w:pPr>
              <w:pStyle w:val="Bezodstpw"/>
              <w:jc w:val="center"/>
              <w:rPr>
                <w:rFonts w:asciiTheme="majorHAnsi" w:hAnsiTheme="majorHAnsi" w:cstheme="majorHAnsi"/>
                <w:b/>
                <w:bCs/>
                <w:color w:val="FFFFFF" w:themeColor="background1"/>
                <w:szCs w:val="20"/>
              </w:rPr>
            </w:pPr>
            <w:r w:rsidRPr="00202B96">
              <w:rPr>
                <w:b/>
                <w:bCs/>
                <w:szCs w:val="20"/>
              </w:rPr>
              <w:t>VIII</w:t>
            </w:r>
          </w:p>
        </w:tc>
        <w:tc>
          <w:tcPr>
            <w:tcW w:w="2455" w:type="dxa"/>
            <w:shd w:val="clear" w:color="auto" w:fill="FFDDBF" w:themeFill="accent6" w:themeFillTint="66"/>
            <w:vAlign w:val="center"/>
          </w:tcPr>
          <w:p w14:paraId="77EB109D" w14:textId="01BD13FA" w:rsidR="00202B96" w:rsidRPr="00202B96" w:rsidRDefault="00202B96" w:rsidP="00202B96">
            <w:pPr>
              <w:spacing w:line="240" w:lineRule="auto"/>
              <w:jc w:val="center"/>
              <w:rPr>
                <w:rFonts w:asciiTheme="majorHAnsi" w:hAnsiTheme="majorHAnsi" w:cstheme="majorHAnsi"/>
                <w:color w:val="FFFFFF" w:themeColor="background1"/>
                <w:sz w:val="20"/>
                <w:szCs w:val="20"/>
              </w:rPr>
            </w:pPr>
            <w:r w:rsidRPr="00202B96">
              <w:rPr>
                <w:sz w:val="20"/>
                <w:szCs w:val="20"/>
              </w:rPr>
              <w:t>61</w:t>
            </w:r>
          </w:p>
        </w:tc>
        <w:tc>
          <w:tcPr>
            <w:tcW w:w="2455" w:type="dxa"/>
            <w:shd w:val="clear" w:color="auto" w:fill="FFDDBF" w:themeFill="accent6" w:themeFillTint="66"/>
            <w:vAlign w:val="center"/>
          </w:tcPr>
          <w:p w14:paraId="0FE958BD" w14:textId="641C3938" w:rsidR="00202B96" w:rsidRPr="00202B96" w:rsidRDefault="00202B96" w:rsidP="00202B96">
            <w:pPr>
              <w:pStyle w:val="Bezodstpw"/>
              <w:jc w:val="center"/>
              <w:rPr>
                <w:rFonts w:asciiTheme="majorHAnsi" w:hAnsiTheme="majorHAnsi" w:cstheme="majorHAnsi"/>
                <w:color w:val="FFFFFF" w:themeColor="background1"/>
                <w:szCs w:val="20"/>
              </w:rPr>
            </w:pPr>
            <w:r w:rsidRPr="00202B96">
              <w:rPr>
                <w:szCs w:val="20"/>
              </w:rPr>
              <w:t>36</w:t>
            </w:r>
          </w:p>
        </w:tc>
        <w:tc>
          <w:tcPr>
            <w:tcW w:w="2456" w:type="dxa"/>
            <w:shd w:val="clear" w:color="auto" w:fill="FFDDBF" w:themeFill="accent6" w:themeFillTint="66"/>
            <w:vAlign w:val="center"/>
          </w:tcPr>
          <w:p w14:paraId="05FE0E53" w14:textId="15D7D252" w:rsidR="00202B96" w:rsidRPr="00202B96" w:rsidRDefault="00202B96" w:rsidP="00202B96">
            <w:pPr>
              <w:spacing w:line="240" w:lineRule="auto"/>
              <w:jc w:val="center"/>
              <w:rPr>
                <w:rFonts w:asciiTheme="majorHAnsi" w:hAnsiTheme="majorHAnsi" w:cstheme="majorHAnsi"/>
                <w:color w:val="FFFFFF" w:themeColor="background1"/>
                <w:sz w:val="20"/>
                <w:szCs w:val="20"/>
              </w:rPr>
            </w:pPr>
            <w:r w:rsidRPr="00202B96">
              <w:rPr>
                <w:sz w:val="20"/>
                <w:szCs w:val="20"/>
              </w:rPr>
              <w:t>67,9%</w:t>
            </w:r>
          </w:p>
        </w:tc>
      </w:tr>
      <w:tr w:rsidR="00202B96" w:rsidRPr="00202B96" w14:paraId="691ABB4D" w14:textId="77777777" w:rsidTr="00202B96">
        <w:trPr>
          <w:trHeight w:val="340"/>
        </w:trPr>
        <w:tc>
          <w:tcPr>
            <w:tcW w:w="1706" w:type="dxa"/>
            <w:shd w:val="clear" w:color="auto" w:fill="auto"/>
            <w:vAlign w:val="center"/>
          </w:tcPr>
          <w:p w14:paraId="656745BC" w14:textId="77777777" w:rsidR="00202B96" w:rsidRPr="00202B96" w:rsidRDefault="00202B96" w:rsidP="00202B96">
            <w:pPr>
              <w:pStyle w:val="Bezodstpw"/>
              <w:jc w:val="center"/>
              <w:rPr>
                <w:rFonts w:asciiTheme="majorHAnsi" w:hAnsiTheme="majorHAnsi" w:cstheme="majorHAnsi"/>
                <w:b/>
                <w:bCs/>
                <w:color w:val="FFFFFF" w:themeColor="background1"/>
                <w:szCs w:val="20"/>
              </w:rPr>
            </w:pPr>
            <w:r w:rsidRPr="00202B96">
              <w:rPr>
                <w:b/>
                <w:bCs/>
                <w:szCs w:val="20"/>
              </w:rPr>
              <w:t>IX</w:t>
            </w:r>
          </w:p>
        </w:tc>
        <w:tc>
          <w:tcPr>
            <w:tcW w:w="2455" w:type="dxa"/>
            <w:shd w:val="clear" w:color="auto" w:fill="auto"/>
            <w:vAlign w:val="center"/>
          </w:tcPr>
          <w:p w14:paraId="45EB3628" w14:textId="4DB401A3" w:rsidR="00202B96" w:rsidRPr="00202B96" w:rsidRDefault="00202B96" w:rsidP="00202B96">
            <w:pPr>
              <w:spacing w:line="240" w:lineRule="auto"/>
              <w:jc w:val="center"/>
              <w:rPr>
                <w:rFonts w:asciiTheme="majorHAnsi" w:hAnsiTheme="majorHAnsi" w:cstheme="majorHAnsi"/>
                <w:color w:val="FFFFFF" w:themeColor="background1"/>
                <w:sz w:val="20"/>
                <w:szCs w:val="20"/>
              </w:rPr>
            </w:pPr>
            <w:r w:rsidRPr="00202B96">
              <w:rPr>
                <w:sz w:val="20"/>
                <w:szCs w:val="20"/>
              </w:rPr>
              <w:t>210</w:t>
            </w:r>
          </w:p>
        </w:tc>
        <w:tc>
          <w:tcPr>
            <w:tcW w:w="2455" w:type="dxa"/>
            <w:shd w:val="clear" w:color="auto" w:fill="auto"/>
            <w:vAlign w:val="center"/>
          </w:tcPr>
          <w:p w14:paraId="6B8975D8" w14:textId="29CBF2F6" w:rsidR="00202B96" w:rsidRPr="00202B96" w:rsidRDefault="00202B96" w:rsidP="00202B96">
            <w:pPr>
              <w:pStyle w:val="Bezodstpw"/>
              <w:jc w:val="center"/>
              <w:rPr>
                <w:rFonts w:asciiTheme="majorHAnsi" w:hAnsiTheme="majorHAnsi" w:cstheme="majorHAnsi"/>
                <w:color w:val="FFFFFF" w:themeColor="background1"/>
                <w:szCs w:val="20"/>
              </w:rPr>
            </w:pPr>
            <w:r w:rsidRPr="00202B96">
              <w:rPr>
                <w:szCs w:val="20"/>
              </w:rPr>
              <w:t>72</w:t>
            </w:r>
          </w:p>
        </w:tc>
        <w:tc>
          <w:tcPr>
            <w:tcW w:w="2456" w:type="dxa"/>
            <w:shd w:val="clear" w:color="auto" w:fill="auto"/>
            <w:vAlign w:val="center"/>
          </w:tcPr>
          <w:p w14:paraId="137ACD18" w14:textId="13AC5103" w:rsidR="00202B96" w:rsidRPr="00202B96" w:rsidRDefault="00202B96" w:rsidP="00202B96">
            <w:pPr>
              <w:spacing w:line="240" w:lineRule="auto"/>
              <w:jc w:val="center"/>
              <w:rPr>
                <w:rFonts w:asciiTheme="majorHAnsi" w:hAnsiTheme="majorHAnsi" w:cstheme="majorHAnsi"/>
                <w:color w:val="FFFFFF" w:themeColor="background1"/>
                <w:sz w:val="20"/>
                <w:szCs w:val="20"/>
              </w:rPr>
            </w:pPr>
            <w:r w:rsidRPr="00202B96">
              <w:rPr>
                <w:sz w:val="20"/>
                <w:szCs w:val="20"/>
              </w:rPr>
              <w:t>38,9%</w:t>
            </w:r>
          </w:p>
        </w:tc>
      </w:tr>
      <w:tr w:rsidR="00202B96" w:rsidRPr="00202B96" w14:paraId="3936BCB8" w14:textId="77777777" w:rsidTr="00202B96">
        <w:trPr>
          <w:trHeight w:val="340"/>
        </w:trPr>
        <w:tc>
          <w:tcPr>
            <w:tcW w:w="1706" w:type="dxa"/>
            <w:shd w:val="clear" w:color="auto" w:fill="auto"/>
            <w:vAlign w:val="center"/>
          </w:tcPr>
          <w:p w14:paraId="419071E8" w14:textId="77777777" w:rsidR="00202B96" w:rsidRPr="00202B96" w:rsidRDefault="00202B96" w:rsidP="00202B96">
            <w:pPr>
              <w:pStyle w:val="Bezodstpw"/>
              <w:jc w:val="center"/>
              <w:rPr>
                <w:rFonts w:asciiTheme="majorHAnsi" w:hAnsiTheme="majorHAnsi" w:cstheme="majorHAnsi"/>
                <w:b/>
                <w:bCs/>
                <w:color w:val="FFFFFF" w:themeColor="background1"/>
                <w:szCs w:val="20"/>
              </w:rPr>
            </w:pPr>
            <w:r w:rsidRPr="00202B96">
              <w:rPr>
                <w:b/>
                <w:bCs/>
                <w:szCs w:val="20"/>
              </w:rPr>
              <w:t>X</w:t>
            </w:r>
          </w:p>
        </w:tc>
        <w:tc>
          <w:tcPr>
            <w:tcW w:w="2455" w:type="dxa"/>
            <w:shd w:val="clear" w:color="auto" w:fill="auto"/>
            <w:vAlign w:val="center"/>
          </w:tcPr>
          <w:p w14:paraId="5D6EB190" w14:textId="0DAF9D51" w:rsidR="00202B96" w:rsidRPr="00202B96" w:rsidRDefault="00202B96" w:rsidP="00202B96">
            <w:pPr>
              <w:spacing w:line="240" w:lineRule="auto"/>
              <w:jc w:val="center"/>
              <w:rPr>
                <w:rFonts w:asciiTheme="majorHAnsi" w:hAnsiTheme="majorHAnsi" w:cstheme="majorHAnsi"/>
                <w:color w:val="FFFFFF" w:themeColor="background1"/>
                <w:sz w:val="20"/>
                <w:szCs w:val="20"/>
              </w:rPr>
            </w:pPr>
            <w:r w:rsidRPr="00202B96">
              <w:rPr>
                <w:sz w:val="20"/>
                <w:szCs w:val="20"/>
              </w:rPr>
              <w:t>141</w:t>
            </w:r>
          </w:p>
        </w:tc>
        <w:tc>
          <w:tcPr>
            <w:tcW w:w="2455" w:type="dxa"/>
            <w:shd w:val="clear" w:color="auto" w:fill="auto"/>
            <w:vAlign w:val="center"/>
          </w:tcPr>
          <w:p w14:paraId="7A9ECACF" w14:textId="10348423" w:rsidR="00202B96" w:rsidRPr="00202B96" w:rsidRDefault="00202B96" w:rsidP="00202B96">
            <w:pPr>
              <w:pStyle w:val="Bezodstpw"/>
              <w:jc w:val="center"/>
              <w:rPr>
                <w:rFonts w:asciiTheme="majorHAnsi" w:hAnsiTheme="majorHAnsi" w:cstheme="majorHAnsi"/>
                <w:color w:val="FFFFFF" w:themeColor="background1"/>
                <w:szCs w:val="20"/>
              </w:rPr>
            </w:pPr>
            <w:r w:rsidRPr="00202B96">
              <w:rPr>
                <w:szCs w:val="20"/>
              </w:rPr>
              <w:t>63</w:t>
            </w:r>
          </w:p>
        </w:tc>
        <w:tc>
          <w:tcPr>
            <w:tcW w:w="2456" w:type="dxa"/>
            <w:shd w:val="clear" w:color="auto" w:fill="auto"/>
            <w:vAlign w:val="center"/>
          </w:tcPr>
          <w:p w14:paraId="38D75DD0" w14:textId="54AC9391" w:rsidR="00202B96" w:rsidRPr="00202B96" w:rsidRDefault="00202B96" w:rsidP="00202B96">
            <w:pPr>
              <w:spacing w:line="240" w:lineRule="auto"/>
              <w:jc w:val="center"/>
              <w:rPr>
                <w:rFonts w:asciiTheme="majorHAnsi" w:hAnsiTheme="majorHAnsi" w:cstheme="majorHAnsi"/>
                <w:color w:val="FFFFFF" w:themeColor="background1"/>
                <w:sz w:val="20"/>
                <w:szCs w:val="20"/>
              </w:rPr>
            </w:pPr>
            <w:r w:rsidRPr="00202B96">
              <w:rPr>
                <w:sz w:val="20"/>
                <w:szCs w:val="20"/>
              </w:rPr>
              <w:t>30,9%</w:t>
            </w:r>
          </w:p>
        </w:tc>
      </w:tr>
      <w:tr w:rsidR="00202B96" w:rsidRPr="00202B96" w14:paraId="47690071" w14:textId="77777777" w:rsidTr="00202B96">
        <w:trPr>
          <w:trHeight w:val="340"/>
        </w:trPr>
        <w:tc>
          <w:tcPr>
            <w:tcW w:w="1706" w:type="dxa"/>
            <w:shd w:val="clear" w:color="auto" w:fill="F2F2F2" w:themeFill="background1" w:themeFillShade="F2"/>
            <w:vAlign w:val="center"/>
          </w:tcPr>
          <w:p w14:paraId="03F2B59D" w14:textId="77777777" w:rsidR="00202B96" w:rsidRPr="00202B96" w:rsidRDefault="00202B96" w:rsidP="00202B96">
            <w:pPr>
              <w:pStyle w:val="Bezodstpw"/>
              <w:jc w:val="center"/>
              <w:rPr>
                <w:rFonts w:asciiTheme="majorHAnsi" w:hAnsiTheme="majorHAnsi" w:cstheme="majorHAnsi"/>
                <w:szCs w:val="20"/>
              </w:rPr>
            </w:pPr>
            <w:r w:rsidRPr="00202B96">
              <w:rPr>
                <w:rFonts w:asciiTheme="majorHAnsi" w:hAnsiTheme="majorHAnsi" w:cstheme="majorHAnsi"/>
                <w:b/>
                <w:szCs w:val="20"/>
              </w:rPr>
              <w:t>Gmina</w:t>
            </w:r>
          </w:p>
        </w:tc>
        <w:tc>
          <w:tcPr>
            <w:tcW w:w="2455" w:type="dxa"/>
            <w:shd w:val="clear" w:color="auto" w:fill="F2F2F2" w:themeFill="background1" w:themeFillShade="F2"/>
            <w:vAlign w:val="center"/>
          </w:tcPr>
          <w:p w14:paraId="112E088D" w14:textId="2532E167" w:rsidR="00202B96" w:rsidRPr="00202B96" w:rsidRDefault="00202B96" w:rsidP="00202B96">
            <w:pPr>
              <w:spacing w:line="240" w:lineRule="auto"/>
              <w:jc w:val="center"/>
              <w:rPr>
                <w:rFonts w:asciiTheme="majorHAnsi" w:hAnsiTheme="majorHAnsi" w:cstheme="majorHAnsi"/>
                <w:b/>
                <w:bCs/>
                <w:sz w:val="20"/>
                <w:szCs w:val="20"/>
              </w:rPr>
            </w:pPr>
            <w:r w:rsidRPr="00202B96">
              <w:rPr>
                <w:b/>
                <w:bCs/>
                <w:sz w:val="20"/>
                <w:szCs w:val="20"/>
              </w:rPr>
              <w:t>1 745</w:t>
            </w:r>
          </w:p>
        </w:tc>
        <w:tc>
          <w:tcPr>
            <w:tcW w:w="2455" w:type="dxa"/>
            <w:shd w:val="clear" w:color="auto" w:fill="F2F2F2" w:themeFill="background1" w:themeFillShade="F2"/>
            <w:vAlign w:val="center"/>
          </w:tcPr>
          <w:p w14:paraId="2E0ACBC3" w14:textId="49BDF21B" w:rsidR="00202B96" w:rsidRPr="00202B96" w:rsidRDefault="00202B96" w:rsidP="00202B96">
            <w:pPr>
              <w:pStyle w:val="Bezodstpw"/>
              <w:jc w:val="center"/>
              <w:rPr>
                <w:rFonts w:asciiTheme="majorHAnsi" w:hAnsiTheme="majorHAnsi" w:cstheme="majorHAnsi"/>
                <w:b/>
                <w:bCs/>
                <w:color w:val="000000"/>
                <w:szCs w:val="20"/>
              </w:rPr>
            </w:pPr>
            <w:r w:rsidRPr="00202B96">
              <w:rPr>
                <w:b/>
                <w:bCs/>
                <w:szCs w:val="20"/>
              </w:rPr>
              <w:t>612</w:t>
            </w:r>
          </w:p>
        </w:tc>
        <w:tc>
          <w:tcPr>
            <w:tcW w:w="2456" w:type="dxa"/>
            <w:shd w:val="clear" w:color="auto" w:fill="F2F2F2" w:themeFill="background1" w:themeFillShade="F2"/>
            <w:vAlign w:val="center"/>
          </w:tcPr>
          <w:p w14:paraId="6F37B6B4" w14:textId="7BA5F358" w:rsidR="00202B96" w:rsidRPr="009264E9" w:rsidRDefault="00202B96" w:rsidP="00202B96">
            <w:pPr>
              <w:spacing w:line="240" w:lineRule="auto"/>
              <w:jc w:val="center"/>
              <w:rPr>
                <w:rFonts w:asciiTheme="majorHAnsi" w:hAnsiTheme="majorHAnsi" w:cstheme="majorHAnsi"/>
                <w:b/>
                <w:bCs/>
                <w:sz w:val="20"/>
                <w:szCs w:val="20"/>
              </w:rPr>
            </w:pPr>
            <w:r w:rsidRPr="009264E9">
              <w:rPr>
                <w:b/>
                <w:bCs/>
                <w:sz w:val="20"/>
                <w:szCs w:val="20"/>
              </w:rPr>
              <w:t>30,0%</w:t>
            </w:r>
          </w:p>
        </w:tc>
      </w:tr>
    </w:tbl>
    <w:bookmarkEnd w:id="86"/>
    <w:p w14:paraId="383E70C1" w14:textId="77EDBCD7" w:rsidR="00D27C15" w:rsidRDefault="00D27C15" w:rsidP="00FD54C5">
      <w:pPr>
        <w:pStyle w:val="podtabel"/>
      </w:pPr>
      <w:r w:rsidRPr="001B1927">
        <w:t xml:space="preserve">Źródło: opracowanie własne na podstawie </w:t>
      </w:r>
      <w:r>
        <w:t xml:space="preserve">danych Urzędu </w:t>
      </w:r>
      <w:r w:rsidR="00202B96">
        <w:t xml:space="preserve">Miejskiego </w:t>
      </w:r>
      <w:r>
        <w:t xml:space="preserve">Gminy </w:t>
      </w:r>
      <w:r w:rsidR="00202B96">
        <w:t>Dobrzyca</w:t>
      </w:r>
      <w:r w:rsidR="00FD54C5">
        <w:t>.</w:t>
      </w:r>
    </w:p>
    <w:p w14:paraId="2B47801C" w14:textId="77777777" w:rsidR="00FD54C5" w:rsidRPr="00FD54C5" w:rsidRDefault="00FD54C5" w:rsidP="00FD54C5">
      <w:pPr>
        <w:pStyle w:val="Bezodstpw"/>
      </w:pPr>
    </w:p>
    <w:p w14:paraId="28BAD3C6" w14:textId="3539CB88" w:rsidR="00D27C15" w:rsidRPr="001B1927" w:rsidRDefault="00453FCE" w:rsidP="00453FCE">
      <w:pPr>
        <w:pStyle w:val="nadtabel"/>
      </w:pPr>
      <w:bookmarkStart w:id="87" w:name="_Toc175830196"/>
      <w:bookmarkStart w:id="88" w:name="_Toc176353494"/>
      <w:r>
        <w:t xml:space="preserve">Grafika </w:t>
      </w:r>
      <w:r>
        <w:fldChar w:fldCharType="begin"/>
      </w:r>
      <w:r>
        <w:instrText xml:space="preserve"> SEQ Grafika \* ARABIC </w:instrText>
      </w:r>
      <w:r>
        <w:fldChar w:fldCharType="separate"/>
      </w:r>
      <w:r w:rsidR="00856E73">
        <w:rPr>
          <w:noProof/>
        </w:rPr>
        <w:t>16</w:t>
      </w:r>
      <w:r>
        <w:fldChar w:fldCharType="end"/>
      </w:r>
      <w:r>
        <w:t xml:space="preserve"> </w:t>
      </w:r>
      <w:r w:rsidR="00D27C15" w:rsidRPr="001B1927">
        <w:t>Udział nieruchomości z wyrobami azbestowymi w budynkach ogółem</w:t>
      </w:r>
      <w:bookmarkEnd w:id="87"/>
      <w:bookmarkEnd w:id="88"/>
    </w:p>
    <w:p w14:paraId="225B2295" w14:textId="101BAC30" w:rsidR="00D27C15" w:rsidRPr="00237BDF" w:rsidRDefault="009264E9" w:rsidP="00D27C15">
      <w:pPr>
        <w:pStyle w:val="Bezodstpw"/>
      </w:pPr>
      <w:r>
        <w:rPr>
          <w:noProof/>
        </w:rPr>
        <w:drawing>
          <wp:inline distT="0" distB="0" distL="0" distR="0" wp14:anchorId="430752B4" wp14:editId="153F8BB6">
            <wp:extent cx="5762625" cy="3238500"/>
            <wp:effectExtent l="0" t="0" r="0" b="0"/>
            <wp:docPr id="826557606"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1D4A64D4" w14:textId="39BBE284" w:rsidR="00D27C15" w:rsidRPr="00E03243" w:rsidRDefault="00D27C15" w:rsidP="00D27C15">
      <w:pPr>
        <w:pStyle w:val="podtabel"/>
      </w:pPr>
      <w:r w:rsidRPr="00E03243">
        <w:t>Źródło: opracowanie własne</w:t>
      </w:r>
      <w:r w:rsidR="00FD54C5">
        <w:t>.</w:t>
      </w:r>
    </w:p>
    <w:p w14:paraId="22B284BC" w14:textId="463FCEA3" w:rsidR="0046033F" w:rsidRDefault="009264E9" w:rsidP="0046033F">
      <w:pPr>
        <w:spacing w:before="240"/>
        <w:contextualSpacing w:val="0"/>
      </w:pPr>
      <w:r w:rsidRPr="0046033F">
        <w:t>Trzecim</w:t>
      </w:r>
      <w:r w:rsidR="00663A68" w:rsidRPr="0046033F">
        <w:t xml:space="preserve"> z kolei wskaźnikiem opisującym stan sfery środowiskowej jest udział budynków mieszkalnych znajdujących się w strefie zagrożenia hałasem drogowym</w:t>
      </w:r>
      <w:r w:rsidR="0046033F">
        <w:t xml:space="preserve">. </w:t>
      </w:r>
      <w:r w:rsidR="00467775" w:rsidRPr="0046033F">
        <w:t>Hałas jest istotnym czynnikiem warunkującym jakość życia mieszkańców, ale m</w:t>
      </w:r>
      <w:r w:rsidR="00CA2DA7" w:rsidRPr="0046033F">
        <w:t>oże mieć również pośredni wpływ</w:t>
      </w:r>
      <w:r w:rsidR="00467775" w:rsidRPr="0046033F">
        <w:t xml:space="preserve"> na jakość środowiska (np. szkodząc dzikim zwierzętom). </w:t>
      </w:r>
      <w:r w:rsidR="0046033F">
        <w:t>Przez Gminę Dobrzyca nie przebiegają główne szlaki drogowe, ani linia kolejowa, co wpływa na ograniczenie emisji hałasu komunikacyjnego. Hałas komunikacyjny generowany jest głównie przez ruch samochodowy na drogach gminnych i powiatowych.</w:t>
      </w:r>
    </w:p>
    <w:p w14:paraId="783AF242" w14:textId="681F570B" w:rsidR="0046033F" w:rsidRPr="0046033F" w:rsidRDefault="00467775" w:rsidP="00E864A8">
      <w:pPr>
        <w:contextualSpacing w:val="0"/>
      </w:pPr>
      <w:r w:rsidRPr="0046033F">
        <w:t>Według danych z Bazy Danych Obiektów Topograficznych w</w:t>
      </w:r>
      <w:r w:rsidR="0046033F" w:rsidRPr="0046033F">
        <w:t xml:space="preserve"> Gminie Dobrzyca znajduje się 427 budynków zagrożonych hałasem komunikacyjnym</w:t>
      </w:r>
      <w:r w:rsidR="0046033F">
        <w:t>, co stanowi 24,5% ogółu budynków (1 745). Największe zagrożenie hałasem drogowym odnotowano w północnej części gminy w jednostce</w:t>
      </w:r>
      <w:r w:rsidR="00B93AAF">
        <w:t xml:space="preserve"> V (50,4%) oraz jednostce VI (46,0%), co związane jest z przebiegiem dwóch dróg krajowych: nr 11 i nr 12, które położone są blisko granicy administracyjnej Gminy Dobrzyca. W dwóch jednostkach (III i IV) odnotowano brak zagrożenia hałasem drogowym.</w:t>
      </w:r>
    </w:p>
    <w:p w14:paraId="08FEFCE9" w14:textId="51ABFF83" w:rsidR="0070738C" w:rsidRDefault="0070738C" w:rsidP="00943FA0">
      <w:pPr>
        <w:pStyle w:val="nadtabel"/>
      </w:pPr>
      <w:bookmarkStart w:id="89" w:name="_Toc175830165"/>
      <w:bookmarkStart w:id="90" w:name="_Toc176353463"/>
      <w:r w:rsidRPr="00EA6917">
        <w:t xml:space="preserve">Tabela </w:t>
      </w:r>
      <w:r w:rsidR="006C1B76">
        <w:rPr>
          <w:noProof/>
        </w:rPr>
        <w:fldChar w:fldCharType="begin"/>
      </w:r>
      <w:r w:rsidR="006C1B76">
        <w:rPr>
          <w:noProof/>
        </w:rPr>
        <w:instrText xml:space="preserve"> SEQ Tabela \* ARABIC </w:instrText>
      </w:r>
      <w:r w:rsidR="006C1B76">
        <w:rPr>
          <w:noProof/>
        </w:rPr>
        <w:fldChar w:fldCharType="separate"/>
      </w:r>
      <w:r w:rsidR="00856E73">
        <w:rPr>
          <w:noProof/>
        </w:rPr>
        <w:t>19</w:t>
      </w:r>
      <w:r w:rsidR="006C1B76">
        <w:rPr>
          <w:noProof/>
        </w:rPr>
        <w:fldChar w:fldCharType="end"/>
      </w:r>
      <w:r w:rsidRPr="00EA6917">
        <w:t>. Udział budynków mieszkalnych znajdujących się</w:t>
      </w:r>
      <w:r w:rsidR="003661E4" w:rsidRPr="00EA6917">
        <w:t xml:space="preserve"> w strefie</w:t>
      </w:r>
      <w:r w:rsidRPr="00EA6917">
        <w:t xml:space="preserve"> zagrożenia hałasem drogowym</w:t>
      </w:r>
      <w:r w:rsidR="009264E9">
        <w:t xml:space="preserve"> </w:t>
      </w:r>
      <w:r w:rsidRPr="00EA6917">
        <w:t>[%]</w:t>
      </w:r>
      <w:bookmarkEnd w:id="89"/>
      <w:bookmarkEnd w:id="90"/>
    </w:p>
    <w:tbl>
      <w:tblPr>
        <w:tblStyle w:val="Tabela-Siatka"/>
        <w:tblW w:w="907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706"/>
        <w:gridCol w:w="2455"/>
        <w:gridCol w:w="2455"/>
        <w:gridCol w:w="2456"/>
      </w:tblGrid>
      <w:tr w:rsidR="009264E9" w:rsidRPr="009264E9" w14:paraId="001F6D32" w14:textId="77777777" w:rsidTr="009264E9">
        <w:trPr>
          <w:trHeight w:val="397"/>
          <w:tblHeader/>
        </w:trPr>
        <w:tc>
          <w:tcPr>
            <w:tcW w:w="1706" w:type="dxa"/>
            <w:shd w:val="clear" w:color="auto" w:fill="F2F2F2" w:themeFill="background1" w:themeFillShade="F2"/>
            <w:vAlign w:val="center"/>
          </w:tcPr>
          <w:p w14:paraId="0F4778B3" w14:textId="77777777" w:rsidR="009264E9" w:rsidRPr="00202B96" w:rsidRDefault="009264E9" w:rsidP="009264E9">
            <w:pPr>
              <w:pStyle w:val="Bezodstpw"/>
              <w:jc w:val="center"/>
              <w:rPr>
                <w:rFonts w:asciiTheme="majorHAnsi" w:hAnsiTheme="majorHAnsi" w:cstheme="majorHAnsi"/>
                <w:b/>
                <w:bCs/>
                <w:szCs w:val="20"/>
              </w:rPr>
            </w:pPr>
            <w:r w:rsidRPr="00202B96">
              <w:rPr>
                <w:rFonts w:asciiTheme="majorHAnsi" w:hAnsiTheme="majorHAnsi" w:cstheme="majorHAnsi"/>
                <w:b/>
                <w:bCs/>
                <w:szCs w:val="20"/>
              </w:rPr>
              <w:t>Jednostka</w:t>
            </w:r>
          </w:p>
        </w:tc>
        <w:tc>
          <w:tcPr>
            <w:tcW w:w="2455" w:type="dxa"/>
            <w:shd w:val="clear" w:color="auto" w:fill="F2F2F2" w:themeFill="background1" w:themeFillShade="F2"/>
            <w:vAlign w:val="center"/>
          </w:tcPr>
          <w:p w14:paraId="43EE30A3" w14:textId="77777777" w:rsidR="009264E9" w:rsidRPr="00202B96" w:rsidRDefault="009264E9" w:rsidP="009264E9">
            <w:pPr>
              <w:pStyle w:val="Bezodstpw"/>
              <w:jc w:val="center"/>
              <w:rPr>
                <w:rFonts w:asciiTheme="majorHAnsi" w:hAnsiTheme="majorHAnsi" w:cstheme="majorHAnsi"/>
                <w:b/>
                <w:bCs/>
                <w:szCs w:val="20"/>
              </w:rPr>
            </w:pPr>
            <w:r w:rsidRPr="00202B96">
              <w:rPr>
                <w:b/>
                <w:bCs/>
                <w:szCs w:val="20"/>
              </w:rPr>
              <w:t>Liczba budynków ogółem</w:t>
            </w:r>
          </w:p>
        </w:tc>
        <w:tc>
          <w:tcPr>
            <w:tcW w:w="2455" w:type="dxa"/>
            <w:shd w:val="clear" w:color="auto" w:fill="F2F2F2" w:themeFill="background1" w:themeFillShade="F2"/>
            <w:vAlign w:val="center"/>
          </w:tcPr>
          <w:p w14:paraId="23CCAD3E" w14:textId="50AAC35C" w:rsidR="009264E9" w:rsidRPr="009264E9" w:rsidRDefault="009264E9" w:rsidP="009264E9">
            <w:pPr>
              <w:pStyle w:val="Bezodstpw"/>
              <w:jc w:val="center"/>
              <w:rPr>
                <w:rFonts w:asciiTheme="majorHAnsi" w:hAnsiTheme="majorHAnsi" w:cstheme="majorHAnsi"/>
                <w:b/>
                <w:bCs/>
                <w:szCs w:val="20"/>
              </w:rPr>
            </w:pPr>
            <w:r w:rsidRPr="009264E9">
              <w:rPr>
                <w:b/>
                <w:bCs/>
              </w:rPr>
              <w:t>Budynki mieszkalne w strefie zagrożenia hałasem drogowym</w:t>
            </w:r>
          </w:p>
        </w:tc>
        <w:tc>
          <w:tcPr>
            <w:tcW w:w="2456" w:type="dxa"/>
            <w:shd w:val="clear" w:color="auto" w:fill="F2F2F2" w:themeFill="background1" w:themeFillShade="F2"/>
            <w:vAlign w:val="center"/>
          </w:tcPr>
          <w:p w14:paraId="7E1ED6B2" w14:textId="28833686" w:rsidR="009264E9" w:rsidRPr="009264E9" w:rsidRDefault="009264E9" w:rsidP="009264E9">
            <w:pPr>
              <w:pStyle w:val="Bezodstpw"/>
              <w:jc w:val="center"/>
              <w:rPr>
                <w:rFonts w:asciiTheme="majorHAnsi" w:hAnsiTheme="majorHAnsi" w:cstheme="majorHAnsi"/>
                <w:b/>
                <w:bCs/>
                <w:szCs w:val="20"/>
              </w:rPr>
            </w:pPr>
            <w:r w:rsidRPr="009264E9">
              <w:rPr>
                <w:b/>
                <w:bCs/>
              </w:rPr>
              <w:t>Udział budynków mieszkalnych znajdujących się w strefie zagrożenia hałasem drogowym</w:t>
            </w:r>
          </w:p>
        </w:tc>
      </w:tr>
      <w:tr w:rsidR="009264E9" w:rsidRPr="00202B96" w14:paraId="14442060" w14:textId="77777777" w:rsidTr="009264E9">
        <w:trPr>
          <w:trHeight w:val="340"/>
        </w:trPr>
        <w:tc>
          <w:tcPr>
            <w:tcW w:w="1706" w:type="dxa"/>
            <w:shd w:val="clear" w:color="auto" w:fill="auto"/>
            <w:vAlign w:val="center"/>
          </w:tcPr>
          <w:p w14:paraId="50ACB476" w14:textId="77777777" w:rsidR="009264E9" w:rsidRPr="00202B96" w:rsidRDefault="009264E9" w:rsidP="009264E9">
            <w:pPr>
              <w:pStyle w:val="Bezodstpw"/>
              <w:jc w:val="center"/>
              <w:rPr>
                <w:rFonts w:asciiTheme="majorHAnsi" w:hAnsiTheme="majorHAnsi" w:cstheme="majorHAnsi"/>
                <w:b/>
                <w:bCs/>
                <w:szCs w:val="20"/>
              </w:rPr>
            </w:pPr>
            <w:r w:rsidRPr="00202B96">
              <w:rPr>
                <w:b/>
                <w:bCs/>
                <w:szCs w:val="20"/>
              </w:rPr>
              <w:t>I</w:t>
            </w:r>
          </w:p>
        </w:tc>
        <w:tc>
          <w:tcPr>
            <w:tcW w:w="2455" w:type="dxa"/>
            <w:shd w:val="clear" w:color="auto" w:fill="auto"/>
            <w:vAlign w:val="center"/>
          </w:tcPr>
          <w:p w14:paraId="0C93ED89" w14:textId="77777777" w:rsidR="009264E9" w:rsidRPr="00202B96" w:rsidRDefault="009264E9" w:rsidP="009264E9">
            <w:pPr>
              <w:spacing w:line="240" w:lineRule="auto"/>
              <w:jc w:val="center"/>
              <w:rPr>
                <w:rFonts w:asciiTheme="majorHAnsi" w:hAnsiTheme="majorHAnsi" w:cstheme="majorHAnsi"/>
                <w:sz w:val="20"/>
                <w:szCs w:val="20"/>
              </w:rPr>
            </w:pPr>
            <w:r w:rsidRPr="00202B96">
              <w:rPr>
                <w:sz w:val="20"/>
                <w:szCs w:val="20"/>
              </w:rPr>
              <w:t>596</w:t>
            </w:r>
          </w:p>
        </w:tc>
        <w:tc>
          <w:tcPr>
            <w:tcW w:w="2455" w:type="dxa"/>
            <w:shd w:val="clear" w:color="auto" w:fill="auto"/>
            <w:vAlign w:val="center"/>
          </w:tcPr>
          <w:p w14:paraId="220C5A64" w14:textId="1264D860" w:rsidR="009264E9" w:rsidRPr="00202B96" w:rsidRDefault="009264E9" w:rsidP="009264E9">
            <w:pPr>
              <w:pStyle w:val="Bezodstpw"/>
              <w:jc w:val="center"/>
              <w:rPr>
                <w:rFonts w:asciiTheme="majorHAnsi" w:hAnsiTheme="majorHAnsi" w:cstheme="majorHAnsi"/>
                <w:color w:val="000000"/>
                <w:szCs w:val="20"/>
              </w:rPr>
            </w:pPr>
            <w:r w:rsidRPr="00D62051">
              <w:t>106</w:t>
            </w:r>
          </w:p>
        </w:tc>
        <w:tc>
          <w:tcPr>
            <w:tcW w:w="2456" w:type="dxa"/>
            <w:shd w:val="clear" w:color="auto" w:fill="auto"/>
            <w:vAlign w:val="center"/>
          </w:tcPr>
          <w:p w14:paraId="4EF47BF4" w14:textId="071CD91C" w:rsidR="009264E9" w:rsidRPr="009264E9" w:rsidRDefault="009264E9" w:rsidP="009264E9">
            <w:pPr>
              <w:spacing w:line="240" w:lineRule="auto"/>
              <w:jc w:val="center"/>
              <w:rPr>
                <w:rFonts w:asciiTheme="majorHAnsi" w:hAnsiTheme="majorHAnsi" w:cstheme="majorHAnsi"/>
                <w:sz w:val="20"/>
                <w:szCs w:val="20"/>
              </w:rPr>
            </w:pPr>
            <w:r w:rsidRPr="009264E9">
              <w:rPr>
                <w:sz w:val="20"/>
                <w:szCs w:val="20"/>
              </w:rPr>
              <w:t>17,8%</w:t>
            </w:r>
          </w:p>
        </w:tc>
      </w:tr>
      <w:tr w:rsidR="009264E9" w:rsidRPr="00202B96" w14:paraId="3477EB45" w14:textId="77777777" w:rsidTr="009264E9">
        <w:trPr>
          <w:trHeight w:val="340"/>
        </w:trPr>
        <w:tc>
          <w:tcPr>
            <w:tcW w:w="1706" w:type="dxa"/>
            <w:shd w:val="clear" w:color="auto" w:fill="auto"/>
            <w:vAlign w:val="center"/>
          </w:tcPr>
          <w:p w14:paraId="149AC976" w14:textId="77777777" w:rsidR="009264E9" w:rsidRPr="00202B96" w:rsidRDefault="009264E9" w:rsidP="009264E9">
            <w:pPr>
              <w:pStyle w:val="Bezodstpw"/>
              <w:jc w:val="center"/>
              <w:rPr>
                <w:rFonts w:asciiTheme="majorHAnsi" w:hAnsiTheme="majorHAnsi" w:cstheme="majorHAnsi"/>
                <w:b/>
                <w:bCs/>
                <w:szCs w:val="20"/>
              </w:rPr>
            </w:pPr>
            <w:r w:rsidRPr="00202B96">
              <w:rPr>
                <w:b/>
                <w:bCs/>
                <w:szCs w:val="20"/>
              </w:rPr>
              <w:t>II</w:t>
            </w:r>
          </w:p>
        </w:tc>
        <w:tc>
          <w:tcPr>
            <w:tcW w:w="2455" w:type="dxa"/>
            <w:shd w:val="clear" w:color="auto" w:fill="auto"/>
            <w:vAlign w:val="center"/>
          </w:tcPr>
          <w:p w14:paraId="112F6B64" w14:textId="77777777" w:rsidR="009264E9" w:rsidRPr="00202B96" w:rsidRDefault="009264E9" w:rsidP="009264E9">
            <w:pPr>
              <w:spacing w:line="240" w:lineRule="auto"/>
              <w:jc w:val="center"/>
              <w:rPr>
                <w:rFonts w:asciiTheme="majorHAnsi" w:hAnsiTheme="majorHAnsi" w:cstheme="majorHAnsi"/>
                <w:sz w:val="20"/>
                <w:szCs w:val="20"/>
              </w:rPr>
            </w:pPr>
            <w:r w:rsidRPr="00202B96">
              <w:rPr>
                <w:sz w:val="20"/>
                <w:szCs w:val="20"/>
              </w:rPr>
              <w:t>88</w:t>
            </w:r>
          </w:p>
        </w:tc>
        <w:tc>
          <w:tcPr>
            <w:tcW w:w="2455" w:type="dxa"/>
            <w:shd w:val="clear" w:color="auto" w:fill="auto"/>
            <w:vAlign w:val="center"/>
          </w:tcPr>
          <w:p w14:paraId="6337A5A8" w14:textId="41CDA581" w:rsidR="009264E9" w:rsidRPr="00202B96" w:rsidRDefault="009264E9" w:rsidP="009264E9">
            <w:pPr>
              <w:pStyle w:val="Bezodstpw"/>
              <w:jc w:val="center"/>
              <w:rPr>
                <w:rFonts w:asciiTheme="majorHAnsi" w:hAnsiTheme="majorHAnsi" w:cstheme="majorHAnsi"/>
                <w:color w:val="000000"/>
                <w:szCs w:val="20"/>
              </w:rPr>
            </w:pPr>
            <w:r w:rsidRPr="00D62051">
              <w:t>21</w:t>
            </w:r>
          </w:p>
        </w:tc>
        <w:tc>
          <w:tcPr>
            <w:tcW w:w="2456" w:type="dxa"/>
            <w:shd w:val="clear" w:color="auto" w:fill="auto"/>
            <w:vAlign w:val="center"/>
          </w:tcPr>
          <w:p w14:paraId="68DAFF10" w14:textId="78C1BB8B" w:rsidR="009264E9" w:rsidRPr="009264E9" w:rsidRDefault="009264E9" w:rsidP="009264E9">
            <w:pPr>
              <w:spacing w:line="240" w:lineRule="auto"/>
              <w:jc w:val="center"/>
              <w:rPr>
                <w:rFonts w:asciiTheme="majorHAnsi" w:hAnsiTheme="majorHAnsi" w:cstheme="majorHAnsi"/>
                <w:sz w:val="20"/>
                <w:szCs w:val="20"/>
              </w:rPr>
            </w:pPr>
            <w:r w:rsidRPr="009264E9">
              <w:rPr>
                <w:sz w:val="20"/>
                <w:szCs w:val="20"/>
              </w:rPr>
              <w:t>23,9%</w:t>
            </w:r>
          </w:p>
        </w:tc>
      </w:tr>
      <w:tr w:rsidR="0046033F" w:rsidRPr="00202B96" w14:paraId="75405BB8" w14:textId="77777777" w:rsidTr="0046033F">
        <w:trPr>
          <w:trHeight w:val="340"/>
        </w:trPr>
        <w:tc>
          <w:tcPr>
            <w:tcW w:w="1706" w:type="dxa"/>
            <w:shd w:val="clear" w:color="auto" w:fill="DAF0D8" w:themeFill="accent5" w:themeFillTint="66"/>
            <w:vAlign w:val="center"/>
          </w:tcPr>
          <w:p w14:paraId="77898377" w14:textId="77777777" w:rsidR="009264E9" w:rsidRPr="00202B96" w:rsidRDefault="009264E9" w:rsidP="009264E9">
            <w:pPr>
              <w:pStyle w:val="Bezodstpw"/>
              <w:jc w:val="center"/>
              <w:rPr>
                <w:rFonts w:asciiTheme="majorHAnsi" w:hAnsiTheme="majorHAnsi" w:cstheme="majorHAnsi"/>
                <w:b/>
                <w:bCs/>
                <w:szCs w:val="20"/>
              </w:rPr>
            </w:pPr>
            <w:r w:rsidRPr="00202B96">
              <w:rPr>
                <w:b/>
                <w:bCs/>
                <w:szCs w:val="20"/>
              </w:rPr>
              <w:t>III</w:t>
            </w:r>
          </w:p>
        </w:tc>
        <w:tc>
          <w:tcPr>
            <w:tcW w:w="2455" w:type="dxa"/>
            <w:shd w:val="clear" w:color="auto" w:fill="DAF0D8" w:themeFill="accent5" w:themeFillTint="66"/>
            <w:vAlign w:val="center"/>
          </w:tcPr>
          <w:p w14:paraId="71855E6B" w14:textId="77777777" w:rsidR="009264E9" w:rsidRPr="00202B96" w:rsidRDefault="009264E9" w:rsidP="009264E9">
            <w:pPr>
              <w:spacing w:line="240" w:lineRule="auto"/>
              <w:jc w:val="center"/>
              <w:rPr>
                <w:rFonts w:asciiTheme="majorHAnsi" w:hAnsiTheme="majorHAnsi" w:cstheme="majorHAnsi"/>
                <w:sz w:val="20"/>
                <w:szCs w:val="20"/>
              </w:rPr>
            </w:pPr>
            <w:r w:rsidRPr="00202B96">
              <w:rPr>
                <w:sz w:val="20"/>
                <w:szCs w:val="20"/>
              </w:rPr>
              <w:t>129</w:t>
            </w:r>
          </w:p>
        </w:tc>
        <w:tc>
          <w:tcPr>
            <w:tcW w:w="2455" w:type="dxa"/>
            <w:shd w:val="clear" w:color="auto" w:fill="DAF0D8" w:themeFill="accent5" w:themeFillTint="66"/>
            <w:vAlign w:val="center"/>
          </w:tcPr>
          <w:p w14:paraId="2484282F" w14:textId="09531C69" w:rsidR="009264E9" w:rsidRPr="00202B96" w:rsidRDefault="009264E9" w:rsidP="009264E9">
            <w:pPr>
              <w:pStyle w:val="Bezodstpw"/>
              <w:jc w:val="center"/>
              <w:rPr>
                <w:rFonts w:asciiTheme="majorHAnsi" w:hAnsiTheme="majorHAnsi" w:cstheme="majorHAnsi"/>
                <w:color w:val="000000"/>
                <w:szCs w:val="20"/>
              </w:rPr>
            </w:pPr>
            <w:r w:rsidRPr="00D62051">
              <w:t>0</w:t>
            </w:r>
          </w:p>
        </w:tc>
        <w:tc>
          <w:tcPr>
            <w:tcW w:w="2456" w:type="dxa"/>
            <w:shd w:val="clear" w:color="auto" w:fill="DAF0D8" w:themeFill="accent5" w:themeFillTint="66"/>
            <w:vAlign w:val="center"/>
          </w:tcPr>
          <w:p w14:paraId="7D06498B" w14:textId="3B44C26D" w:rsidR="009264E9" w:rsidRPr="009264E9" w:rsidRDefault="009264E9" w:rsidP="009264E9">
            <w:pPr>
              <w:spacing w:line="240" w:lineRule="auto"/>
              <w:jc w:val="center"/>
              <w:rPr>
                <w:rFonts w:asciiTheme="majorHAnsi" w:hAnsiTheme="majorHAnsi" w:cstheme="majorHAnsi"/>
                <w:sz w:val="20"/>
                <w:szCs w:val="20"/>
              </w:rPr>
            </w:pPr>
            <w:r w:rsidRPr="009264E9">
              <w:rPr>
                <w:sz w:val="20"/>
                <w:szCs w:val="20"/>
              </w:rPr>
              <w:t>0,0%</w:t>
            </w:r>
          </w:p>
        </w:tc>
      </w:tr>
      <w:tr w:rsidR="0046033F" w:rsidRPr="00202B96" w14:paraId="49D540F3" w14:textId="77777777" w:rsidTr="0046033F">
        <w:trPr>
          <w:trHeight w:val="340"/>
        </w:trPr>
        <w:tc>
          <w:tcPr>
            <w:tcW w:w="1706" w:type="dxa"/>
            <w:shd w:val="clear" w:color="auto" w:fill="DAF0D8" w:themeFill="accent5" w:themeFillTint="66"/>
            <w:vAlign w:val="center"/>
          </w:tcPr>
          <w:p w14:paraId="410B965C" w14:textId="77777777" w:rsidR="009264E9" w:rsidRPr="00202B96" w:rsidRDefault="009264E9" w:rsidP="009264E9">
            <w:pPr>
              <w:pStyle w:val="Bezodstpw"/>
              <w:jc w:val="center"/>
              <w:rPr>
                <w:rFonts w:asciiTheme="majorHAnsi" w:hAnsiTheme="majorHAnsi" w:cstheme="majorHAnsi"/>
                <w:b/>
                <w:bCs/>
                <w:szCs w:val="20"/>
              </w:rPr>
            </w:pPr>
            <w:r w:rsidRPr="00202B96">
              <w:rPr>
                <w:b/>
                <w:bCs/>
                <w:szCs w:val="20"/>
              </w:rPr>
              <w:t>IV</w:t>
            </w:r>
          </w:p>
        </w:tc>
        <w:tc>
          <w:tcPr>
            <w:tcW w:w="2455" w:type="dxa"/>
            <w:shd w:val="clear" w:color="auto" w:fill="DAF0D8" w:themeFill="accent5" w:themeFillTint="66"/>
            <w:vAlign w:val="center"/>
          </w:tcPr>
          <w:p w14:paraId="74940C47" w14:textId="77777777" w:rsidR="009264E9" w:rsidRPr="00202B96" w:rsidRDefault="009264E9" w:rsidP="009264E9">
            <w:pPr>
              <w:spacing w:line="240" w:lineRule="auto"/>
              <w:jc w:val="center"/>
              <w:rPr>
                <w:rFonts w:asciiTheme="majorHAnsi" w:hAnsiTheme="majorHAnsi" w:cstheme="majorHAnsi"/>
                <w:sz w:val="20"/>
                <w:szCs w:val="20"/>
              </w:rPr>
            </w:pPr>
            <w:r w:rsidRPr="00202B96">
              <w:rPr>
                <w:sz w:val="20"/>
                <w:szCs w:val="20"/>
              </w:rPr>
              <w:t>128</w:t>
            </w:r>
          </w:p>
        </w:tc>
        <w:tc>
          <w:tcPr>
            <w:tcW w:w="2455" w:type="dxa"/>
            <w:shd w:val="clear" w:color="auto" w:fill="DAF0D8" w:themeFill="accent5" w:themeFillTint="66"/>
            <w:vAlign w:val="center"/>
          </w:tcPr>
          <w:p w14:paraId="6EA7FD38" w14:textId="547593C0" w:rsidR="009264E9" w:rsidRPr="00202B96" w:rsidRDefault="009264E9" w:rsidP="009264E9">
            <w:pPr>
              <w:pStyle w:val="Bezodstpw"/>
              <w:jc w:val="center"/>
              <w:rPr>
                <w:rFonts w:asciiTheme="majorHAnsi" w:hAnsiTheme="majorHAnsi" w:cstheme="majorHAnsi"/>
                <w:color w:val="000000"/>
                <w:szCs w:val="20"/>
              </w:rPr>
            </w:pPr>
            <w:r w:rsidRPr="00D62051">
              <w:t>0</w:t>
            </w:r>
          </w:p>
        </w:tc>
        <w:tc>
          <w:tcPr>
            <w:tcW w:w="2456" w:type="dxa"/>
            <w:shd w:val="clear" w:color="auto" w:fill="DAF0D8" w:themeFill="accent5" w:themeFillTint="66"/>
            <w:vAlign w:val="center"/>
          </w:tcPr>
          <w:p w14:paraId="3DAA503E" w14:textId="57E39E0C" w:rsidR="009264E9" w:rsidRPr="009264E9" w:rsidRDefault="009264E9" w:rsidP="009264E9">
            <w:pPr>
              <w:spacing w:line="240" w:lineRule="auto"/>
              <w:jc w:val="center"/>
              <w:rPr>
                <w:rFonts w:asciiTheme="majorHAnsi" w:hAnsiTheme="majorHAnsi" w:cstheme="majorHAnsi"/>
                <w:sz w:val="20"/>
                <w:szCs w:val="20"/>
              </w:rPr>
            </w:pPr>
            <w:r w:rsidRPr="009264E9">
              <w:rPr>
                <w:sz w:val="20"/>
                <w:szCs w:val="20"/>
              </w:rPr>
              <w:t>0,0%</w:t>
            </w:r>
          </w:p>
        </w:tc>
      </w:tr>
      <w:tr w:rsidR="0046033F" w:rsidRPr="00202B96" w14:paraId="0183A363" w14:textId="77777777" w:rsidTr="0046033F">
        <w:trPr>
          <w:trHeight w:val="340"/>
        </w:trPr>
        <w:tc>
          <w:tcPr>
            <w:tcW w:w="1706" w:type="dxa"/>
            <w:shd w:val="clear" w:color="auto" w:fill="FFD5C7" w:themeFill="accent3" w:themeFillTint="33"/>
            <w:vAlign w:val="center"/>
          </w:tcPr>
          <w:p w14:paraId="15298FBC" w14:textId="77777777" w:rsidR="009264E9" w:rsidRPr="00202B96" w:rsidRDefault="009264E9" w:rsidP="009264E9">
            <w:pPr>
              <w:pStyle w:val="Bezodstpw"/>
              <w:jc w:val="center"/>
              <w:rPr>
                <w:rFonts w:asciiTheme="majorHAnsi" w:hAnsiTheme="majorHAnsi" w:cstheme="majorHAnsi"/>
                <w:b/>
                <w:bCs/>
                <w:szCs w:val="20"/>
              </w:rPr>
            </w:pPr>
            <w:r w:rsidRPr="00202B96">
              <w:rPr>
                <w:b/>
                <w:bCs/>
                <w:szCs w:val="20"/>
              </w:rPr>
              <w:t>V</w:t>
            </w:r>
          </w:p>
        </w:tc>
        <w:tc>
          <w:tcPr>
            <w:tcW w:w="2455" w:type="dxa"/>
            <w:shd w:val="clear" w:color="auto" w:fill="FFD5C7" w:themeFill="accent3" w:themeFillTint="33"/>
            <w:vAlign w:val="center"/>
          </w:tcPr>
          <w:p w14:paraId="767BD086" w14:textId="77777777" w:rsidR="009264E9" w:rsidRPr="00202B96" w:rsidRDefault="009264E9" w:rsidP="009264E9">
            <w:pPr>
              <w:spacing w:line="240" w:lineRule="auto"/>
              <w:jc w:val="center"/>
              <w:rPr>
                <w:rFonts w:asciiTheme="majorHAnsi" w:hAnsiTheme="majorHAnsi" w:cstheme="majorHAnsi"/>
                <w:sz w:val="20"/>
                <w:szCs w:val="20"/>
              </w:rPr>
            </w:pPr>
            <w:r w:rsidRPr="00202B96">
              <w:rPr>
                <w:sz w:val="20"/>
                <w:szCs w:val="20"/>
              </w:rPr>
              <w:t>115</w:t>
            </w:r>
          </w:p>
        </w:tc>
        <w:tc>
          <w:tcPr>
            <w:tcW w:w="2455" w:type="dxa"/>
            <w:shd w:val="clear" w:color="auto" w:fill="FFD5C7" w:themeFill="accent3" w:themeFillTint="33"/>
            <w:vAlign w:val="center"/>
          </w:tcPr>
          <w:p w14:paraId="06FB8B7C" w14:textId="3DB22203" w:rsidR="009264E9" w:rsidRPr="00202B96" w:rsidRDefault="009264E9" w:rsidP="009264E9">
            <w:pPr>
              <w:pStyle w:val="Bezodstpw"/>
              <w:jc w:val="center"/>
              <w:rPr>
                <w:rFonts w:asciiTheme="majorHAnsi" w:hAnsiTheme="majorHAnsi" w:cstheme="majorHAnsi"/>
                <w:color w:val="000000"/>
                <w:szCs w:val="20"/>
              </w:rPr>
            </w:pPr>
            <w:r w:rsidRPr="00D62051">
              <w:t>58</w:t>
            </w:r>
          </w:p>
        </w:tc>
        <w:tc>
          <w:tcPr>
            <w:tcW w:w="2456" w:type="dxa"/>
            <w:shd w:val="clear" w:color="auto" w:fill="FFD5C7" w:themeFill="accent3" w:themeFillTint="33"/>
            <w:vAlign w:val="center"/>
          </w:tcPr>
          <w:p w14:paraId="7B22CF9D" w14:textId="52331304" w:rsidR="009264E9" w:rsidRPr="009264E9" w:rsidRDefault="009264E9" w:rsidP="009264E9">
            <w:pPr>
              <w:spacing w:line="240" w:lineRule="auto"/>
              <w:jc w:val="center"/>
              <w:rPr>
                <w:rFonts w:asciiTheme="majorHAnsi" w:hAnsiTheme="majorHAnsi" w:cstheme="majorHAnsi"/>
                <w:sz w:val="20"/>
                <w:szCs w:val="20"/>
              </w:rPr>
            </w:pPr>
            <w:r w:rsidRPr="009264E9">
              <w:rPr>
                <w:sz w:val="20"/>
                <w:szCs w:val="20"/>
              </w:rPr>
              <w:t>50,4%</w:t>
            </w:r>
          </w:p>
        </w:tc>
      </w:tr>
      <w:tr w:rsidR="009264E9" w:rsidRPr="00202B96" w14:paraId="7E2EA1F7" w14:textId="77777777" w:rsidTr="009264E9">
        <w:trPr>
          <w:trHeight w:val="340"/>
        </w:trPr>
        <w:tc>
          <w:tcPr>
            <w:tcW w:w="1706" w:type="dxa"/>
            <w:shd w:val="clear" w:color="auto" w:fill="auto"/>
            <w:vAlign w:val="center"/>
          </w:tcPr>
          <w:p w14:paraId="321FCF6D" w14:textId="77777777" w:rsidR="009264E9" w:rsidRPr="00202B96" w:rsidRDefault="009264E9" w:rsidP="009264E9">
            <w:pPr>
              <w:pStyle w:val="Bezodstpw"/>
              <w:jc w:val="center"/>
              <w:rPr>
                <w:rFonts w:asciiTheme="majorHAnsi" w:hAnsiTheme="majorHAnsi" w:cstheme="majorHAnsi"/>
                <w:b/>
                <w:bCs/>
                <w:szCs w:val="20"/>
              </w:rPr>
            </w:pPr>
            <w:r w:rsidRPr="00202B96">
              <w:rPr>
                <w:b/>
                <w:bCs/>
                <w:szCs w:val="20"/>
              </w:rPr>
              <w:t>VI</w:t>
            </w:r>
          </w:p>
        </w:tc>
        <w:tc>
          <w:tcPr>
            <w:tcW w:w="2455" w:type="dxa"/>
            <w:shd w:val="clear" w:color="auto" w:fill="auto"/>
            <w:vAlign w:val="center"/>
          </w:tcPr>
          <w:p w14:paraId="096566DD" w14:textId="77777777" w:rsidR="009264E9" w:rsidRPr="00202B96" w:rsidRDefault="009264E9" w:rsidP="009264E9">
            <w:pPr>
              <w:spacing w:line="240" w:lineRule="auto"/>
              <w:jc w:val="center"/>
              <w:rPr>
                <w:rFonts w:asciiTheme="majorHAnsi" w:hAnsiTheme="majorHAnsi" w:cstheme="majorHAnsi"/>
                <w:sz w:val="20"/>
                <w:szCs w:val="20"/>
              </w:rPr>
            </w:pPr>
            <w:r w:rsidRPr="00202B96">
              <w:rPr>
                <w:sz w:val="20"/>
                <w:szCs w:val="20"/>
              </w:rPr>
              <w:t>113</w:t>
            </w:r>
          </w:p>
        </w:tc>
        <w:tc>
          <w:tcPr>
            <w:tcW w:w="2455" w:type="dxa"/>
            <w:shd w:val="clear" w:color="auto" w:fill="auto"/>
            <w:vAlign w:val="center"/>
          </w:tcPr>
          <w:p w14:paraId="1227D83C" w14:textId="75CFB131" w:rsidR="009264E9" w:rsidRPr="00202B96" w:rsidRDefault="009264E9" w:rsidP="009264E9">
            <w:pPr>
              <w:pStyle w:val="Bezodstpw"/>
              <w:jc w:val="center"/>
              <w:rPr>
                <w:rFonts w:asciiTheme="majorHAnsi" w:hAnsiTheme="majorHAnsi" w:cstheme="majorHAnsi"/>
                <w:color w:val="000000"/>
                <w:szCs w:val="20"/>
              </w:rPr>
            </w:pPr>
            <w:r w:rsidRPr="00D62051">
              <w:t>52</w:t>
            </w:r>
          </w:p>
        </w:tc>
        <w:tc>
          <w:tcPr>
            <w:tcW w:w="2456" w:type="dxa"/>
            <w:shd w:val="clear" w:color="auto" w:fill="auto"/>
            <w:vAlign w:val="center"/>
          </w:tcPr>
          <w:p w14:paraId="1D9F2A83" w14:textId="0C6D666F" w:rsidR="009264E9" w:rsidRPr="009264E9" w:rsidRDefault="009264E9" w:rsidP="009264E9">
            <w:pPr>
              <w:spacing w:line="240" w:lineRule="auto"/>
              <w:jc w:val="center"/>
              <w:rPr>
                <w:rFonts w:asciiTheme="majorHAnsi" w:hAnsiTheme="majorHAnsi" w:cstheme="majorHAnsi"/>
                <w:sz w:val="20"/>
                <w:szCs w:val="20"/>
              </w:rPr>
            </w:pPr>
            <w:r w:rsidRPr="009264E9">
              <w:rPr>
                <w:sz w:val="20"/>
                <w:szCs w:val="20"/>
              </w:rPr>
              <w:t>46,0%</w:t>
            </w:r>
          </w:p>
        </w:tc>
      </w:tr>
      <w:tr w:rsidR="009264E9" w:rsidRPr="00202B96" w14:paraId="4BC17ABB" w14:textId="77777777" w:rsidTr="009264E9">
        <w:trPr>
          <w:trHeight w:val="340"/>
        </w:trPr>
        <w:tc>
          <w:tcPr>
            <w:tcW w:w="1706" w:type="dxa"/>
            <w:shd w:val="clear" w:color="auto" w:fill="auto"/>
            <w:vAlign w:val="center"/>
          </w:tcPr>
          <w:p w14:paraId="5E087607" w14:textId="77777777" w:rsidR="009264E9" w:rsidRPr="00202B96" w:rsidRDefault="009264E9" w:rsidP="009264E9">
            <w:pPr>
              <w:pStyle w:val="Bezodstpw"/>
              <w:jc w:val="center"/>
              <w:rPr>
                <w:rFonts w:asciiTheme="majorHAnsi" w:hAnsiTheme="majorHAnsi" w:cstheme="majorHAnsi"/>
                <w:b/>
                <w:bCs/>
                <w:szCs w:val="20"/>
              </w:rPr>
            </w:pPr>
            <w:r w:rsidRPr="00202B96">
              <w:rPr>
                <w:b/>
                <w:bCs/>
                <w:szCs w:val="20"/>
              </w:rPr>
              <w:t>VII</w:t>
            </w:r>
          </w:p>
        </w:tc>
        <w:tc>
          <w:tcPr>
            <w:tcW w:w="2455" w:type="dxa"/>
            <w:shd w:val="clear" w:color="auto" w:fill="auto"/>
            <w:vAlign w:val="center"/>
          </w:tcPr>
          <w:p w14:paraId="05A4E55B" w14:textId="77777777" w:rsidR="009264E9" w:rsidRPr="00202B96" w:rsidRDefault="009264E9" w:rsidP="009264E9">
            <w:pPr>
              <w:spacing w:line="240" w:lineRule="auto"/>
              <w:jc w:val="center"/>
              <w:rPr>
                <w:rFonts w:asciiTheme="majorHAnsi" w:hAnsiTheme="majorHAnsi" w:cstheme="majorHAnsi"/>
                <w:sz w:val="20"/>
                <w:szCs w:val="20"/>
              </w:rPr>
            </w:pPr>
            <w:r w:rsidRPr="00202B96">
              <w:rPr>
                <w:sz w:val="20"/>
                <w:szCs w:val="20"/>
              </w:rPr>
              <w:t>164</w:t>
            </w:r>
          </w:p>
        </w:tc>
        <w:tc>
          <w:tcPr>
            <w:tcW w:w="2455" w:type="dxa"/>
            <w:shd w:val="clear" w:color="auto" w:fill="auto"/>
            <w:vAlign w:val="center"/>
          </w:tcPr>
          <w:p w14:paraId="21FF7C5F" w14:textId="3BCD986A" w:rsidR="009264E9" w:rsidRPr="00202B96" w:rsidRDefault="009264E9" w:rsidP="009264E9">
            <w:pPr>
              <w:pStyle w:val="Bezodstpw"/>
              <w:jc w:val="center"/>
              <w:rPr>
                <w:rFonts w:asciiTheme="majorHAnsi" w:hAnsiTheme="majorHAnsi" w:cstheme="majorHAnsi"/>
                <w:color w:val="000000"/>
                <w:szCs w:val="20"/>
              </w:rPr>
            </w:pPr>
            <w:r w:rsidRPr="00D62051">
              <w:t>48</w:t>
            </w:r>
          </w:p>
        </w:tc>
        <w:tc>
          <w:tcPr>
            <w:tcW w:w="2456" w:type="dxa"/>
            <w:shd w:val="clear" w:color="auto" w:fill="auto"/>
            <w:vAlign w:val="center"/>
          </w:tcPr>
          <w:p w14:paraId="615317B6" w14:textId="5BFF6BF7" w:rsidR="009264E9" w:rsidRPr="009264E9" w:rsidRDefault="009264E9" w:rsidP="009264E9">
            <w:pPr>
              <w:spacing w:line="240" w:lineRule="auto"/>
              <w:jc w:val="center"/>
              <w:rPr>
                <w:rFonts w:asciiTheme="majorHAnsi" w:hAnsiTheme="majorHAnsi" w:cstheme="majorHAnsi"/>
                <w:sz w:val="20"/>
                <w:szCs w:val="20"/>
              </w:rPr>
            </w:pPr>
            <w:r w:rsidRPr="009264E9">
              <w:rPr>
                <w:sz w:val="20"/>
                <w:szCs w:val="20"/>
              </w:rPr>
              <w:t>29,3%</w:t>
            </w:r>
          </w:p>
        </w:tc>
      </w:tr>
      <w:tr w:rsidR="009264E9" w:rsidRPr="00202B96" w14:paraId="0419ED1B" w14:textId="77777777" w:rsidTr="009264E9">
        <w:trPr>
          <w:trHeight w:val="340"/>
        </w:trPr>
        <w:tc>
          <w:tcPr>
            <w:tcW w:w="1706" w:type="dxa"/>
            <w:shd w:val="clear" w:color="auto" w:fill="auto"/>
            <w:vAlign w:val="center"/>
          </w:tcPr>
          <w:p w14:paraId="588E3B10" w14:textId="77777777" w:rsidR="009264E9" w:rsidRPr="00202B96" w:rsidRDefault="009264E9" w:rsidP="009264E9">
            <w:pPr>
              <w:pStyle w:val="Bezodstpw"/>
              <w:jc w:val="center"/>
              <w:rPr>
                <w:rFonts w:asciiTheme="majorHAnsi" w:hAnsiTheme="majorHAnsi" w:cstheme="majorHAnsi"/>
                <w:b/>
                <w:bCs/>
                <w:color w:val="FFFFFF" w:themeColor="background1"/>
                <w:szCs w:val="20"/>
              </w:rPr>
            </w:pPr>
            <w:r w:rsidRPr="00202B96">
              <w:rPr>
                <w:b/>
                <w:bCs/>
                <w:szCs w:val="20"/>
              </w:rPr>
              <w:t>VIII</w:t>
            </w:r>
          </w:p>
        </w:tc>
        <w:tc>
          <w:tcPr>
            <w:tcW w:w="2455" w:type="dxa"/>
            <w:shd w:val="clear" w:color="auto" w:fill="auto"/>
            <w:vAlign w:val="center"/>
          </w:tcPr>
          <w:p w14:paraId="637CBA90" w14:textId="77777777" w:rsidR="009264E9" w:rsidRPr="00202B96" w:rsidRDefault="009264E9" w:rsidP="009264E9">
            <w:pPr>
              <w:spacing w:line="240" w:lineRule="auto"/>
              <w:jc w:val="center"/>
              <w:rPr>
                <w:rFonts w:asciiTheme="majorHAnsi" w:hAnsiTheme="majorHAnsi" w:cstheme="majorHAnsi"/>
                <w:color w:val="FFFFFF" w:themeColor="background1"/>
                <w:sz w:val="20"/>
                <w:szCs w:val="20"/>
              </w:rPr>
            </w:pPr>
            <w:r w:rsidRPr="00202B96">
              <w:rPr>
                <w:sz w:val="20"/>
                <w:szCs w:val="20"/>
              </w:rPr>
              <w:t>61</w:t>
            </w:r>
          </w:p>
        </w:tc>
        <w:tc>
          <w:tcPr>
            <w:tcW w:w="2455" w:type="dxa"/>
            <w:shd w:val="clear" w:color="auto" w:fill="auto"/>
            <w:vAlign w:val="center"/>
          </w:tcPr>
          <w:p w14:paraId="430E19C7" w14:textId="595CFED6" w:rsidR="009264E9" w:rsidRPr="00202B96" w:rsidRDefault="009264E9" w:rsidP="009264E9">
            <w:pPr>
              <w:pStyle w:val="Bezodstpw"/>
              <w:jc w:val="center"/>
              <w:rPr>
                <w:rFonts w:asciiTheme="majorHAnsi" w:hAnsiTheme="majorHAnsi" w:cstheme="majorHAnsi"/>
                <w:color w:val="FFFFFF" w:themeColor="background1"/>
                <w:szCs w:val="20"/>
              </w:rPr>
            </w:pPr>
            <w:r w:rsidRPr="00D62051">
              <w:t>9</w:t>
            </w:r>
          </w:p>
        </w:tc>
        <w:tc>
          <w:tcPr>
            <w:tcW w:w="2456" w:type="dxa"/>
            <w:shd w:val="clear" w:color="auto" w:fill="auto"/>
            <w:vAlign w:val="center"/>
          </w:tcPr>
          <w:p w14:paraId="0EFFBD9D" w14:textId="70DDD30C" w:rsidR="009264E9" w:rsidRPr="009264E9" w:rsidRDefault="009264E9" w:rsidP="009264E9">
            <w:pPr>
              <w:spacing w:line="240" w:lineRule="auto"/>
              <w:jc w:val="center"/>
              <w:rPr>
                <w:rFonts w:asciiTheme="majorHAnsi" w:hAnsiTheme="majorHAnsi" w:cstheme="majorHAnsi"/>
                <w:color w:val="FFFFFF" w:themeColor="background1"/>
                <w:sz w:val="20"/>
                <w:szCs w:val="20"/>
              </w:rPr>
            </w:pPr>
            <w:r w:rsidRPr="009264E9">
              <w:rPr>
                <w:sz w:val="20"/>
                <w:szCs w:val="20"/>
              </w:rPr>
              <w:t>14,8%</w:t>
            </w:r>
          </w:p>
        </w:tc>
      </w:tr>
      <w:tr w:rsidR="009264E9" w:rsidRPr="00202B96" w14:paraId="33D9A733" w14:textId="77777777" w:rsidTr="009264E9">
        <w:trPr>
          <w:trHeight w:val="340"/>
        </w:trPr>
        <w:tc>
          <w:tcPr>
            <w:tcW w:w="1706" w:type="dxa"/>
            <w:shd w:val="clear" w:color="auto" w:fill="auto"/>
            <w:vAlign w:val="center"/>
          </w:tcPr>
          <w:p w14:paraId="71A9D9B5" w14:textId="77777777" w:rsidR="009264E9" w:rsidRPr="00202B96" w:rsidRDefault="009264E9" w:rsidP="009264E9">
            <w:pPr>
              <w:pStyle w:val="Bezodstpw"/>
              <w:jc w:val="center"/>
              <w:rPr>
                <w:rFonts w:asciiTheme="majorHAnsi" w:hAnsiTheme="majorHAnsi" w:cstheme="majorHAnsi"/>
                <w:b/>
                <w:bCs/>
                <w:color w:val="FFFFFF" w:themeColor="background1"/>
                <w:szCs w:val="20"/>
              </w:rPr>
            </w:pPr>
            <w:r w:rsidRPr="00202B96">
              <w:rPr>
                <w:b/>
                <w:bCs/>
                <w:szCs w:val="20"/>
              </w:rPr>
              <w:t>IX</w:t>
            </w:r>
          </w:p>
        </w:tc>
        <w:tc>
          <w:tcPr>
            <w:tcW w:w="2455" w:type="dxa"/>
            <w:shd w:val="clear" w:color="auto" w:fill="auto"/>
            <w:vAlign w:val="center"/>
          </w:tcPr>
          <w:p w14:paraId="1C11D7BD" w14:textId="77777777" w:rsidR="009264E9" w:rsidRPr="00202B96" w:rsidRDefault="009264E9" w:rsidP="009264E9">
            <w:pPr>
              <w:spacing w:line="240" w:lineRule="auto"/>
              <w:jc w:val="center"/>
              <w:rPr>
                <w:rFonts w:asciiTheme="majorHAnsi" w:hAnsiTheme="majorHAnsi" w:cstheme="majorHAnsi"/>
                <w:color w:val="FFFFFF" w:themeColor="background1"/>
                <w:sz w:val="20"/>
                <w:szCs w:val="20"/>
              </w:rPr>
            </w:pPr>
            <w:r w:rsidRPr="00202B96">
              <w:rPr>
                <w:sz w:val="20"/>
                <w:szCs w:val="20"/>
              </w:rPr>
              <w:t>210</w:t>
            </w:r>
          </w:p>
        </w:tc>
        <w:tc>
          <w:tcPr>
            <w:tcW w:w="2455" w:type="dxa"/>
            <w:shd w:val="clear" w:color="auto" w:fill="auto"/>
            <w:vAlign w:val="center"/>
          </w:tcPr>
          <w:p w14:paraId="738E1F2F" w14:textId="5FA939E6" w:rsidR="009264E9" w:rsidRPr="00202B96" w:rsidRDefault="009264E9" w:rsidP="009264E9">
            <w:pPr>
              <w:pStyle w:val="Bezodstpw"/>
              <w:jc w:val="center"/>
              <w:rPr>
                <w:rFonts w:asciiTheme="majorHAnsi" w:hAnsiTheme="majorHAnsi" w:cstheme="majorHAnsi"/>
                <w:color w:val="FFFFFF" w:themeColor="background1"/>
                <w:szCs w:val="20"/>
              </w:rPr>
            </w:pPr>
            <w:r w:rsidRPr="00D62051">
              <w:t>77</w:t>
            </w:r>
          </w:p>
        </w:tc>
        <w:tc>
          <w:tcPr>
            <w:tcW w:w="2456" w:type="dxa"/>
            <w:shd w:val="clear" w:color="auto" w:fill="auto"/>
            <w:vAlign w:val="center"/>
          </w:tcPr>
          <w:p w14:paraId="2E4F50C0" w14:textId="08F657EB" w:rsidR="009264E9" w:rsidRPr="009264E9" w:rsidRDefault="009264E9" w:rsidP="009264E9">
            <w:pPr>
              <w:spacing w:line="240" w:lineRule="auto"/>
              <w:jc w:val="center"/>
              <w:rPr>
                <w:rFonts w:asciiTheme="majorHAnsi" w:hAnsiTheme="majorHAnsi" w:cstheme="majorHAnsi"/>
                <w:color w:val="FFFFFF" w:themeColor="background1"/>
                <w:sz w:val="20"/>
                <w:szCs w:val="20"/>
              </w:rPr>
            </w:pPr>
            <w:r w:rsidRPr="009264E9">
              <w:rPr>
                <w:sz w:val="20"/>
                <w:szCs w:val="20"/>
              </w:rPr>
              <w:t>36,7%</w:t>
            </w:r>
          </w:p>
        </w:tc>
      </w:tr>
      <w:tr w:rsidR="009264E9" w:rsidRPr="00202B96" w14:paraId="3DBB2247" w14:textId="77777777" w:rsidTr="009264E9">
        <w:trPr>
          <w:trHeight w:val="340"/>
        </w:trPr>
        <w:tc>
          <w:tcPr>
            <w:tcW w:w="1706" w:type="dxa"/>
            <w:shd w:val="clear" w:color="auto" w:fill="auto"/>
            <w:vAlign w:val="center"/>
          </w:tcPr>
          <w:p w14:paraId="3FF01403" w14:textId="77777777" w:rsidR="009264E9" w:rsidRPr="00202B96" w:rsidRDefault="009264E9" w:rsidP="009264E9">
            <w:pPr>
              <w:pStyle w:val="Bezodstpw"/>
              <w:jc w:val="center"/>
              <w:rPr>
                <w:rFonts w:asciiTheme="majorHAnsi" w:hAnsiTheme="majorHAnsi" w:cstheme="majorHAnsi"/>
                <w:b/>
                <w:bCs/>
                <w:color w:val="FFFFFF" w:themeColor="background1"/>
                <w:szCs w:val="20"/>
              </w:rPr>
            </w:pPr>
            <w:r w:rsidRPr="00202B96">
              <w:rPr>
                <w:b/>
                <w:bCs/>
                <w:szCs w:val="20"/>
              </w:rPr>
              <w:t>X</w:t>
            </w:r>
          </w:p>
        </w:tc>
        <w:tc>
          <w:tcPr>
            <w:tcW w:w="2455" w:type="dxa"/>
            <w:shd w:val="clear" w:color="auto" w:fill="auto"/>
            <w:vAlign w:val="center"/>
          </w:tcPr>
          <w:p w14:paraId="783C91AD" w14:textId="77777777" w:rsidR="009264E9" w:rsidRPr="00202B96" w:rsidRDefault="009264E9" w:rsidP="009264E9">
            <w:pPr>
              <w:spacing w:line="240" w:lineRule="auto"/>
              <w:jc w:val="center"/>
              <w:rPr>
                <w:rFonts w:asciiTheme="majorHAnsi" w:hAnsiTheme="majorHAnsi" w:cstheme="majorHAnsi"/>
                <w:color w:val="FFFFFF" w:themeColor="background1"/>
                <w:sz w:val="20"/>
                <w:szCs w:val="20"/>
              </w:rPr>
            </w:pPr>
            <w:r w:rsidRPr="00202B96">
              <w:rPr>
                <w:sz w:val="20"/>
                <w:szCs w:val="20"/>
              </w:rPr>
              <w:t>141</w:t>
            </w:r>
          </w:p>
        </w:tc>
        <w:tc>
          <w:tcPr>
            <w:tcW w:w="2455" w:type="dxa"/>
            <w:shd w:val="clear" w:color="auto" w:fill="auto"/>
            <w:vAlign w:val="center"/>
          </w:tcPr>
          <w:p w14:paraId="46AD8AD7" w14:textId="7A1F0471" w:rsidR="009264E9" w:rsidRPr="00202B96" w:rsidRDefault="009264E9" w:rsidP="009264E9">
            <w:pPr>
              <w:pStyle w:val="Bezodstpw"/>
              <w:jc w:val="center"/>
              <w:rPr>
                <w:rFonts w:asciiTheme="majorHAnsi" w:hAnsiTheme="majorHAnsi" w:cstheme="majorHAnsi"/>
                <w:color w:val="FFFFFF" w:themeColor="background1"/>
                <w:szCs w:val="20"/>
              </w:rPr>
            </w:pPr>
            <w:r w:rsidRPr="00D62051">
              <w:t>56</w:t>
            </w:r>
          </w:p>
        </w:tc>
        <w:tc>
          <w:tcPr>
            <w:tcW w:w="2456" w:type="dxa"/>
            <w:shd w:val="clear" w:color="auto" w:fill="auto"/>
            <w:vAlign w:val="center"/>
          </w:tcPr>
          <w:p w14:paraId="0AB430A7" w14:textId="6D977CDA" w:rsidR="009264E9" w:rsidRPr="009264E9" w:rsidRDefault="009264E9" w:rsidP="009264E9">
            <w:pPr>
              <w:spacing w:line="240" w:lineRule="auto"/>
              <w:jc w:val="center"/>
              <w:rPr>
                <w:rFonts w:asciiTheme="majorHAnsi" w:hAnsiTheme="majorHAnsi" w:cstheme="majorHAnsi"/>
                <w:color w:val="FFFFFF" w:themeColor="background1"/>
                <w:sz w:val="20"/>
                <w:szCs w:val="20"/>
              </w:rPr>
            </w:pPr>
            <w:r w:rsidRPr="009264E9">
              <w:rPr>
                <w:sz w:val="20"/>
                <w:szCs w:val="20"/>
              </w:rPr>
              <w:t>39,7%</w:t>
            </w:r>
          </w:p>
        </w:tc>
      </w:tr>
      <w:tr w:rsidR="009264E9" w:rsidRPr="00202B96" w14:paraId="4ECC93F4" w14:textId="77777777" w:rsidTr="009264E9">
        <w:trPr>
          <w:trHeight w:val="340"/>
        </w:trPr>
        <w:tc>
          <w:tcPr>
            <w:tcW w:w="1706" w:type="dxa"/>
            <w:shd w:val="clear" w:color="auto" w:fill="F2F2F2" w:themeFill="background1" w:themeFillShade="F2"/>
            <w:vAlign w:val="center"/>
          </w:tcPr>
          <w:p w14:paraId="4F1ECCB1" w14:textId="77777777" w:rsidR="009264E9" w:rsidRPr="00202B96" w:rsidRDefault="009264E9" w:rsidP="009264E9">
            <w:pPr>
              <w:pStyle w:val="Bezodstpw"/>
              <w:jc w:val="center"/>
              <w:rPr>
                <w:rFonts w:asciiTheme="majorHAnsi" w:hAnsiTheme="majorHAnsi" w:cstheme="majorHAnsi"/>
                <w:szCs w:val="20"/>
              </w:rPr>
            </w:pPr>
            <w:r w:rsidRPr="00202B96">
              <w:rPr>
                <w:rFonts w:asciiTheme="majorHAnsi" w:hAnsiTheme="majorHAnsi" w:cstheme="majorHAnsi"/>
                <w:b/>
                <w:szCs w:val="20"/>
              </w:rPr>
              <w:t>Gmina</w:t>
            </w:r>
          </w:p>
        </w:tc>
        <w:tc>
          <w:tcPr>
            <w:tcW w:w="2455" w:type="dxa"/>
            <w:shd w:val="clear" w:color="auto" w:fill="F2F2F2" w:themeFill="background1" w:themeFillShade="F2"/>
            <w:vAlign w:val="center"/>
          </w:tcPr>
          <w:p w14:paraId="6B9F8667" w14:textId="77777777" w:rsidR="009264E9" w:rsidRPr="00202B96" w:rsidRDefault="009264E9" w:rsidP="009264E9">
            <w:pPr>
              <w:spacing w:line="240" w:lineRule="auto"/>
              <w:jc w:val="center"/>
              <w:rPr>
                <w:rFonts w:asciiTheme="majorHAnsi" w:hAnsiTheme="majorHAnsi" w:cstheme="majorHAnsi"/>
                <w:b/>
                <w:bCs/>
                <w:sz w:val="20"/>
                <w:szCs w:val="20"/>
              </w:rPr>
            </w:pPr>
            <w:r w:rsidRPr="00202B96">
              <w:rPr>
                <w:b/>
                <w:bCs/>
                <w:sz w:val="20"/>
                <w:szCs w:val="20"/>
              </w:rPr>
              <w:t>1 745</w:t>
            </w:r>
          </w:p>
        </w:tc>
        <w:tc>
          <w:tcPr>
            <w:tcW w:w="2455" w:type="dxa"/>
            <w:shd w:val="clear" w:color="auto" w:fill="F2F2F2" w:themeFill="background1" w:themeFillShade="F2"/>
            <w:vAlign w:val="center"/>
          </w:tcPr>
          <w:p w14:paraId="61F41108" w14:textId="12FA65BB" w:rsidR="009264E9" w:rsidRPr="009264E9" w:rsidRDefault="009264E9" w:rsidP="009264E9">
            <w:pPr>
              <w:pStyle w:val="Bezodstpw"/>
              <w:jc w:val="center"/>
              <w:rPr>
                <w:rFonts w:asciiTheme="majorHAnsi" w:hAnsiTheme="majorHAnsi" w:cstheme="majorHAnsi"/>
                <w:b/>
                <w:bCs/>
                <w:color w:val="000000"/>
                <w:szCs w:val="20"/>
              </w:rPr>
            </w:pPr>
            <w:r w:rsidRPr="009264E9">
              <w:rPr>
                <w:b/>
                <w:bCs/>
              </w:rPr>
              <w:t>427</w:t>
            </w:r>
          </w:p>
        </w:tc>
        <w:tc>
          <w:tcPr>
            <w:tcW w:w="2456" w:type="dxa"/>
            <w:shd w:val="clear" w:color="auto" w:fill="F2F2F2" w:themeFill="background1" w:themeFillShade="F2"/>
            <w:vAlign w:val="center"/>
          </w:tcPr>
          <w:p w14:paraId="6B3E443C" w14:textId="679DB705" w:rsidR="009264E9" w:rsidRPr="009264E9" w:rsidRDefault="009264E9" w:rsidP="009264E9">
            <w:pPr>
              <w:spacing w:line="240" w:lineRule="auto"/>
              <w:jc w:val="center"/>
              <w:rPr>
                <w:rFonts w:asciiTheme="majorHAnsi" w:hAnsiTheme="majorHAnsi" w:cstheme="majorHAnsi"/>
                <w:b/>
                <w:bCs/>
                <w:sz w:val="20"/>
                <w:szCs w:val="20"/>
              </w:rPr>
            </w:pPr>
            <w:r w:rsidRPr="009264E9">
              <w:rPr>
                <w:b/>
                <w:bCs/>
                <w:sz w:val="20"/>
                <w:szCs w:val="20"/>
              </w:rPr>
              <w:t>24,5%</w:t>
            </w:r>
          </w:p>
        </w:tc>
      </w:tr>
    </w:tbl>
    <w:p w14:paraId="6A047F61" w14:textId="77777777" w:rsidR="00FC29A1" w:rsidRDefault="00FC29A1" w:rsidP="00E03243">
      <w:pPr>
        <w:pStyle w:val="podtabel"/>
      </w:pPr>
      <w:r w:rsidRPr="00E91F4F">
        <w:t>Źródło: opracowanie własne na podstawie danych BDOT</w:t>
      </w:r>
      <w:r w:rsidR="00CA3318">
        <w:t xml:space="preserve"> (Baza danych obiektów topograficznych).</w:t>
      </w:r>
    </w:p>
    <w:p w14:paraId="49978ED8" w14:textId="77777777" w:rsidR="00943FA0" w:rsidRDefault="00943FA0" w:rsidP="00C443B2">
      <w:pPr>
        <w:pStyle w:val="Bezodstpw"/>
      </w:pPr>
    </w:p>
    <w:p w14:paraId="564FCFCE" w14:textId="20960879" w:rsidR="00D71D65" w:rsidRDefault="00453FCE" w:rsidP="00453FCE">
      <w:pPr>
        <w:pStyle w:val="nadtabel"/>
      </w:pPr>
      <w:bookmarkStart w:id="91" w:name="_Toc175830197"/>
      <w:bookmarkStart w:id="92" w:name="_Toc176353495"/>
      <w:r>
        <w:t xml:space="preserve">Grafika </w:t>
      </w:r>
      <w:r>
        <w:fldChar w:fldCharType="begin"/>
      </w:r>
      <w:r>
        <w:instrText xml:space="preserve"> SEQ Grafika \* ARABIC </w:instrText>
      </w:r>
      <w:r>
        <w:fldChar w:fldCharType="separate"/>
      </w:r>
      <w:r w:rsidR="00856E73">
        <w:rPr>
          <w:noProof/>
        </w:rPr>
        <w:t>17</w:t>
      </w:r>
      <w:r>
        <w:fldChar w:fldCharType="end"/>
      </w:r>
      <w:r>
        <w:t xml:space="preserve"> </w:t>
      </w:r>
      <w:r w:rsidR="00D71D65" w:rsidRPr="00237BDF">
        <w:t>Udział budynków mieszkalnych znajdujących się</w:t>
      </w:r>
      <w:r w:rsidR="003661E4" w:rsidRPr="00237BDF">
        <w:t xml:space="preserve"> w strefie</w:t>
      </w:r>
      <w:r w:rsidR="00D71D65" w:rsidRPr="00237BDF">
        <w:t xml:space="preserve"> zagrożenia hałasem drogowym</w:t>
      </w:r>
      <w:r w:rsidR="003661E4" w:rsidRPr="00237BDF">
        <w:t xml:space="preserve"> </w:t>
      </w:r>
      <w:r w:rsidR="00D71D65" w:rsidRPr="00237BDF">
        <w:t>[%]</w:t>
      </w:r>
      <w:bookmarkEnd w:id="91"/>
      <w:bookmarkEnd w:id="92"/>
    </w:p>
    <w:p w14:paraId="4EE3FBC9" w14:textId="7F932DE1" w:rsidR="002F1416" w:rsidRPr="00237BDF" w:rsidRDefault="009264E9" w:rsidP="002F1416">
      <w:pPr>
        <w:pStyle w:val="Bezodstpw"/>
      </w:pPr>
      <w:r>
        <w:rPr>
          <w:noProof/>
          <w:lang w:eastAsia="pl-PL"/>
        </w:rPr>
        <w:drawing>
          <wp:inline distT="0" distB="0" distL="0" distR="0" wp14:anchorId="3DC8CF7B" wp14:editId="4375B222">
            <wp:extent cx="5762625" cy="3238500"/>
            <wp:effectExtent l="0" t="0" r="0" b="0"/>
            <wp:docPr id="1674707191"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1B3F21B8" w14:textId="710A7874" w:rsidR="00724EB1" w:rsidRPr="00237BDF" w:rsidRDefault="00D71D65" w:rsidP="00E03243">
      <w:pPr>
        <w:pStyle w:val="podtabel"/>
      </w:pPr>
      <w:r w:rsidRPr="00237BDF">
        <w:t>Źródło: opracowanie własne</w:t>
      </w:r>
      <w:r w:rsidR="00FD54C5">
        <w:t>.</w:t>
      </w:r>
    </w:p>
    <w:p w14:paraId="5FFD3F32" w14:textId="77777777" w:rsidR="004827E5" w:rsidRDefault="004827E5" w:rsidP="002B7928">
      <w:pPr>
        <w:pStyle w:val="Bezodstpw"/>
      </w:pPr>
    </w:p>
    <w:p w14:paraId="116E5994" w14:textId="1AB87894" w:rsidR="00943FA0" w:rsidRPr="00FD54C5" w:rsidRDefault="000119A3" w:rsidP="000119A3">
      <w:r w:rsidRPr="00FD54C5">
        <w:t>Analizując kwestie dotyczące stanu środowiska</w:t>
      </w:r>
      <w:r w:rsidR="00FE5B6D" w:rsidRPr="00FD54C5">
        <w:t>,</w:t>
      </w:r>
      <w:r w:rsidRPr="00FD54C5">
        <w:t xml:space="preserve"> należy zwrócić również uwagę na jakość powietrza, jak również zróżnicowanie przestrzenne tego problemu w gminie. Dlatego kolejna z badanych zmiennych przedstawia jakość powietrza atmosferycznego w postaci wartości pyłu zawieszonego, a dokładniej średni roczny poziom zanieczyszczeń powietrza odnotowany na każdym z obszarów porównawczych.</w:t>
      </w:r>
    </w:p>
    <w:p w14:paraId="0D47FFD9" w14:textId="34EF30C7" w:rsidR="00FD54C5" w:rsidRPr="00FD54C5" w:rsidRDefault="000119A3" w:rsidP="000353CA">
      <w:pPr>
        <w:spacing w:after="120"/>
      </w:pPr>
      <w:r w:rsidRPr="00FD54C5">
        <w:t xml:space="preserve">Wskaźnik średniego rocznego stężenia PM2.5[µg/m³] dla terenu całej </w:t>
      </w:r>
      <w:r w:rsidR="00FD54C5">
        <w:t>Gminy Dobrzyca wyniósł 15,0. Najwyższą wartość wskaźnika odnotowano w jednostce I (15,9), która obejmuje teren miasta Dobrzyca, najniższą zaś w jednostce VIII (14,0), w której jest najmniej budynków.</w:t>
      </w:r>
    </w:p>
    <w:p w14:paraId="516F3245" w14:textId="18E87CE4" w:rsidR="0070738C" w:rsidRDefault="0070738C" w:rsidP="00E91F4F">
      <w:pPr>
        <w:pStyle w:val="nadtabel"/>
        <w:rPr>
          <w:rFonts w:asciiTheme="majorHAnsi" w:hAnsiTheme="majorHAnsi"/>
        </w:rPr>
      </w:pPr>
      <w:bookmarkStart w:id="93" w:name="_Toc175830166"/>
      <w:bookmarkStart w:id="94" w:name="_Toc176353464"/>
      <w:r w:rsidRPr="00E91F4F">
        <w:rPr>
          <w:rFonts w:asciiTheme="majorHAnsi" w:hAnsiTheme="majorHAnsi"/>
        </w:rPr>
        <w:t xml:space="preserve">Tabela </w:t>
      </w:r>
      <w:r w:rsidR="00DB07E5">
        <w:rPr>
          <w:rFonts w:asciiTheme="majorHAnsi" w:hAnsiTheme="majorHAnsi"/>
        </w:rPr>
        <w:fldChar w:fldCharType="begin"/>
      </w:r>
      <w:r w:rsidR="007A00FA">
        <w:rPr>
          <w:rFonts w:asciiTheme="majorHAnsi" w:hAnsiTheme="majorHAnsi"/>
        </w:rPr>
        <w:instrText xml:space="preserve"> SEQ Tabela \* ARABIC </w:instrText>
      </w:r>
      <w:r w:rsidR="00DB07E5">
        <w:rPr>
          <w:rFonts w:asciiTheme="majorHAnsi" w:hAnsiTheme="majorHAnsi"/>
        </w:rPr>
        <w:fldChar w:fldCharType="separate"/>
      </w:r>
      <w:r w:rsidR="00856E73">
        <w:rPr>
          <w:rFonts w:asciiTheme="majorHAnsi" w:hAnsiTheme="majorHAnsi"/>
          <w:noProof/>
        </w:rPr>
        <w:t>20</w:t>
      </w:r>
      <w:r w:rsidR="00DB07E5">
        <w:rPr>
          <w:rFonts w:asciiTheme="majorHAnsi" w:hAnsiTheme="majorHAnsi"/>
        </w:rPr>
        <w:fldChar w:fldCharType="end"/>
      </w:r>
      <w:r w:rsidRPr="00E91F4F">
        <w:rPr>
          <w:rFonts w:asciiTheme="majorHAnsi" w:hAnsiTheme="majorHAnsi"/>
        </w:rPr>
        <w:t>. Średnie roczne stężenie PM2.5</w:t>
      </w:r>
      <w:bookmarkEnd w:id="93"/>
      <w:bookmarkEnd w:id="94"/>
    </w:p>
    <w:tbl>
      <w:tblPr>
        <w:tblStyle w:val="Tabela-Siatka"/>
        <w:tblW w:w="907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410"/>
        <w:gridCol w:w="6662"/>
      </w:tblGrid>
      <w:tr w:rsidR="009264E9" w:rsidRPr="009264E9" w14:paraId="6874E10C" w14:textId="77777777" w:rsidTr="009264E9">
        <w:trPr>
          <w:trHeight w:val="397"/>
          <w:tblHeader/>
        </w:trPr>
        <w:tc>
          <w:tcPr>
            <w:tcW w:w="2410" w:type="dxa"/>
            <w:shd w:val="clear" w:color="auto" w:fill="F2F2F2" w:themeFill="background1" w:themeFillShade="F2"/>
            <w:vAlign w:val="center"/>
          </w:tcPr>
          <w:p w14:paraId="09FE6043" w14:textId="77777777" w:rsidR="009264E9" w:rsidRPr="00202B96" w:rsidRDefault="009264E9" w:rsidP="000634C8">
            <w:pPr>
              <w:pStyle w:val="Bezodstpw"/>
              <w:jc w:val="center"/>
              <w:rPr>
                <w:rFonts w:asciiTheme="majorHAnsi" w:hAnsiTheme="majorHAnsi" w:cstheme="majorHAnsi"/>
                <w:b/>
                <w:bCs/>
                <w:szCs w:val="20"/>
              </w:rPr>
            </w:pPr>
            <w:r w:rsidRPr="00202B96">
              <w:rPr>
                <w:rFonts w:asciiTheme="majorHAnsi" w:hAnsiTheme="majorHAnsi" w:cstheme="majorHAnsi"/>
                <w:b/>
                <w:bCs/>
                <w:szCs w:val="20"/>
              </w:rPr>
              <w:t>Jednostka</w:t>
            </w:r>
          </w:p>
        </w:tc>
        <w:tc>
          <w:tcPr>
            <w:tcW w:w="6662" w:type="dxa"/>
            <w:shd w:val="clear" w:color="auto" w:fill="F2F2F2" w:themeFill="background1" w:themeFillShade="F2"/>
            <w:vAlign w:val="center"/>
          </w:tcPr>
          <w:p w14:paraId="358C7518" w14:textId="10335C66" w:rsidR="009264E9" w:rsidRPr="009264E9" w:rsidRDefault="009264E9" w:rsidP="000634C8">
            <w:pPr>
              <w:pStyle w:val="Bezodstpw"/>
              <w:jc w:val="center"/>
              <w:rPr>
                <w:rFonts w:asciiTheme="majorHAnsi" w:hAnsiTheme="majorHAnsi" w:cstheme="majorHAnsi"/>
                <w:b/>
                <w:bCs/>
                <w:szCs w:val="20"/>
              </w:rPr>
            </w:pPr>
            <w:r w:rsidRPr="009264E9">
              <w:rPr>
                <w:rFonts w:asciiTheme="majorHAnsi" w:hAnsiTheme="majorHAnsi" w:cstheme="majorHAnsi"/>
                <w:b/>
                <w:bCs/>
                <w:szCs w:val="20"/>
              </w:rPr>
              <w:t>Średnie roczne stężenie PM2.5[µg/m³]</w:t>
            </w:r>
          </w:p>
        </w:tc>
      </w:tr>
      <w:tr w:rsidR="00206A13" w:rsidRPr="00202B96" w14:paraId="7405E680" w14:textId="77777777" w:rsidTr="00FD54C5">
        <w:trPr>
          <w:trHeight w:val="340"/>
        </w:trPr>
        <w:tc>
          <w:tcPr>
            <w:tcW w:w="2410" w:type="dxa"/>
            <w:shd w:val="clear" w:color="auto" w:fill="FFD5C7" w:themeFill="accent3" w:themeFillTint="33"/>
            <w:vAlign w:val="center"/>
          </w:tcPr>
          <w:p w14:paraId="66EA8690" w14:textId="77777777" w:rsidR="00206A13" w:rsidRPr="00202B96" w:rsidRDefault="00206A13" w:rsidP="00206A13">
            <w:pPr>
              <w:pStyle w:val="Bezodstpw"/>
              <w:jc w:val="center"/>
              <w:rPr>
                <w:rFonts w:asciiTheme="majorHAnsi" w:hAnsiTheme="majorHAnsi" w:cstheme="majorHAnsi"/>
                <w:b/>
                <w:bCs/>
                <w:szCs w:val="20"/>
              </w:rPr>
            </w:pPr>
            <w:r w:rsidRPr="00202B96">
              <w:rPr>
                <w:b/>
                <w:bCs/>
                <w:szCs w:val="20"/>
              </w:rPr>
              <w:t>I</w:t>
            </w:r>
          </w:p>
        </w:tc>
        <w:tc>
          <w:tcPr>
            <w:tcW w:w="6662" w:type="dxa"/>
            <w:shd w:val="clear" w:color="auto" w:fill="FFD5C7" w:themeFill="accent3" w:themeFillTint="33"/>
            <w:vAlign w:val="center"/>
          </w:tcPr>
          <w:p w14:paraId="31FDE34E" w14:textId="2858599F" w:rsidR="00206A13" w:rsidRPr="00206A13" w:rsidRDefault="00206A13" w:rsidP="00206A13">
            <w:pPr>
              <w:spacing w:line="240" w:lineRule="auto"/>
              <w:jc w:val="center"/>
              <w:rPr>
                <w:rFonts w:asciiTheme="majorHAnsi" w:hAnsiTheme="majorHAnsi" w:cstheme="majorHAnsi"/>
                <w:sz w:val="20"/>
                <w:szCs w:val="20"/>
              </w:rPr>
            </w:pPr>
            <w:r w:rsidRPr="00206A13">
              <w:rPr>
                <w:sz w:val="20"/>
                <w:szCs w:val="20"/>
              </w:rPr>
              <w:t>15,9</w:t>
            </w:r>
          </w:p>
        </w:tc>
      </w:tr>
      <w:tr w:rsidR="00206A13" w:rsidRPr="00202B96" w14:paraId="3157A375" w14:textId="77777777" w:rsidTr="00206A13">
        <w:trPr>
          <w:trHeight w:val="340"/>
        </w:trPr>
        <w:tc>
          <w:tcPr>
            <w:tcW w:w="2410" w:type="dxa"/>
            <w:shd w:val="clear" w:color="auto" w:fill="auto"/>
            <w:vAlign w:val="center"/>
          </w:tcPr>
          <w:p w14:paraId="2168B211" w14:textId="77777777" w:rsidR="00206A13" w:rsidRPr="00202B96" w:rsidRDefault="00206A13" w:rsidP="00206A13">
            <w:pPr>
              <w:pStyle w:val="Bezodstpw"/>
              <w:jc w:val="center"/>
              <w:rPr>
                <w:rFonts w:asciiTheme="majorHAnsi" w:hAnsiTheme="majorHAnsi" w:cstheme="majorHAnsi"/>
                <w:b/>
                <w:bCs/>
                <w:szCs w:val="20"/>
              </w:rPr>
            </w:pPr>
            <w:r w:rsidRPr="00202B96">
              <w:rPr>
                <w:b/>
                <w:bCs/>
                <w:szCs w:val="20"/>
              </w:rPr>
              <w:t>II</w:t>
            </w:r>
          </w:p>
        </w:tc>
        <w:tc>
          <w:tcPr>
            <w:tcW w:w="6662" w:type="dxa"/>
            <w:shd w:val="clear" w:color="auto" w:fill="auto"/>
            <w:vAlign w:val="center"/>
          </w:tcPr>
          <w:p w14:paraId="62F37836" w14:textId="6072F7BC" w:rsidR="00206A13" w:rsidRPr="00206A13" w:rsidRDefault="00206A13" w:rsidP="00206A13">
            <w:pPr>
              <w:spacing w:line="240" w:lineRule="auto"/>
              <w:jc w:val="center"/>
              <w:rPr>
                <w:rFonts w:asciiTheme="majorHAnsi" w:hAnsiTheme="majorHAnsi" w:cstheme="majorHAnsi"/>
                <w:sz w:val="20"/>
                <w:szCs w:val="20"/>
              </w:rPr>
            </w:pPr>
            <w:r w:rsidRPr="00206A13">
              <w:rPr>
                <w:sz w:val="20"/>
                <w:szCs w:val="20"/>
              </w:rPr>
              <w:t>15,3</w:t>
            </w:r>
          </w:p>
        </w:tc>
      </w:tr>
      <w:tr w:rsidR="00206A13" w:rsidRPr="00202B96" w14:paraId="197AD302" w14:textId="77777777" w:rsidTr="00206A13">
        <w:trPr>
          <w:trHeight w:val="340"/>
        </w:trPr>
        <w:tc>
          <w:tcPr>
            <w:tcW w:w="2410" w:type="dxa"/>
            <w:shd w:val="clear" w:color="auto" w:fill="auto"/>
            <w:vAlign w:val="center"/>
          </w:tcPr>
          <w:p w14:paraId="0A26924E" w14:textId="77777777" w:rsidR="00206A13" w:rsidRPr="00202B96" w:rsidRDefault="00206A13" w:rsidP="00206A13">
            <w:pPr>
              <w:pStyle w:val="Bezodstpw"/>
              <w:jc w:val="center"/>
              <w:rPr>
                <w:rFonts w:asciiTheme="majorHAnsi" w:hAnsiTheme="majorHAnsi" w:cstheme="majorHAnsi"/>
                <w:b/>
                <w:bCs/>
                <w:szCs w:val="20"/>
              </w:rPr>
            </w:pPr>
            <w:r w:rsidRPr="00202B96">
              <w:rPr>
                <w:b/>
                <w:bCs/>
                <w:szCs w:val="20"/>
              </w:rPr>
              <w:t>III</w:t>
            </w:r>
          </w:p>
        </w:tc>
        <w:tc>
          <w:tcPr>
            <w:tcW w:w="6662" w:type="dxa"/>
            <w:shd w:val="clear" w:color="auto" w:fill="auto"/>
            <w:vAlign w:val="center"/>
          </w:tcPr>
          <w:p w14:paraId="7E3D8741" w14:textId="3596D25F" w:rsidR="00206A13" w:rsidRPr="00206A13" w:rsidRDefault="00206A13" w:rsidP="00206A13">
            <w:pPr>
              <w:spacing w:line="240" w:lineRule="auto"/>
              <w:jc w:val="center"/>
              <w:rPr>
                <w:rFonts w:asciiTheme="majorHAnsi" w:hAnsiTheme="majorHAnsi" w:cstheme="majorHAnsi"/>
                <w:sz w:val="20"/>
                <w:szCs w:val="20"/>
              </w:rPr>
            </w:pPr>
            <w:r w:rsidRPr="00206A13">
              <w:rPr>
                <w:sz w:val="20"/>
                <w:szCs w:val="20"/>
              </w:rPr>
              <w:t>15,4</w:t>
            </w:r>
          </w:p>
        </w:tc>
      </w:tr>
      <w:tr w:rsidR="00206A13" w:rsidRPr="00202B96" w14:paraId="2B869D03" w14:textId="77777777" w:rsidTr="00206A13">
        <w:trPr>
          <w:trHeight w:val="340"/>
        </w:trPr>
        <w:tc>
          <w:tcPr>
            <w:tcW w:w="2410" w:type="dxa"/>
            <w:shd w:val="clear" w:color="auto" w:fill="auto"/>
            <w:vAlign w:val="center"/>
          </w:tcPr>
          <w:p w14:paraId="17FDBA16" w14:textId="77777777" w:rsidR="00206A13" w:rsidRPr="00202B96" w:rsidRDefault="00206A13" w:rsidP="00206A13">
            <w:pPr>
              <w:pStyle w:val="Bezodstpw"/>
              <w:jc w:val="center"/>
              <w:rPr>
                <w:rFonts w:asciiTheme="majorHAnsi" w:hAnsiTheme="majorHAnsi" w:cstheme="majorHAnsi"/>
                <w:b/>
                <w:bCs/>
                <w:szCs w:val="20"/>
              </w:rPr>
            </w:pPr>
            <w:r w:rsidRPr="00202B96">
              <w:rPr>
                <w:b/>
                <w:bCs/>
                <w:szCs w:val="20"/>
              </w:rPr>
              <w:t>IV</w:t>
            </w:r>
          </w:p>
        </w:tc>
        <w:tc>
          <w:tcPr>
            <w:tcW w:w="6662" w:type="dxa"/>
            <w:shd w:val="clear" w:color="auto" w:fill="auto"/>
            <w:vAlign w:val="center"/>
          </w:tcPr>
          <w:p w14:paraId="77BD12C9" w14:textId="76114FA4" w:rsidR="00206A13" w:rsidRPr="00206A13" w:rsidRDefault="00206A13" w:rsidP="00206A13">
            <w:pPr>
              <w:spacing w:line="240" w:lineRule="auto"/>
              <w:jc w:val="center"/>
              <w:rPr>
                <w:rFonts w:asciiTheme="majorHAnsi" w:hAnsiTheme="majorHAnsi" w:cstheme="majorHAnsi"/>
                <w:sz w:val="20"/>
                <w:szCs w:val="20"/>
              </w:rPr>
            </w:pPr>
            <w:r w:rsidRPr="00206A13">
              <w:rPr>
                <w:sz w:val="20"/>
                <w:szCs w:val="20"/>
              </w:rPr>
              <w:t>15,3</w:t>
            </w:r>
          </w:p>
        </w:tc>
      </w:tr>
      <w:tr w:rsidR="00206A13" w:rsidRPr="00202B96" w14:paraId="71EDE106" w14:textId="77777777" w:rsidTr="00206A13">
        <w:trPr>
          <w:trHeight w:val="340"/>
        </w:trPr>
        <w:tc>
          <w:tcPr>
            <w:tcW w:w="2410" w:type="dxa"/>
            <w:shd w:val="clear" w:color="auto" w:fill="auto"/>
            <w:vAlign w:val="center"/>
          </w:tcPr>
          <w:p w14:paraId="66423675" w14:textId="77777777" w:rsidR="00206A13" w:rsidRPr="00202B96" w:rsidRDefault="00206A13" w:rsidP="00206A13">
            <w:pPr>
              <w:pStyle w:val="Bezodstpw"/>
              <w:jc w:val="center"/>
              <w:rPr>
                <w:rFonts w:asciiTheme="majorHAnsi" w:hAnsiTheme="majorHAnsi" w:cstheme="majorHAnsi"/>
                <w:b/>
                <w:bCs/>
                <w:szCs w:val="20"/>
              </w:rPr>
            </w:pPr>
            <w:r w:rsidRPr="00202B96">
              <w:rPr>
                <w:b/>
                <w:bCs/>
                <w:szCs w:val="20"/>
              </w:rPr>
              <w:t>V</w:t>
            </w:r>
          </w:p>
        </w:tc>
        <w:tc>
          <w:tcPr>
            <w:tcW w:w="6662" w:type="dxa"/>
            <w:shd w:val="clear" w:color="auto" w:fill="auto"/>
            <w:vAlign w:val="center"/>
          </w:tcPr>
          <w:p w14:paraId="3A914416" w14:textId="11292B36" w:rsidR="00206A13" w:rsidRPr="00206A13" w:rsidRDefault="00206A13" w:rsidP="00206A13">
            <w:pPr>
              <w:spacing w:line="240" w:lineRule="auto"/>
              <w:jc w:val="center"/>
              <w:rPr>
                <w:rFonts w:asciiTheme="majorHAnsi" w:hAnsiTheme="majorHAnsi" w:cstheme="majorHAnsi"/>
                <w:sz w:val="20"/>
                <w:szCs w:val="20"/>
              </w:rPr>
            </w:pPr>
            <w:r w:rsidRPr="00206A13">
              <w:rPr>
                <w:sz w:val="20"/>
                <w:szCs w:val="20"/>
              </w:rPr>
              <w:t>15,4</w:t>
            </w:r>
          </w:p>
        </w:tc>
      </w:tr>
      <w:tr w:rsidR="00206A13" w:rsidRPr="00202B96" w14:paraId="5344825C" w14:textId="77777777" w:rsidTr="00206A13">
        <w:trPr>
          <w:trHeight w:val="340"/>
        </w:trPr>
        <w:tc>
          <w:tcPr>
            <w:tcW w:w="2410" w:type="dxa"/>
            <w:shd w:val="clear" w:color="auto" w:fill="auto"/>
            <w:vAlign w:val="center"/>
          </w:tcPr>
          <w:p w14:paraId="4DDE85A3" w14:textId="77777777" w:rsidR="00206A13" w:rsidRPr="00202B96" w:rsidRDefault="00206A13" w:rsidP="00206A13">
            <w:pPr>
              <w:pStyle w:val="Bezodstpw"/>
              <w:jc w:val="center"/>
              <w:rPr>
                <w:rFonts w:asciiTheme="majorHAnsi" w:hAnsiTheme="majorHAnsi" w:cstheme="majorHAnsi"/>
                <w:b/>
                <w:bCs/>
                <w:szCs w:val="20"/>
              </w:rPr>
            </w:pPr>
            <w:r w:rsidRPr="00202B96">
              <w:rPr>
                <w:b/>
                <w:bCs/>
                <w:szCs w:val="20"/>
              </w:rPr>
              <w:t>VI</w:t>
            </w:r>
          </w:p>
        </w:tc>
        <w:tc>
          <w:tcPr>
            <w:tcW w:w="6662" w:type="dxa"/>
            <w:shd w:val="clear" w:color="auto" w:fill="auto"/>
            <w:vAlign w:val="center"/>
          </w:tcPr>
          <w:p w14:paraId="4C256FF2" w14:textId="736B67FE" w:rsidR="00206A13" w:rsidRPr="00206A13" w:rsidRDefault="00206A13" w:rsidP="00206A13">
            <w:pPr>
              <w:spacing w:line="240" w:lineRule="auto"/>
              <w:jc w:val="center"/>
              <w:rPr>
                <w:rFonts w:asciiTheme="majorHAnsi" w:hAnsiTheme="majorHAnsi" w:cstheme="majorHAnsi"/>
                <w:sz w:val="20"/>
                <w:szCs w:val="20"/>
              </w:rPr>
            </w:pPr>
            <w:r w:rsidRPr="00206A13">
              <w:rPr>
                <w:sz w:val="20"/>
                <w:szCs w:val="20"/>
              </w:rPr>
              <w:t>15,7</w:t>
            </w:r>
          </w:p>
        </w:tc>
      </w:tr>
      <w:tr w:rsidR="00206A13" w:rsidRPr="00202B96" w14:paraId="50937ED8" w14:textId="77777777" w:rsidTr="00206A13">
        <w:trPr>
          <w:trHeight w:val="340"/>
        </w:trPr>
        <w:tc>
          <w:tcPr>
            <w:tcW w:w="2410" w:type="dxa"/>
            <w:shd w:val="clear" w:color="auto" w:fill="auto"/>
            <w:vAlign w:val="center"/>
          </w:tcPr>
          <w:p w14:paraId="0649EF66" w14:textId="77777777" w:rsidR="00206A13" w:rsidRPr="00202B96" w:rsidRDefault="00206A13" w:rsidP="00206A13">
            <w:pPr>
              <w:pStyle w:val="Bezodstpw"/>
              <w:jc w:val="center"/>
              <w:rPr>
                <w:rFonts w:asciiTheme="majorHAnsi" w:hAnsiTheme="majorHAnsi" w:cstheme="majorHAnsi"/>
                <w:b/>
                <w:bCs/>
                <w:szCs w:val="20"/>
              </w:rPr>
            </w:pPr>
            <w:r w:rsidRPr="00202B96">
              <w:rPr>
                <w:b/>
                <w:bCs/>
                <w:szCs w:val="20"/>
              </w:rPr>
              <w:t>VII</w:t>
            </w:r>
          </w:p>
        </w:tc>
        <w:tc>
          <w:tcPr>
            <w:tcW w:w="6662" w:type="dxa"/>
            <w:shd w:val="clear" w:color="auto" w:fill="auto"/>
            <w:vAlign w:val="center"/>
          </w:tcPr>
          <w:p w14:paraId="4AD7B6FA" w14:textId="7A817002" w:rsidR="00206A13" w:rsidRPr="00206A13" w:rsidRDefault="00206A13" w:rsidP="00206A13">
            <w:pPr>
              <w:spacing w:line="240" w:lineRule="auto"/>
              <w:jc w:val="center"/>
              <w:rPr>
                <w:rFonts w:asciiTheme="majorHAnsi" w:hAnsiTheme="majorHAnsi" w:cstheme="majorHAnsi"/>
                <w:sz w:val="20"/>
                <w:szCs w:val="20"/>
              </w:rPr>
            </w:pPr>
            <w:r w:rsidRPr="00206A13">
              <w:rPr>
                <w:sz w:val="20"/>
                <w:szCs w:val="20"/>
              </w:rPr>
              <w:t>15,4</w:t>
            </w:r>
          </w:p>
        </w:tc>
      </w:tr>
      <w:tr w:rsidR="00206A13" w:rsidRPr="00202B96" w14:paraId="7143F740" w14:textId="77777777" w:rsidTr="00FD54C5">
        <w:trPr>
          <w:trHeight w:val="340"/>
        </w:trPr>
        <w:tc>
          <w:tcPr>
            <w:tcW w:w="2410" w:type="dxa"/>
            <w:shd w:val="clear" w:color="auto" w:fill="DAF0D8" w:themeFill="accent5" w:themeFillTint="66"/>
            <w:vAlign w:val="center"/>
          </w:tcPr>
          <w:p w14:paraId="4575FF22" w14:textId="77777777" w:rsidR="00206A13" w:rsidRPr="00202B96" w:rsidRDefault="00206A13" w:rsidP="00206A13">
            <w:pPr>
              <w:pStyle w:val="Bezodstpw"/>
              <w:jc w:val="center"/>
              <w:rPr>
                <w:rFonts w:asciiTheme="majorHAnsi" w:hAnsiTheme="majorHAnsi" w:cstheme="majorHAnsi"/>
                <w:b/>
                <w:bCs/>
                <w:color w:val="FFFFFF" w:themeColor="background1"/>
                <w:szCs w:val="20"/>
              </w:rPr>
            </w:pPr>
            <w:r w:rsidRPr="00202B96">
              <w:rPr>
                <w:b/>
                <w:bCs/>
                <w:szCs w:val="20"/>
              </w:rPr>
              <w:t>VIII</w:t>
            </w:r>
          </w:p>
        </w:tc>
        <w:tc>
          <w:tcPr>
            <w:tcW w:w="6662" w:type="dxa"/>
            <w:shd w:val="clear" w:color="auto" w:fill="DAF0D8" w:themeFill="accent5" w:themeFillTint="66"/>
            <w:vAlign w:val="center"/>
          </w:tcPr>
          <w:p w14:paraId="538D5D5F" w14:textId="52B2FCEE" w:rsidR="00206A13" w:rsidRPr="00206A13" w:rsidRDefault="00206A13" w:rsidP="00206A13">
            <w:pPr>
              <w:spacing w:line="240" w:lineRule="auto"/>
              <w:jc w:val="center"/>
              <w:rPr>
                <w:rFonts w:asciiTheme="majorHAnsi" w:hAnsiTheme="majorHAnsi" w:cstheme="majorHAnsi"/>
                <w:color w:val="FFFFFF" w:themeColor="background1"/>
                <w:sz w:val="20"/>
                <w:szCs w:val="20"/>
              </w:rPr>
            </w:pPr>
            <w:r w:rsidRPr="00206A13">
              <w:rPr>
                <w:sz w:val="20"/>
                <w:szCs w:val="20"/>
              </w:rPr>
              <w:t>14,0</w:t>
            </w:r>
          </w:p>
        </w:tc>
      </w:tr>
      <w:tr w:rsidR="00206A13" w:rsidRPr="00202B96" w14:paraId="6E8A8A57" w14:textId="77777777" w:rsidTr="00206A13">
        <w:trPr>
          <w:trHeight w:val="340"/>
        </w:trPr>
        <w:tc>
          <w:tcPr>
            <w:tcW w:w="2410" w:type="dxa"/>
            <w:shd w:val="clear" w:color="auto" w:fill="auto"/>
            <w:vAlign w:val="center"/>
          </w:tcPr>
          <w:p w14:paraId="57715393" w14:textId="77777777" w:rsidR="00206A13" w:rsidRPr="00202B96" w:rsidRDefault="00206A13" w:rsidP="00206A13">
            <w:pPr>
              <w:pStyle w:val="Bezodstpw"/>
              <w:jc w:val="center"/>
              <w:rPr>
                <w:rFonts w:asciiTheme="majorHAnsi" w:hAnsiTheme="majorHAnsi" w:cstheme="majorHAnsi"/>
                <w:b/>
                <w:bCs/>
                <w:color w:val="FFFFFF" w:themeColor="background1"/>
                <w:szCs w:val="20"/>
              </w:rPr>
            </w:pPr>
            <w:r w:rsidRPr="00202B96">
              <w:rPr>
                <w:b/>
                <w:bCs/>
                <w:szCs w:val="20"/>
              </w:rPr>
              <w:t>IX</w:t>
            </w:r>
          </w:p>
        </w:tc>
        <w:tc>
          <w:tcPr>
            <w:tcW w:w="6662" w:type="dxa"/>
            <w:shd w:val="clear" w:color="auto" w:fill="auto"/>
            <w:vAlign w:val="center"/>
          </w:tcPr>
          <w:p w14:paraId="076FFEB1" w14:textId="379E0835" w:rsidR="00206A13" w:rsidRPr="00206A13" w:rsidRDefault="00206A13" w:rsidP="00206A13">
            <w:pPr>
              <w:spacing w:line="240" w:lineRule="auto"/>
              <w:jc w:val="center"/>
              <w:rPr>
                <w:rFonts w:asciiTheme="majorHAnsi" w:hAnsiTheme="majorHAnsi" w:cstheme="majorHAnsi"/>
                <w:color w:val="FFFFFF" w:themeColor="background1"/>
                <w:sz w:val="20"/>
                <w:szCs w:val="20"/>
              </w:rPr>
            </w:pPr>
            <w:r w:rsidRPr="00206A13">
              <w:rPr>
                <w:sz w:val="20"/>
                <w:szCs w:val="20"/>
              </w:rPr>
              <w:t>14,5</w:t>
            </w:r>
          </w:p>
        </w:tc>
      </w:tr>
      <w:tr w:rsidR="00206A13" w:rsidRPr="00202B96" w14:paraId="2D4B8E3F" w14:textId="77777777" w:rsidTr="00206A13">
        <w:trPr>
          <w:trHeight w:val="340"/>
        </w:trPr>
        <w:tc>
          <w:tcPr>
            <w:tcW w:w="2410" w:type="dxa"/>
            <w:shd w:val="clear" w:color="auto" w:fill="auto"/>
            <w:vAlign w:val="center"/>
          </w:tcPr>
          <w:p w14:paraId="53EA14BB" w14:textId="77777777" w:rsidR="00206A13" w:rsidRPr="00202B96" w:rsidRDefault="00206A13" w:rsidP="00206A13">
            <w:pPr>
              <w:pStyle w:val="Bezodstpw"/>
              <w:jc w:val="center"/>
              <w:rPr>
                <w:rFonts w:asciiTheme="majorHAnsi" w:hAnsiTheme="majorHAnsi" w:cstheme="majorHAnsi"/>
                <w:b/>
                <w:bCs/>
                <w:color w:val="FFFFFF" w:themeColor="background1"/>
                <w:szCs w:val="20"/>
              </w:rPr>
            </w:pPr>
            <w:r w:rsidRPr="00202B96">
              <w:rPr>
                <w:b/>
                <w:bCs/>
                <w:szCs w:val="20"/>
              </w:rPr>
              <w:t>X</w:t>
            </w:r>
          </w:p>
        </w:tc>
        <w:tc>
          <w:tcPr>
            <w:tcW w:w="6662" w:type="dxa"/>
            <w:shd w:val="clear" w:color="auto" w:fill="auto"/>
            <w:vAlign w:val="center"/>
          </w:tcPr>
          <w:p w14:paraId="320CBA15" w14:textId="44ADB99D" w:rsidR="00206A13" w:rsidRPr="00206A13" w:rsidRDefault="00206A13" w:rsidP="00206A13">
            <w:pPr>
              <w:spacing w:line="240" w:lineRule="auto"/>
              <w:jc w:val="center"/>
              <w:rPr>
                <w:rFonts w:asciiTheme="majorHAnsi" w:hAnsiTheme="majorHAnsi" w:cstheme="majorHAnsi"/>
                <w:color w:val="FFFFFF" w:themeColor="background1"/>
                <w:sz w:val="20"/>
                <w:szCs w:val="20"/>
              </w:rPr>
            </w:pPr>
            <w:r w:rsidRPr="00206A13">
              <w:rPr>
                <w:sz w:val="20"/>
                <w:szCs w:val="20"/>
              </w:rPr>
              <w:t>14,7</w:t>
            </w:r>
          </w:p>
        </w:tc>
      </w:tr>
      <w:tr w:rsidR="00206A13" w:rsidRPr="00202B96" w14:paraId="7988841E" w14:textId="77777777" w:rsidTr="00206A13">
        <w:trPr>
          <w:trHeight w:val="340"/>
        </w:trPr>
        <w:tc>
          <w:tcPr>
            <w:tcW w:w="2410" w:type="dxa"/>
            <w:shd w:val="clear" w:color="auto" w:fill="F2F2F2" w:themeFill="background1" w:themeFillShade="F2"/>
            <w:vAlign w:val="center"/>
          </w:tcPr>
          <w:p w14:paraId="469CDFD4" w14:textId="77777777" w:rsidR="00206A13" w:rsidRPr="00202B96" w:rsidRDefault="00206A13" w:rsidP="00206A13">
            <w:pPr>
              <w:pStyle w:val="Bezodstpw"/>
              <w:jc w:val="center"/>
              <w:rPr>
                <w:rFonts w:asciiTheme="majorHAnsi" w:hAnsiTheme="majorHAnsi" w:cstheme="majorHAnsi"/>
                <w:szCs w:val="20"/>
              </w:rPr>
            </w:pPr>
            <w:r w:rsidRPr="00202B96">
              <w:rPr>
                <w:rFonts w:asciiTheme="majorHAnsi" w:hAnsiTheme="majorHAnsi" w:cstheme="majorHAnsi"/>
                <w:b/>
                <w:szCs w:val="20"/>
              </w:rPr>
              <w:t>Gmina</w:t>
            </w:r>
          </w:p>
        </w:tc>
        <w:tc>
          <w:tcPr>
            <w:tcW w:w="6662" w:type="dxa"/>
            <w:shd w:val="clear" w:color="auto" w:fill="F2F2F2" w:themeFill="background1" w:themeFillShade="F2"/>
            <w:vAlign w:val="center"/>
          </w:tcPr>
          <w:p w14:paraId="10892CCE" w14:textId="57B68623" w:rsidR="00206A13" w:rsidRPr="00206A13" w:rsidRDefault="00206A13" w:rsidP="00206A13">
            <w:pPr>
              <w:spacing w:line="240" w:lineRule="auto"/>
              <w:jc w:val="center"/>
              <w:rPr>
                <w:rFonts w:asciiTheme="majorHAnsi" w:hAnsiTheme="majorHAnsi" w:cstheme="majorHAnsi"/>
                <w:b/>
                <w:bCs/>
                <w:sz w:val="20"/>
                <w:szCs w:val="20"/>
              </w:rPr>
            </w:pPr>
            <w:r w:rsidRPr="00206A13">
              <w:rPr>
                <w:b/>
                <w:bCs/>
                <w:sz w:val="20"/>
                <w:szCs w:val="20"/>
              </w:rPr>
              <w:t>15,0</w:t>
            </w:r>
          </w:p>
        </w:tc>
      </w:tr>
    </w:tbl>
    <w:p w14:paraId="238D52DC" w14:textId="77777777" w:rsidR="00D71D65" w:rsidRPr="00C01D33" w:rsidRDefault="004A018F" w:rsidP="006E4843">
      <w:pPr>
        <w:pStyle w:val="podtabel"/>
      </w:pPr>
      <w:r>
        <w:t xml:space="preserve">Źródło: </w:t>
      </w:r>
      <w:r w:rsidR="00CD310E" w:rsidRPr="00C01D33">
        <w:t xml:space="preserve">opracowanie na podstawie </w:t>
      </w:r>
      <w:r w:rsidR="00697019" w:rsidRPr="00C70704">
        <w:t>https://powietrze.gios.gov.pl/</w:t>
      </w:r>
    </w:p>
    <w:p w14:paraId="7FB095EA" w14:textId="77777777" w:rsidR="00697019" w:rsidRPr="00645691" w:rsidRDefault="00697019" w:rsidP="002F1416">
      <w:pPr>
        <w:pStyle w:val="Bezodstpw"/>
      </w:pPr>
    </w:p>
    <w:p w14:paraId="3474239A" w14:textId="792F9492" w:rsidR="009954B9" w:rsidRDefault="00453FCE" w:rsidP="00453FCE">
      <w:pPr>
        <w:pStyle w:val="nadtabel"/>
      </w:pPr>
      <w:bookmarkStart w:id="95" w:name="_Toc175830198"/>
      <w:bookmarkStart w:id="96" w:name="_Toc176353496"/>
      <w:r>
        <w:t xml:space="preserve">Grafika </w:t>
      </w:r>
      <w:r>
        <w:fldChar w:fldCharType="begin"/>
      </w:r>
      <w:r>
        <w:instrText xml:space="preserve"> SEQ Grafika \* ARABIC </w:instrText>
      </w:r>
      <w:r>
        <w:fldChar w:fldCharType="separate"/>
      </w:r>
      <w:r w:rsidR="00856E73">
        <w:rPr>
          <w:noProof/>
        </w:rPr>
        <w:t>18</w:t>
      </w:r>
      <w:r>
        <w:fldChar w:fldCharType="end"/>
      </w:r>
      <w:r>
        <w:t xml:space="preserve"> </w:t>
      </w:r>
      <w:r w:rsidR="00577D65" w:rsidRPr="00237BDF">
        <w:t>Średnie roczne stężenie PM2.5</w:t>
      </w:r>
      <w:bookmarkEnd w:id="95"/>
      <w:bookmarkEnd w:id="96"/>
    </w:p>
    <w:p w14:paraId="66868C81" w14:textId="0497032B" w:rsidR="00577D65" w:rsidRDefault="009264E9" w:rsidP="009954B9">
      <w:pPr>
        <w:pStyle w:val="Bezodstpw"/>
      </w:pPr>
      <w:r>
        <w:rPr>
          <w:noProof/>
          <w:lang w:eastAsia="pl-PL"/>
        </w:rPr>
        <w:drawing>
          <wp:inline distT="0" distB="0" distL="0" distR="0" wp14:anchorId="623AAC5A" wp14:editId="5ACB4728">
            <wp:extent cx="5762625" cy="3238500"/>
            <wp:effectExtent l="0" t="0" r="0" b="0"/>
            <wp:docPr id="997142916"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52C92E98" w14:textId="77777777" w:rsidR="00FA7663" w:rsidRDefault="00577D65" w:rsidP="00B213A9">
      <w:pPr>
        <w:pStyle w:val="podtabel"/>
      </w:pPr>
      <w:r w:rsidRPr="00237BDF">
        <w:t>Źródło: opracowanie własne</w:t>
      </w:r>
    </w:p>
    <w:p w14:paraId="0B0D4F1E" w14:textId="77777777" w:rsidR="00A60021" w:rsidRDefault="00A60021" w:rsidP="00A60021">
      <w:pPr>
        <w:pStyle w:val="Bezodstpw"/>
      </w:pPr>
    </w:p>
    <w:p w14:paraId="0AFB2A78" w14:textId="710BD9C7" w:rsidR="00403006" w:rsidRPr="004F2052" w:rsidRDefault="00403006" w:rsidP="008E688C">
      <w:pPr>
        <w:contextualSpacing w:val="0"/>
        <w:rPr>
          <w:i/>
          <w:iCs/>
        </w:rPr>
      </w:pPr>
      <w:r w:rsidRPr="00403006">
        <w:t>Główną przyczyną zanieczyszczeń powietrza na terenie gminy jest tzw. niska emisja pochodząca z ogrzewania budynków mieszkalnych. W Programie Ochrony Środowiska dla Gminy Dobrzyca na lata 2019-2022 z perspektywą na lata 2023-2026 wskazano, że: „</w:t>
      </w:r>
      <w:r w:rsidR="004F2052" w:rsidRPr="004F2052">
        <w:rPr>
          <w:i/>
          <w:iCs/>
        </w:rPr>
        <w:t>W Gminie znacznie przeważa metoda ogrzewania przez opalanie węglem i drewnem. Mieszkańcy i przedsiębiorstwa posiadają ciepło z</w:t>
      </w:r>
      <w:r w:rsidR="00F21A70">
        <w:rPr>
          <w:i/>
          <w:iCs/>
        </w:rPr>
        <w:t> </w:t>
      </w:r>
      <w:r w:rsidR="004F2052" w:rsidRPr="004F2052">
        <w:rPr>
          <w:i/>
          <w:iCs/>
        </w:rPr>
        <w:t>własnych palenisk. Ze względu na dużą ilość tego typu źródeł emisji nie jest możliwe monitorowanie każdego z nich, a tym samym określenie dokładnej ilości dostających się z nich do atmosfery zanieczyszczeń. Ponadto wiele budynków użyteczności publicznej i mieszkalnych charakteryzuje się dużymi stratami ciepła z uwagi na brak odpowiedniej izolacji ścian i stropów, a także z powodu okien o</w:t>
      </w:r>
      <w:r w:rsidR="00F21A70">
        <w:rPr>
          <w:i/>
          <w:iCs/>
        </w:rPr>
        <w:t> </w:t>
      </w:r>
      <w:r w:rsidR="004F2052" w:rsidRPr="004F2052">
        <w:rPr>
          <w:i/>
          <w:iCs/>
        </w:rPr>
        <w:t>wysokim współczynniku przenikania ciepła.</w:t>
      </w:r>
      <w:r w:rsidR="004F2052">
        <w:rPr>
          <w:i/>
          <w:iCs/>
        </w:rPr>
        <w:t>”</w:t>
      </w:r>
      <w:r w:rsidR="00337B0C">
        <w:rPr>
          <w:rStyle w:val="Odwoanieprzypisudolnego"/>
          <w:i/>
          <w:iCs/>
        </w:rPr>
        <w:footnoteReference w:id="1"/>
      </w:r>
      <w:r w:rsidR="00337B0C">
        <w:rPr>
          <w:i/>
          <w:iCs/>
        </w:rPr>
        <w:t>.</w:t>
      </w:r>
    </w:p>
    <w:p w14:paraId="6653415D" w14:textId="3460734F" w:rsidR="007B2FDF" w:rsidRPr="00337B0C" w:rsidRDefault="003B4FFC" w:rsidP="003B4FFC">
      <w:pPr>
        <w:contextualSpacing w:val="0"/>
      </w:pPr>
      <w:r w:rsidRPr="00337B0C">
        <w:t>W związku z powyższym</w:t>
      </w:r>
      <w:r w:rsidR="00FE5B6D" w:rsidRPr="00337B0C">
        <w:t>,</w:t>
      </w:r>
      <w:r w:rsidRPr="00337B0C">
        <w:t xml:space="preserve"> następną zmienną badającą stan środowiska został </w:t>
      </w:r>
      <w:r w:rsidR="00FE5B6D" w:rsidRPr="00337B0C">
        <w:t>u</w:t>
      </w:r>
      <w:r w:rsidRPr="00337B0C">
        <w:t xml:space="preserve">dział gospodarstw domowych ogrzewanych kotłami na paliwo stałe. Dane do analizy pozyskano z ewidencji źródeł ciepła Urzędu </w:t>
      </w:r>
      <w:r w:rsidR="00337B0C" w:rsidRPr="00337B0C">
        <w:t>Miejskiego Gminy Dobrzyca.</w:t>
      </w:r>
      <w:r w:rsidRPr="00337B0C">
        <w:t xml:space="preserve"> </w:t>
      </w:r>
      <w:r w:rsidR="00337B0C" w:rsidRPr="00337B0C">
        <w:t>Na terenie gminy zidentyfikowano 2 829 punktów w ewidencji źródeł ciepła, z czego 67,4% stanowią te ogrzewane na paliwo stałe (1 907). Najwięcej gospodarstw domowych ogrzewanych kotłami na paliwo stałe odnotowano w jednostce I (703), jednakże w odniesieniu do ogółu źródeł ciepła jednostka ta uzyskała najniższą wartość wskaźnika wynoszącą 58,0%. Najmniej korzystną wartość wskaźnika odnotowano w jednostce II - 92,7%, co znacznie przekracza wartość dla gminy ogółem.</w:t>
      </w:r>
    </w:p>
    <w:p w14:paraId="729D223D" w14:textId="6CFC2559" w:rsidR="000A49B3" w:rsidRDefault="000A49B3" w:rsidP="00237BDF">
      <w:pPr>
        <w:pStyle w:val="nadtabel"/>
      </w:pPr>
      <w:bookmarkStart w:id="97" w:name="_Toc175830167"/>
      <w:bookmarkStart w:id="98" w:name="_Toc176353465"/>
      <w:r w:rsidRPr="00237BDF">
        <w:t xml:space="preserve">Tabela </w:t>
      </w:r>
      <w:r w:rsidR="006C1B76">
        <w:rPr>
          <w:noProof/>
        </w:rPr>
        <w:fldChar w:fldCharType="begin"/>
      </w:r>
      <w:r w:rsidR="006C1B76">
        <w:rPr>
          <w:noProof/>
        </w:rPr>
        <w:instrText xml:space="preserve"> SEQ Tabela \* ARABIC </w:instrText>
      </w:r>
      <w:r w:rsidR="006C1B76">
        <w:rPr>
          <w:noProof/>
        </w:rPr>
        <w:fldChar w:fldCharType="separate"/>
      </w:r>
      <w:r w:rsidR="00856E73">
        <w:rPr>
          <w:noProof/>
        </w:rPr>
        <w:t>21</w:t>
      </w:r>
      <w:r w:rsidR="006C1B76">
        <w:rPr>
          <w:noProof/>
        </w:rPr>
        <w:fldChar w:fldCharType="end"/>
      </w:r>
      <w:r w:rsidRPr="00237BDF">
        <w:t xml:space="preserve">. </w:t>
      </w:r>
      <w:r w:rsidR="00CA3318" w:rsidRPr="00237BDF">
        <w:t>Udział gospodarstw domowych ogrzewanych kotłami na paliwo stałe</w:t>
      </w:r>
      <w:bookmarkEnd w:id="97"/>
      <w:bookmarkEnd w:id="98"/>
    </w:p>
    <w:tbl>
      <w:tblPr>
        <w:tblStyle w:val="Tabela-Siatka"/>
        <w:tblW w:w="907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706"/>
        <w:gridCol w:w="2455"/>
        <w:gridCol w:w="2455"/>
        <w:gridCol w:w="2456"/>
      </w:tblGrid>
      <w:tr w:rsidR="00C7214E" w:rsidRPr="009264E9" w14:paraId="4B8187A4" w14:textId="77777777" w:rsidTr="000634C8">
        <w:trPr>
          <w:trHeight w:val="397"/>
          <w:tblHeader/>
        </w:trPr>
        <w:tc>
          <w:tcPr>
            <w:tcW w:w="1706" w:type="dxa"/>
            <w:shd w:val="clear" w:color="auto" w:fill="F2F2F2" w:themeFill="background1" w:themeFillShade="F2"/>
            <w:vAlign w:val="center"/>
          </w:tcPr>
          <w:p w14:paraId="3C08C6A4" w14:textId="77777777" w:rsidR="00C7214E" w:rsidRPr="00202B96" w:rsidRDefault="00C7214E" w:rsidP="000634C8">
            <w:pPr>
              <w:pStyle w:val="Bezodstpw"/>
              <w:jc w:val="center"/>
              <w:rPr>
                <w:rFonts w:asciiTheme="majorHAnsi" w:hAnsiTheme="majorHAnsi" w:cstheme="majorHAnsi"/>
                <w:b/>
                <w:bCs/>
                <w:szCs w:val="20"/>
              </w:rPr>
            </w:pPr>
            <w:r w:rsidRPr="00202B96">
              <w:rPr>
                <w:rFonts w:asciiTheme="majorHAnsi" w:hAnsiTheme="majorHAnsi" w:cstheme="majorHAnsi"/>
                <w:b/>
                <w:bCs/>
                <w:szCs w:val="20"/>
              </w:rPr>
              <w:t>Jednostka</w:t>
            </w:r>
          </w:p>
        </w:tc>
        <w:tc>
          <w:tcPr>
            <w:tcW w:w="2455" w:type="dxa"/>
            <w:shd w:val="clear" w:color="auto" w:fill="F2F2F2" w:themeFill="background1" w:themeFillShade="F2"/>
            <w:vAlign w:val="center"/>
          </w:tcPr>
          <w:p w14:paraId="37B95F77" w14:textId="0E5CDBAC" w:rsidR="00C7214E" w:rsidRPr="00202B96" w:rsidRDefault="00C7214E" w:rsidP="000634C8">
            <w:pPr>
              <w:pStyle w:val="Bezodstpw"/>
              <w:jc w:val="center"/>
              <w:rPr>
                <w:rFonts w:asciiTheme="majorHAnsi" w:hAnsiTheme="majorHAnsi" w:cstheme="majorHAnsi"/>
                <w:b/>
                <w:bCs/>
                <w:szCs w:val="20"/>
              </w:rPr>
            </w:pPr>
            <w:r w:rsidRPr="00C7214E">
              <w:rPr>
                <w:rFonts w:asciiTheme="majorHAnsi" w:hAnsiTheme="majorHAnsi" w:cstheme="majorHAnsi"/>
                <w:b/>
                <w:bCs/>
                <w:szCs w:val="20"/>
              </w:rPr>
              <w:t>Ilość punktów w ewidencji źródeł ciepła</w:t>
            </w:r>
          </w:p>
        </w:tc>
        <w:tc>
          <w:tcPr>
            <w:tcW w:w="2455" w:type="dxa"/>
            <w:shd w:val="clear" w:color="auto" w:fill="F2F2F2" w:themeFill="background1" w:themeFillShade="F2"/>
            <w:vAlign w:val="center"/>
          </w:tcPr>
          <w:p w14:paraId="5D90228F" w14:textId="0D57CBE0" w:rsidR="00C7214E" w:rsidRPr="009264E9" w:rsidRDefault="00C7214E" w:rsidP="000634C8">
            <w:pPr>
              <w:pStyle w:val="Bezodstpw"/>
              <w:jc w:val="center"/>
              <w:rPr>
                <w:rFonts w:asciiTheme="majorHAnsi" w:hAnsiTheme="majorHAnsi" w:cstheme="majorHAnsi"/>
                <w:b/>
                <w:bCs/>
                <w:szCs w:val="20"/>
              </w:rPr>
            </w:pPr>
            <w:r w:rsidRPr="00C7214E">
              <w:rPr>
                <w:rFonts w:asciiTheme="majorHAnsi" w:hAnsiTheme="majorHAnsi" w:cstheme="majorHAnsi"/>
                <w:b/>
                <w:bCs/>
                <w:szCs w:val="20"/>
              </w:rPr>
              <w:t>Ilość punktów w ewidencji źródeł ciepła ogrzewanych kotłami na paliwo stałe</w:t>
            </w:r>
          </w:p>
        </w:tc>
        <w:tc>
          <w:tcPr>
            <w:tcW w:w="2456" w:type="dxa"/>
            <w:shd w:val="clear" w:color="auto" w:fill="F2F2F2" w:themeFill="background1" w:themeFillShade="F2"/>
            <w:vAlign w:val="center"/>
          </w:tcPr>
          <w:p w14:paraId="7D8AA8FA" w14:textId="2E5760E7" w:rsidR="00C7214E" w:rsidRPr="009264E9" w:rsidRDefault="00C7214E" w:rsidP="000634C8">
            <w:pPr>
              <w:pStyle w:val="Bezodstpw"/>
              <w:jc w:val="center"/>
              <w:rPr>
                <w:rFonts w:asciiTheme="majorHAnsi" w:hAnsiTheme="majorHAnsi" w:cstheme="majorHAnsi"/>
                <w:b/>
                <w:bCs/>
                <w:szCs w:val="20"/>
              </w:rPr>
            </w:pPr>
            <w:r w:rsidRPr="00C7214E">
              <w:rPr>
                <w:rFonts w:asciiTheme="majorHAnsi" w:hAnsiTheme="majorHAnsi" w:cstheme="majorHAnsi"/>
                <w:b/>
                <w:bCs/>
                <w:szCs w:val="20"/>
              </w:rPr>
              <w:t>Udział gospodarstw domowych ogrzewanych kotłami na paliwo stałe</w:t>
            </w:r>
          </w:p>
        </w:tc>
      </w:tr>
      <w:tr w:rsidR="00337B0C" w:rsidRPr="00202B96" w14:paraId="4CCCB28A" w14:textId="77777777" w:rsidTr="00337B0C">
        <w:trPr>
          <w:trHeight w:val="340"/>
        </w:trPr>
        <w:tc>
          <w:tcPr>
            <w:tcW w:w="1706" w:type="dxa"/>
            <w:shd w:val="clear" w:color="auto" w:fill="DAF0D8" w:themeFill="accent5" w:themeFillTint="66"/>
            <w:vAlign w:val="center"/>
          </w:tcPr>
          <w:p w14:paraId="433D6C21" w14:textId="77777777" w:rsidR="00C7214E" w:rsidRPr="00202B96" w:rsidRDefault="00C7214E" w:rsidP="00C7214E">
            <w:pPr>
              <w:pStyle w:val="Bezodstpw"/>
              <w:jc w:val="center"/>
              <w:rPr>
                <w:rFonts w:asciiTheme="majorHAnsi" w:hAnsiTheme="majorHAnsi" w:cstheme="majorHAnsi"/>
                <w:b/>
                <w:bCs/>
                <w:szCs w:val="20"/>
              </w:rPr>
            </w:pPr>
            <w:r w:rsidRPr="00202B96">
              <w:rPr>
                <w:b/>
                <w:bCs/>
                <w:szCs w:val="20"/>
              </w:rPr>
              <w:t>I</w:t>
            </w:r>
          </w:p>
        </w:tc>
        <w:tc>
          <w:tcPr>
            <w:tcW w:w="2455" w:type="dxa"/>
            <w:shd w:val="clear" w:color="auto" w:fill="DAF0D8" w:themeFill="accent5" w:themeFillTint="66"/>
            <w:vAlign w:val="center"/>
          </w:tcPr>
          <w:p w14:paraId="266A07C1" w14:textId="39558B41" w:rsidR="00C7214E" w:rsidRPr="00C7214E" w:rsidRDefault="00C7214E" w:rsidP="00C7214E">
            <w:pPr>
              <w:spacing w:line="240" w:lineRule="auto"/>
              <w:jc w:val="center"/>
              <w:rPr>
                <w:rFonts w:asciiTheme="majorHAnsi" w:hAnsiTheme="majorHAnsi" w:cstheme="majorHAnsi"/>
                <w:sz w:val="20"/>
                <w:szCs w:val="20"/>
              </w:rPr>
            </w:pPr>
            <w:r w:rsidRPr="00C7214E">
              <w:rPr>
                <w:sz w:val="20"/>
                <w:szCs w:val="20"/>
              </w:rPr>
              <w:t>1 213</w:t>
            </w:r>
          </w:p>
        </w:tc>
        <w:tc>
          <w:tcPr>
            <w:tcW w:w="2455" w:type="dxa"/>
            <w:shd w:val="clear" w:color="auto" w:fill="DAF0D8" w:themeFill="accent5" w:themeFillTint="66"/>
            <w:vAlign w:val="center"/>
          </w:tcPr>
          <w:p w14:paraId="4CB841D1" w14:textId="104EC4F1" w:rsidR="00C7214E" w:rsidRPr="00C7214E" w:rsidRDefault="00C7214E" w:rsidP="00C7214E">
            <w:pPr>
              <w:pStyle w:val="Bezodstpw"/>
              <w:jc w:val="center"/>
              <w:rPr>
                <w:rFonts w:asciiTheme="majorHAnsi" w:hAnsiTheme="majorHAnsi" w:cstheme="majorHAnsi"/>
                <w:color w:val="000000"/>
                <w:szCs w:val="20"/>
              </w:rPr>
            </w:pPr>
            <w:r w:rsidRPr="00C7214E">
              <w:rPr>
                <w:szCs w:val="20"/>
              </w:rPr>
              <w:t>703</w:t>
            </w:r>
          </w:p>
        </w:tc>
        <w:tc>
          <w:tcPr>
            <w:tcW w:w="2456" w:type="dxa"/>
            <w:shd w:val="clear" w:color="auto" w:fill="DAF0D8" w:themeFill="accent5" w:themeFillTint="66"/>
            <w:vAlign w:val="center"/>
          </w:tcPr>
          <w:p w14:paraId="53C1CC6F" w14:textId="72B9E931" w:rsidR="00C7214E" w:rsidRPr="00C7214E" w:rsidRDefault="00C7214E" w:rsidP="00C7214E">
            <w:pPr>
              <w:spacing w:line="240" w:lineRule="auto"/>
              <w:jc w:val="center"/>
              <w:rPr>
                <w:rFonts w:asciiTheme="majorHAnsi" w:hAnsiTheme="majorHAnsi" w:cstheme="majorHAnsi"/>
                <w:sz w:val="20"/>
                <w:szCs w:val="20"/>
              </w:rPr>
            </w:pPr>
            <w:r w:rsidRPr="00C7214E">
              <w:rPr>
                <w:sz w:val="20"/>
                <w:szCs w:val="20"/>
              </w:rPr>
              <w:t>58,0%</w:t>
            </w:r>
          </w:p>
        </w:tc>
      </w:tr>
      <w:tr w:rsidR="00337B0C" w:rsidRPr="00202B96" w14:paraId="59ABAAF4" w14:textId="77777777" w:rsidTr="00337B0C">
        <w:trPr>
          <w:trHeight w:val="340"/>
        </w:trPr>
        <w:tc>
          <w:tcPr>
            <w:tcW w:w="1706" w:type="dxa"/>
            <w:shd w:val="clear" w:color="auto" w:fill="FFD5C7" w:themeFill="accent3" w:themeFillTint="33"/>
            <w:vAlign w:val="center"/>
          </w:tcPr>
          <w:p w14:paraId="63EA2768" w14:textId="77777777" w:rsidR="00C7214E" w:rsidRPr="00202B96" w:rsidRDefault="00C7214E" w:rsidP="00C7214E">
            <w:pPr>
              <w:pStyle w:val="Bezodstpw"/>
              <w:jc w:val="center"/>
              <w:rPr>
                <w:rFonts w:asciiTheme="majorHAnsi" w:hAnsiTheme="majorHAnsi" w:cstheme="majorHAnsi"/>
                <w:b/>
                <w:bCs/>
                <w:szCs w:val="20"/>
              </w:rPr>
            </w:pPr>
            <w:r w:rsidRPr="00202B96">
              <w:rPr>
                <w:b/>
                <w:bCs/>
                <w:szCs w:val="20"/>
              </w:rPr>
              <w:t>II</w:t>
            </w:r>
          </w:p>
        </w:tc>
        <w:tc>
          <w:tcPr>
            <w:tcW w:w="2455" w:type="dxa"/>
            <w:shd w:val="clear" w:color="auto" w:fill="FFD5C7" w:themeFill="accent3" w:themeFillTint="33"/>
            <w:vAlign w:val="center"/>
          </w:tcPr>
          <w:p w14:paraId="28F6A15E" w14:textId="17A6B360" w:rsidR="00C7214E" w:rsidRPr="00C7214E" w:rsidRDefault="00C7214E" w:rsidP="00C7214E">
            <w:pPr>
              <w:spacing w:line="240" w:lineRule="auto"/>
              <w:jc w:val="center"/>
              <w:rPr>
                <w:rFonts w:asciiTheme="majorHAnsi" w:hAnsiTheme="majorHAnsi" w:cstheme="majorHAnsi"/>
                <w:sz w:val="20"/>
                <w:szCs w:val="20"/>
              </w:rPr>
            </w:pPr>
            <w:r w:rsidRPr="00C7214E">
              <w:rPr>
                <w:sz w:val="20"/>
                <w:szCs w:val="20"/>
              </w:rPr>
              <w:t>110</w:t>
            </w:r>
          </w:p>
        </w:tc>
        <w:tc>
          <w:tcPr>
            <w:tcW w:w="2455" w:type="dxa"/>
            <w:shd w:val="clear" w:color="auto" w:fill="FFD5C7" w:themeFill="accent3" w:themeFillTint="33"/>
            <w:vAlign w:val="center"/>
          </w:tcPr>
          <w:p w14:paraId="18994BCC" w14:textId="38E61057" w:rsidR="00C7214E" w:rsidRPr="00C7214E" w:rsidRDefault="00C7214E" w:rsidP="00C7214E">
            <w:pPr>
              <w:pStyle w:val="Bezodstpw"/>
              <w:jc w:val="center"/>
              <w:rPr>
                <w:rFonts w:asciiTheme="majorHAnsi" w:hAnsiTheme="majorHAnsi" w:cstheme="majorHAnsi"/>
                <w:color w:val="000000"/>
                <w:szCs w:val="20"/>
              </w:rPr>
            </w:pPr>
            <w:r w:rsidRPr="00C7214E">
              <w:rPr>
                <w:szCs w:val="20"/>
              </w:rPr>
              <w:t>102</w:t>
            </w:r>
          </w:p>
        </w:tc>
        <w:tc>
          <w:tcPr>
            <w:tcW w:w="2456" w:type="dxa"/>
            <w:shd w:val="clear" w:color="auto" w:fill="FFD5C7" w:themeFill="accent3" w:themeFillTint="33"/>
            <w:vAlign w:val="center"/>
          </w:tcPr>
          <w:p w14:paraId="4BFD90DF" w14:textId="6133E71F" w:rsidR="00C7214E" w:rsidRPr="00C7214E" w:rsidRDefault="00C7214E" w:rsidP="00C7214E">
            <w:pPr>
              <w:spacing w:line="240" w:lineRule="auto"/>
              <w:jc w:val="center"/>
              <w:rPr>
                <w:rFonts w:asciiTheme="majorHAnsi" w:hAnsiTheme="majorHAnsi" w:cstheme="majorHAnsi"/>
                <w:sz w:val="20"/>
                <w:szCs w:val="20"/>
              </w:rPr>
            </w:pPr>
            <w:r w:rsidRPr="00C7214E">
              <w:rPr>
                <w:sz w:val="20"/>
                <w:szCs w:val="20"/>
              </w:rPr>
              <w:t>92,7%</w:t>
            </w:r>
          </w:p>
        </w:tc>
      </w:tr>
      <w:tr w:rsidR="00C7214E" w:rsidRPr="00202B96" w14:paraId="5687F439" w14:textId="77777777" w:rsidTr="00C7214E">
        <w:trPr>
          <w:trHeight w:val="340"/>
        </w:trPr>
        <w:tc>
          <w:tcPr>
            <w:tcW w:w="1706" w:type="dxa"/>
            <w:shd w:val="clear" w:color="auto" w:fill="auto"/>
            <w:vAlign w:val="center"/>
          </w:tcPr>
          <w:p w14:paraId="29CA3AB8" w14:textId="77777777" w:rsidR="00C7214E" w:rsidRPr="00202B96" w:rsidRDefault="00C7214E" w:rsidP="00C7214E">
            <w:pPr>
              <w:pStyle w:val="Bezodstpw"/>
              <w:jc w:val="center"/>
              <w:rPr>
                <w:rFonts w:asciiTheme="majorHAnsi" w:hAnsiTheme="majorHAnsi" w:cstheme="majorHAnsi"/>
                <w:b/>
                <w:bCs/>
                <w:szCs w:val="20"/>
              </w:rPr>
            </w:pPr>
            <w:r w:rsidRPr="00202B96">
              <w:rPr>
                <w:b/>
                <w:bCs/>
                <w:szCs w:val="20"/>
              </w:rPr>
              <w:t>III</w:t>
            </w:r>
          </w:p>
        </w:tc>
        <w:tc>
          <w:tcPr>
            <w:tcW w:w="2455" w:type="dxa"/>
            <w:shd w:val="clear" w:color="auto" w:fill="auto"/>
            <w:vAlign w:val="center"/>
          </w:tcPr>
          <w:p w14:paraId="4E3B63C8" w14:textId="713C2344" w:rsidR="00C7214E" w:rsidRPr="00C7214E" w:rsidRDefault="00C7214E" w:rsidP="00C7214E">
            <w:pPr>
              <w:spacing w:line="240" w:lineRule="auto"/>
              <w:jc w:val="center"/>
              <w:rPr>
                <w:rFonts w:asciiTheme="majorHAnsi" w:hAnsiTheme="majorHAnsi" w:cstheme="majorHAnsi"/>
                <w:sz w:val="20"/>
                <w:szCs w:val="20"/>
              </w:rPr>
            </w:pPr>
            <w:r w:rsidRPr="00C7214E">
              <w:rPr>
                <w:sz w:val="20"/>
                <w:szCs w:val="20"/>
              </w:rPr>
              <w:t>179</w:t>
            </w:r>
          </w:p>
        </w:tc>
        <w:tc>
          <w:tcPr>
            <w:tcW w:w="2455" w:type="dxa"/>
            <w:shd w:val="clear" w:color="auto" w:fill="auto"/>
            <w:vAlign w:val="center"/>
          </w:tcPr>
          <w:p w14:paraId="576FDFAC" w14:textId="6D0DBBAF" w:rsidR="00C7214E" w:rsidRPr="00C7214E" w:rsidRDefault="00C7214E" w:rsidP="00C7214E">
            <w:pPr>
              <w:pStyle w:val="Bezodstpw"/>
              <w:jc w:val="center"/>
              <w:rPr>
                <w:rFonts w:asciiTheme="majorHAnsi" w:hAnsiTheme="majorHAnsi" w:cstheme="majorHAnsi"/>
                <w:color w:val="000000"/>
                <w:szCs w:val="20"/>
              </w:rPr>
            </w:pPr>
            <w:r w:rsidRPr="00C7214E">
              <w:rPr>
                <w:szCs w:val="20"/>
              </w:rPr>
              <w:t>116</w:t>
            </w:r>
          </w:p>
        </w:tc>
        <w:tc>
          <w:tcPr>
            <w:tcW w:w="2456" w:type="dxa"/>
            <w:shd w:val="clear" w:color="auto" w:fill="auto"/>
            <w:vAlign w:val="center"/>
          </w:tcPr>
          <w:p w14:paraId="79E4B886" w14:textId="1F3686E0" w:rsidR="00C7214E" w:rsidRPr="00C7214E" w:rsidRDefault="00C7214E" w:rsidP="00C7214E">
            <w:pPr>
              <w:spacing w:line="240" w:lineRule="auto"/>
              <w:jc w:val="center"/>
              <w:rPr>
                <w:rFonts w:asciiTheme="majorHAnsi" w:hAnsiTheme="majorHAnsi" w:cstheme="majorHAnsi"/>
                <w:sz w:val="20"/>
                <w:szCs w:val="20"/>
              </w:rPr>
            </w:pPr>
            <w:r w:rsidRPr="00C7214E">
              <w:rPr>
                <w:sz w:val="20"/>
                <w:szCs w:val="20"/>
              </w:rPr>
              <w:t>64,8%</w:t>
            </w:r>
          </w:p>
        </w:tc>
      </w:tr>
      <w:tr w:rsidR="00C7214E" w:rsidRPr="00202B96" w14:paraId="6C8D8E4D" w14:textId="77777777" w:rsidTr="00C7214E">
        <w:trPr>
          <w:trHeight w:val="340"/>
        </w:trPr>
        <w:tc>
          <w:tcPr>
            <w:tcW w:w="1706" w:type="dxa"/>
            <w:shd w:val="clear" w:color="auto" w:fill="auto"/>
            <w:vAlign w:val="center"/>
          </w:tcPr>
          <w:p w14:paraId="38B11F2D" w14:textId="77777777" w:rsidR="00C7214E" w:rsidRPr="00202B96" w:rsidRDefault="00C7214E" w:rsidP="00C7214E">
            <w:pPr>
              <w:pStyle w:val="Bezodstpw"/>
              <w:jc w:val="center"/>
              <w:rPr>
                <w:rFonts w:asciiTheme="majorHAnsi" w:hAnsiTheme="majorHAnsi" w:cstheme="majorHAnsi"/>
                <w:b/>
                <w:bCs/>
                <w:szCs w:val="20"/>
              </w:rPr>
            </w:pPr>
            <w:r w:rsidRPr="00202B96">
              <w:rPr>
                <w:b/>
                <w:bCs/>
                <w:szCs w:val="20"/>
              </w:rPr>
              <w:t>IV</w:t>
            </w:r>
          </w:p>
        </w:tc>
        <w:tc>
          <w:tcPr>
            <w:tcW w:w="2455" w:type="dxa"/>
            <w:shd w:val="clear" w:color="auto" w:fill="auto"/>
            <w:vAlign w:val="center"/>
          </w:tcPr>
          <w:p w14:paraId="7E05CD79" w14:textId="2B21ED27" w:rsidR="00C7214E" w:rsidRPr="00C7214E" w:rsidRDefault="00C7214E" w:rsidP="00C7214E">
            <w:pPr>
              <w:spacing w:line="240" w:lineRule="auto"/>
              <w:jc w:val="center"/>
              <w:rPr>
                <w:rFonts w:asciiTheme="majorHAnsi" w:hAnsiTheme="majorHAnsi" w:cstheme="majorHAnsi"/>
                <w:sz w:val="20"/>
                <w:szCs w:val="20"/>
              </w:rPr>
            </w:pPr>
            <w:r w:rsidRPr="00C7214E">
              <w:rPr>
                <w:sz w:val="20"/>
                <w:szCs w:val="20"/>
              </w:rPr>
              <w:t>148</w:t>
            </w:r>
          </w:p>
        </w:tc>
        <w:tc>
          <w:tcPr>
            <w:tcW w:w="2455" w:type="dxa"/>
            <w:shd w:val="clear" w:color="auto" w:fill="auto"/>
            <w:vAlign w:val="center"/>
          </w:tcPr>
          <w:p w14:paraId="3FA889C7" w14:textId="42E61FDC" w:rsidR="00C7214E" w:rsidRPr="00C7214E" w:rsidRDefault="00C7214E" w:rsidP="00C7214E">
            <w:pPr>
              <w:pStyle w:val="Bezodstpw"/>
              <w:jc w:val="center"/>
              <w:rPr>
                <w:rFonts w:asciiTheme="majorHAnsi" w:hAnsiTheme="majorHAnsi" w:cstheme="majorHAnsi"/>
                <w:color w:val="000000"/>
                <w:szCs w:val="20"/>
              </w:rPr>
            </w:pPr>
            <w:r w:rsidRPr="00C7214E">
              <w:rPr>
                <w:szCs w:val="20"/>
              </w:rPr>
              <w:t>113</w:t>
            </w:r>
          </w:p>
        </w:tc>
        <w:tc>
          <w:tcPr>
            <w:tcW w:w="2456" w:type="dxa"/>
            <w:shd w:val="clear" w:color="auto" w:fill="auto"/>
            <w:vAlign w:val="center"/>
          </w:tcPr>
          <w:p w14:paraId="3FBA63A5" w14:textId="09E10776" w:rsidR="00C7214E" w:rsidRPr="00C7214E" w:rsidRDefault="00C7214E" w:rsidP="00C7214E">
            <w:pPr>
              <w:spacing w:line="240" w:lineRule="auto"/>
              <w:jc w:val="center"/>
              <w:rPr>
                <w:rFonts w:asciiTheme="majorHAnsi" w:hAnsiTheme="majorHAnsi" w:cstheme="majorHAnsi"/>
                <w:sz w:val="20"/>
                <w:szCs w:val="20"/>
              </w:rPr>
            </w:pPr>
            <w:r w:rsidRPr="00C7214E">
              <w:rPr>
                <w:sz w:val="20"/>
                <w:szCs w:val="20"/>
              </w:rPr>
              <w:t>76,4%</w:t>
            </w:r>
          </w:p>
        </w:tc>
      </w:tr>
      <w:tr w:rsidR="00C7214E" w:rsidRPr="00202B96" w14:paraId="3852E8F8" w14:textId="77777777" w:rsidTr="00C7214E">
        <w:trPr>
          <w:trHeight w:val="340"/>
        </w:trPr>
        <w:tc>
          <w:tcPr>
            <w:tcW w:w="1706" w:type="dxa"/>
            <w:shd w:val="clear" w:color="auto" w:fill="auto"/>
            <w:vAlign w:val="center"/>
          </w:tcPr>
          <w:p w14:paraId="0D990641" w14:textId="77777777" w:rsidR="00C7214E" w:rsidRPr="00202B96" w:rsidRDefault="00C7214E" w:rsidP="00C7214E">
            <w:pPr>
              <w:pStyle w:val="Bezodstpw"/>
              <w:jc w:val="center"/>
              <w:rPr>
                <w:rFonts w:asciiTheme="majorHAnsi" w:hAnsiTheme="majorHAnsi" w:cstheme="majorHAnsi"/>
                <w:b/>
                <w:bCs/>
                <w:szCs w:val="20"/>
              </w:rPr>
            </w:pPr>
            <w:r w:rsidRPr="00202B96">
              <w:rPr>
                <w:b/>
                <w:bCs/>
                <w:szCs w:val="20"/>
              </w:rPr>
              <w:t>V</w:t>
            </w:r>
          </w:p>
        </w:tc>
        <w:tc>
          <w:tcPr>
            <w:tcW w:w="2455" w:type="dxa"/>
            <w:shd w:val="clear" w:color="auto" w:fill="auto"/>
            <w:vAlign w:val="center"/>
          </w:tcPr>
          <w:p w14:paraId="42919CD7" w14:textId="4F93B7F9" w:rsidR="00C7214E" w:rsidRPr="00C7214E" w:rsidRDefault="00C7214E" w:rsidP="00C7214E">
            <w:pPr>
              <w:spacing w:line="240" w:lineRule="auto"/>
              <w:jc w:val="center"/>
              <w:rPr>
                <w:rFonts w:asciiTheme="majorHAnsi" w:hAnsiTheme="majorHAnsi" w:cstheme="majorHAnsi"/>
                <w:sz w:val="20"/>
                <w:szCs w:val="20"/>
              </w:rPr>
            </w:pPr>
            <w:r w:rsidRPr="00C7214E">
              <w:rPr>
                <w:sz w:val="20"/>
                <w:szCs w:val="20"/>
              </w:rPr>
              <w:t>198</w:t>
            </w:r>
          </w:p>
        </w:tc>
        <w:tc>
          <w:tcPr>
            <w:tcW w:w="2455" w:type="dxa"/>
            <w:shd w:val="clear" w:color="auto" w:fill="auto"/>
            <w:vAlign w:val="center"/>
          </w:tcPr>
          <w:p w14:paraId="673ACAE8" w14:textId="11611B5C" w:rsidR="00C7214E" w:rsidRPr="00C7214E" w:rsidRDefault="00C7214E" w:rsidP="00C7214E">
            <w:pPr>
              <w:pStyle w:val="Bezodstpw"/>
              <w:jc w:val="center"/>
              <w:rPr>
                <w:rFonts w:asciiTheme="majorHAnsi" w:hAnsiTheme="majorHAnsi" w:cstheme="majorHAnsi"/>
                <w:color w:val="000000"/>
                <w:szCs w:val="20"/>
              </w:rPr>
            </w:pPr>
            <w:r w:rsidRPr="00C7214E">
              <w:rPr>
                <w:szCs w:val="20"/>
              </w:rPr>
              <w:t>144</w:t>
            </w:r>
          </w:p>
        </w:tc>
        <w:tc>
          <w:tcPr>
            <w:tcW w:w="2456" w:type="dxa"/>
            <w:shd w:val="clear" w:color="auto" w:fill="auto"/>
            <w:vAlign w:val="center"/>
          </w:tcPr>
          <w:p w14:paraId="55870836" w14:textId="18E7E34E" w:rsidR="00C7214E" w:rsidRPr="00C7214E" w:rsidRDefault="00C7214E" w:rsidP="00C7214E">
            <w:pPr>
              <w:spacing w:line="240" w:lineRule="auto"/>
              <w:jc w:val="center"/>
              <w:rPr>
                <w:rFonts w:asciiTheme="majorHAnsi" w:hAnsiTheme="majorHAnsi" w:cstheme="majorHAnsi"/>
                <w:sz w:val="20"/>
                <w:szCs w:val="20"/>
              </w:rPr>
            </w:pPr>
            <w:r w:rsidRPr="00C7214E">
              <w:rPr>
                <w:sz w:val="20"/>
                <w:szCs w:val="20"/>
              </w:rPr>
              <w:t>72,7%</w:t>
            </w:r>
          </w:p>
        </w:tc>
      </w:tr>
      <w:tr w:rsidR="00C7214E" w:rsidRPr="00202B96" w14:paraId="66FA2BD3" w14:textId="77777777" w:rsidTr="00C7214E">
        <w:trPr>
          <w:trHeight w:val="340"/>
        </w:trPr>
        <w:tc>
          <w:tcPr>
            <w:tcW w:w="1706" w:type="dxa"/>
            <w:shd w:val="clear" w:color="auto" w:fill="auto"/>
            <w:vAlign w:val="center"/>
          </w:tcPr>
          <w:p w14:paraId="5FC03467" w14:textId="77777777" w:rsidR="00C7214E" w:rsidRPr="00202B96" w:rsidRDefault="00C7214E" w:rsidP="00C7214E">
            <w:pPr>
              <w:pStyle w:val="Bezodstpw"/>
              <w:jc w:val="center"/>
              <w:rPr>
                <w:rFonts w:asciiTheme="majorHAnsi" w:hAnsiTheme="majorHAnsi" w:cstheme="majorHAnsi"/>
                <w:b/>
                <w:bCs/>
                <w:szCs w:val="20"/>
              </w:rPr>
            </w:pPr>
            <w:r w:rsidRPr="00202B96">
              <w:rPr>
                <w:b/>
                <w:bCs/>
                <w:szCs w:val="20"/>
              </w:rPr>
              <w:t>VI</w:t>
            </w:r>
          </w:p>
        </w:tc>
        <w:tc>
          <w:tcPr>
            <w:tcW w:w="2455" w:type="dxa"/>
            <w:shd w:val="clear" w:color="auto" w:fill="auto"/>
            <w:vAlign w:val="center"/>
          </w:tcPr>
          <w:p w14:paraId="6BA74A1A" w14:textId="7105BE3F" w:rsidR="00C7214E" w:rsidRPr="00C7214E" w:rsidRDefault="00C7214E" w:rsidP="00C7214E">
            <w:pPr>
              <w:spacing w:line="240" w:lineRule="auto"/>
              <w:jc w:val="center"/>
              <w:rPr>
                <w:rFonts w:asciiTheme="majorHAnsi" w:hAnsiTheme="majorHAnsi" w:cstheme="majorHAnsi"/>
                <w:sz w:val="20"/>
                <w:szCs w:val="20"/>
              </w:rPr>
            </w:pPr>
            <w:r w:rsidRPr="00C7214E">
              <w:rPr>
                <w:sz w:val="20"/>
                <w:szCs w:val="20"/>
              </w:rPr>
              <w:t>172</w:t>
            </w:r>
          </w:p>
        </w:tc>
        <w:tc>
          <w:tcPr>
            <w:tcW w:w="2455" w:type="dxa"/>
            <w:shd w:val="clear" w:color="auto" w:fill="auto"/>
            <w:vAlign w:val="center"/>
          </w:tcPr>
          <w:p w14:paraId="0BD2BCDD" w14:textId="55634321" w:rsidR="00C7214E" w:rsidRPr="00C7214E" w:rsidRDefault="00C7214E" w:rsidP="00C7214E">
            <w:pPr>
              <w:pStyle w:val="Bezodstpw"/>
              <w:jc w:val="center"/>
              <w:rPr>
                <w:rFonts w:asciiTheme="majorHAnsi" w:hAnsiTheme="majorHAnsi" w:cstheme="majorHAnsi"/>
                <w:color w:val="000000"/>
                <w:szCs w:val="20"/>
              </w:rPr>
            </w:pPr>
            <w:r w:rsidRPr="00C7214E">
              <w:rPr>
                <w:szCs w:val="20"/>
              </w:rPr>
              <w:t>128</w:t>
            </w:r>
          </w:p>
        </w:tc>
        <w:tc>
          <w:tcPr>
            <w:tcW w:w="2456" w:type="dxa"/>
            <w:shd w:val="clear" w:color="auto" w:fill="auto"/>
            <w:vAlign w:val="center"/>
          </w:tcPr>
          <w:p w14:paraId="2EA40FAD" w14:textId="1307EBF9" w:rsidR="00C7214E" w:rsidRPr="00C7214E" w:rsidRDefault="00C7214E" w:rsidP="00C7214E">
            <w:pPr>
              <w:spacing w:line="240" w:lineRule="auto"/>
              <w:jc w:val="center"/>
              <w:rPr>
                <w:rFonts w:asciiTheme="majorHAnsi" w:hAnsiTheme="majorHAnsi" w:cstheme="majorHAnsi"/>
                <w:sz w:val="20"/>
                <w:szCs w:val="20"/>
              </w:rPr>
            </w:pPr>
            <w:r w:rsidRPr="00C7214E">
              <w:rPr>
                <w:sz w:val="20"/>
                <w:szCs w:val="20"/>
              </w:rPr>
              <w:t>74,4%</w:t>
            </w:r>
          </w:p>
        </w:tc>
      </w:tr>
      <w:tr w:rsidR="00C7214E" w:rsidRPr="00202B96" w14:paraId="091A4341" w14:textId="77777777" w:rsidTr="00C7214E">
        <w:trPr>
          <w:trHeight w:val="340"/>
        </w:trPr>
        <w:tc>
          <w:tcPr>
            <w:tcW w:w="1706" w:type="dxa"/>
            <w:shd w:val="clear" w:color="auto" w:fill="auto"/>
            <w:vAlign w:val="center"/>
          </w:tcPr>
          <w:p w14:paraId="26701E89" w14:textId="77777777" w:rsidR="00C7214E" w:rsidRPr="00202B96" w:rsidRDefault="00C7214E" w:rsidP="00C7214E">
            <w:pPr>
              <w:pStyle w:val="Bezodstpw"/>
              <w:jc w:val="center"/>
              <w:rPr>
                <w:rFonts w:asciiTheme="majorHAnsi" w:hAnsiTheme="majorHAnsi" w:cstheme="majorHAnsi"/>
                <w:b/>
                <w:bCs/>
                <w:szCs w:val="20"/>
              </w:rPr>
            </w:pPr>
            <w:r w:rsidRPr="00202B96">
              <w:rPr>
                <w:b/>
                <w:bCs/>
                <w:szCs w:val="20"/>
              </w:rPr>
              <w:t>VII</w:t>
            </w:r>
          </w:p>
        </w:tc>
        <w:tc>
          <w:tcPr>
            <w:tcW w:w="2455" w:type="dxa"/>
            <w:shd w:val="clear" w:color="auto" w:fill="auto"/>
            <w:vAlign w:val="center"/>
          </w:tcPr>
          <w:p w14:paraId="3650424A" w14:textId="04605B38" w:rsidR="00C7214E" w:rsidRPr="00C7214E" w:rsidRDefault="00C7214E" w:rsidP="00C7214E">
            <w:pPr>
              <w:spacing w:line="240" w:lineRule="auto"/>
              <w:jc w:val="center"/>
              <w:rPr>
                <w:rFonts w:asciiTheme="majorHAnsi" w:hAnsiTheme="majorHAnsi" w:cstheme="majorHAnsi"/>
                <w:sz w:val="20"/>
                <w:szCs w:val="20"/>
              </w:rPr>
            </w:pPr>
            <w:r w:rsidRPr="00C7214E">
              <w:rPr>
                <w:sz w:val="20"/>
                <w:szCs w:val="20"/>
              </w:rPr>
              <w:t>191</w:t>
            </w:r>
          </w:p>
        </w:tc>
        <w:tc>
          <w:tcPr>
            <w:tcW w:w="2455" w:type="dxa"/>
            <w:shd w:val="clear" w:color="auto" w:fill="auto"/>
            <w:vAlign w:val="center"/>
          </w:tcPr>
          <w:p w14:paraId="400BE687" w14:textId="5C13375B" w:rsidR="00C7214E" w:rsidRPr="00C7214E" w:rsidRDefault="00C7214E" w:rsidP="00C7214E">
            <w:pPr>
              <w:pStyle w:val="Bezodstpw"/>
              <w:jc w:val="center"/>
              <w:rPr>
                <w:rFonts w:asciiTheme="majorHAnsi" w:hAnsiTheme="majorHAnsi" w:cstheme="majorHAnsi"/>
                <w:color w:val="000000"/>
                <w:szCs w:val="20"/>
              </w:rPr>
            </w:pPr>
            <w:r w:rsidRPr="00C7214E">
              <w:rPr>
                <w:szCs w:val="20"/>
              </w:rPr>
              <w:t>154</w:t>
            </w:r>
          </w:p>
        </w:tc>
        <w:tc>
          <w:tcPr>
            <w:tcW w:w="2456" w:type="dxa"/>
            <w:shd w:val="clear" w:color="auto" w:fill="auto"/>
            <w:vAlign w:val="center"/>
          </w:tcPr>
          <w:p w14:paraId="23979420" w14:textId="31F4719F" w:rsidR="00C7214E" w:rsidRPr="00C7214E" w:rsidRDefault="00C7214E" w:rsidP="00C7214E">
            <w:pPr>
              <w:spacing w:line="240" w:lineRule="auto"/>
              <w:jc w:val="center"/>
              <w:rPr>
                <w:rFonts w:asciiTheme="majorHAnsi" w:hAnsiTheme="majorHAnsi" w:cstheme="majorHAnsi"/>
                <w:sz w:val="20"/>
                <w:szCs w:val="20"/>
              </w:rPr>
            </w:pPr>
            <w:r w:rsidRPr="00C7214E">
              <w:rPr>
                <w:sz w:val="20"/>
                <w:szCs w:val="20"/>
              </w:rPr>
              <w:t>80,6%</w:t>
            </w:r>
          </w:p>
        </w:tc>
      </w:tr>
      <w:tr w:rsidR="00C7214E" w:rsidRPr="00202B96" w14:paraId="5A6BB1E3" w14:textId="77777777" w:rsidTr="00C7214E">
        <w:trPr>
          <w:trHeight w:val="340"/>
        </w:trPr>
        <w:tc>
          <w:tcPr>
            <w:tcW w:w="1706" w:type="dxa"/>
            <w:shd w:val="clear" w:color="auto" w:fill="auto"/>
            <w:vAlign w:val="center"/>
          </w:tcPr>
          <w:p w14:paraId="4F92CDDC" w14:textId="77777777" w:rsidR="00C7214E" w:rsidRPr="00202B96" w:rsidRDefault="00C7214E" w:rsidP="00C7214E">
            <w:pPr>
              <w:pStyle w:val="Bezodstpw"/>
              <w:jc w:val="center"/>
              <w:rPr>
                <w:rFonts w:asciiTheme="majorHAnsi" w:hAnsiTheme="majorHAnsi" w:cstheme="majorHAnsi"/>
                <w:b/>
                <w:bCs/>
                <w:color w:val="FFFFFF" w:themeColor="background1"/>
                <w:szCs w:val="20"/>
              </w:rPr>
            </w:pPr>
            <w:r w:rsidRPr="00202B96">
              <w:rPr>
                <w:b/>
                <w:bCs/>
                <w:szCs w:val="20"/>
              </w:rPr>
              <w:t>VIII</w:t>
            </w:r>
          </w:p>
        </w:tc>
        <w:tc>
          <w:tcPr>
            <w:tcW w:w="2455" w:type="dxa"/>
            <w:shd w:val="clear" w:color="auto" w:fill="auto"/>
            <w:vAlign w:val="center"/>
          </w:tcPr>
          <w:p w14:paraId="4DF04212" w14:textId="7F982F35" w:rsidR="00C7214E" w:rsidRPr="00C7214E" w:rsidRDefault="00C7214E" w:rsidP="00C7214E">
            <w:pPr>
              <w:spacing w:line="240" w:lineRule="auto"/>
              <w:jc w:val="center"/>
              <w:rPr>
                <w:rFonts w:asciiTheme="majorHAnsi" w:hAnsiTheme="majorHAnsi" w:cstheme="majorHAnsi"/>
                <w:color w:val="FFFFFF" w:themeColor="background1"/>
                <w:sz w:val="20"/>
                <w:szCs w:val="20"/>
              </w:rPr>
            </w:pPr>
            <w:r w:rsidRPr="00C7214E">
              <w:rPr>
                <w:sz w:val="20"/>
                <w:szCs w:val="20"/>
              </w:rPr>
              <w:t>133</w:t>
            </w:r>
          </w:p>
        </w:tc>
        <w:tc>
          <w:tcPr>
            <w:tcW w:w="2455" w:type="dxa"/>
            <w:shd w:val="clear" w:color="auto" w:fill="auto"/>
            <w:vAlign w:val="center"/>
          </w:tcPr>
          <w:p w14:paraId="15237B84" w14:textId="683F8D40" w:rsidR="00C7214E" w:rsidRPr="00C7214E" w:rsidRDefault="00C7214E" w:rsidP="00C7214E">
            <w:pPr>
              <w:pStyle w:val="Bezodstpw"/>
              <w:jc w:val="center"/>
              <w:rPr>
                <w:rFonts w:asciiTheme="majorHAnsi" w:hAnsiTheme="majorHAnsi" w:cstheme="majorHAnsi"/>
                <w:color w:val="FFFFFF" w:themeColor="background1"/>
                <w:szCs w:val="20"/>
              </w:rPr>
            </w:pPr>
            <w:r w:rsidRPr="00C7214E">
              <w:rPr>
                <w:szCs w:val="20"/>
              </w:rPr>
              <w:t>107</w:t>
            </w:r>
          </w:p>
        </w:tc>
        <w:tc>
          <w:tcPr>
            <w:tcW w:w="2456" w:type="dxa"/>
            <w:shd w:val="clear" w:color="auto" w:fill="auto"/>
            <w:vAlign w:val="center"/>
          </w:tcPr>
          <w:p w14:paraId="0D463BAA" w14:textId="09B7A327" w:rsidR="00C7214E" w:rsidRPr="00C7214E" w:rsidRDefault="00C7214E" w:rsidP="00C7214E">
            <w:pPr>
              <w:spacing w:line="240" w:lineRule="auto"/>
              <w:jc w:val="center"/>
              <w:rPr>
                <w:rFonts w:asciiTheme="majorHAnsi" w:hAnsiTheme="majorHAnsi" w:cstheme="majorHAnsi"/>
                <w:color w:val="FFFFFF" w:themeColor="background1"/>
                <w:sz w:val="20"/>
                <w:szCs w:val="20"/>
              </w:rPr>
            </w:pPr>
            <w:r w:rsidRPr="00C7214E">
              <w:rPr>
                <w:sz w:val="20"/>
                <w:szCs w:val="20"/>
              </w:rPr>
              <w:t>80,5%</w:t>
            </w:r>
          </w:p>
        </w:tc>
      </w:tr>
      <w:tr w:rsidR="00C7214E" w:rsidRPr="00202B96" w14:paraId="1E7E0FD6" w14:textId="77777777" w:rsidTr="00C7214E">
        <w:trPr>
          <w:trHeight w:val="340"/>
        </w:trPr>
        <w:tc>
          <w:tcPr>
            <w:tcW w:w="1706" w:type="dxa"/>
            <w:shd w:val="clear" w:color="auto" w:fill="auto"/>
            <w:vAlign w:val="center"/>
          </w:tcPr>
          <w:p w14:paraId="70943617" w14:textId="77777777" w:rsidR="00C7214E" w:rsidRPr="00202B96" w:rsidRDefault="00C7214E" w:rsidP="00C7214E">
            <w:pPr>
              <w:pStyle w:val="Bezodstpw"/>
              <w:jc w:val="center"/>
              <w:rPr>
                <w:rFonts w:asciiTheme="majorHAnsi" w:hAnsiTheme="majorHAnsi" w:cstheme="majorHAnsi"/>
                <w:b/>
                <w:bCs/>
                <w:color w:val="FFFFFF" w:themeColor="background1"/>
                <w:szCs w:val="20"/>
              </w:rPr>
            </w:pPr>
            <w:r w:rsidRPr="00202B96">
              <w:rPr>
                <w:b/>
                <w:bCs/>
                <w:szCs w:val="20"/>
              </w:rPr>
              <w:t>IX</w:t>
            </w:r>
          </w:p>
        </w:tc>
        <w:tc>
          <w:tcPr>
            <w:tcW w:w="2455" w:type="dxa"/>
            <w:shd w:val="clear" w:color="auto" w:fill="auto"/>
            <w:vAlign w:val="center"/>
          </w:tcPr>
          <w:p w14:paraId="00EC0E64" w14:textId="0C58097B" w:rsidR="00C7214E" w:rsidRPr="00C7214E" w:rsidRDefault="00C7214E" w:rsidP="00C7214E">
            <w:pPr>
              <w:spacing w:line="240" w:lineRule="auto"/>
              <w:jc w:val="center"/>
              <w:rPr>
                <w:rFonts w:asciiTheme="majorHAnsi" w:hAnsiTheme="majorHAnsi" w:cstheme="majorHAnsi"/>
                <w:color w:val="FFFFFF" w:themeColor="background1"/>
                <w:sz w:val="20"/>
                <w:szCs w:val="20"/>
              </w:rPr>
            </w:pPr>
            <w:r w:rsidRPr="00C7214E">
              <w:rPr>
                <w:sz w:val="20"/>
                <w:szCs w:val="20"/>
              </w:rPr>
              <w:t>223</w:t>
            </w:r>
          </w:p>
        </w:tc>
        <w:tc>
          <w:tcPr>
            <w:tcW w:w="2455" w:type="dxa"/>
            <w:shd w:val="clear" w:color="auto" w:fill="auto"/>
            <w:vAlign w:val="center"/>
          </w:tcPr>
          <w:p w14:paraId="7AF0B385" w14:textId="691ABF5E" w:rsidR="00C7214E" w:rsidRPr="00C7214E" w:rsidRDefault="00C7214E" w:rsidP="00C7214E">
            <w:pPr>
              <w:pStyle w:val="Bezodstpw"/>
              <w:jc w:val="center"/>
              <w:rPr>
                <w:rFonts w:asciiTheme="majorHAnsi" w:hAnsiTheme="majorHAnsi" w:cstheme="majorHAnsi"/>
                <w:color w:val="FFFFFF" w:themeColor="background1"/>
                <w:szCs w:val="20"/>
              </w:rPr>
            </w:pPr>
            <w:r w:rsidRPr="00C7214E">
              <w:rPr>
                <w:szCs w:val="20"/>
              </w:rPr>
              <w:t>172</w:t>
            </w:r>
          </w:p>
        </w:tc>
        <w:tc>
          <w:tcPr>
            <w:tcW w:w="2456" w:type="dxa"/>
            <w:shd w:val="clear" w:color="auto" w:fill="auto"/>
            <w:vAlign w:val="center"/>
          </w:tcPr>
          <w:p w14:paraId="7F23E110" w14:textId="64FAC018" w:rsidR="00C7214E" w:rsidRPr="00C7214E" w:rsidRDefault="00C7214E" w:rsidP="00C7214E">
            <w:pPr>
              <w:spacing w:line="240" w:lineRule="auto"/>
              <w:jc w:val="center"/>
              <w:rPr>
                <w:rFonts w:asciiTheme="majorHAnsi" w:hAnsiTheme="majorHAnsi" w:cstheme="majorHAnsi"/>
                <w:color w:val="FFFFFF" w:themeColor="background1"/>
                <w:sz w:val="20"/>
                <w:szCs w:val="20"/>
              </w:rPr>
            </w:pPr>
            <w:r w:rsidRPr="00C7214E">
              <w:rPr>
                <w:sz w:val="20"/>
                <w:szCs w:val="20"/>
              </w:rPr>
              <w:t>77,1%</w:t>
            </w:r>
          </w:p>
        </w:tc>
      </w:tr>
      <w:tr w:rsidR="00C7214E" w:rsidRPr="00202B96" w14:paraId="2AEF3F08" w14:textId="77777777" w:rsidTr="00C7214E">
        <w:trPr>
          <w:trHeight w:val="340"/>
        </w:trPr>
        <w:tc>
          <w:tcPr>
            <w:tcW w:w="1706" w:type="dxa"/>
            <w:shd w:val="clear" w:color="auto" w:fill="auto"/>
            <w:vAlign w:val="center"/>
          </w:tcPr>
          <w:p w14:paraId="6532434E" w14:textId="77777777" w:rsidR="00C7214E" w:rsidRPr="00202B96" w:rsidRDefault="00C7214E" w:rsidP="00C7214E">
            <w:pPr>
              <w:pStyle w:val="Bezodstpw"/>
              <w:jc w:val="center"/>
              <w:rPr>
                <w:rFonts w:asciiTheme="majorHAnsi" w:hAnsiTheme="majorHAnsi" w:cstheme="majorHAnsi"/>
                <w:b/>
                <w:bCs/>
                <w:color w:val="FFFFFF" w:themeColor="background1"/>
                <w:szCs w:val="20"/>
              </w:rPr>
            </w:pPr>
            <w:r w:rsidRPr="00202B96">
              <w:rPr>
                <w:b/>
                <w:bCs/>
                <w:szCs w:val="20"/>
              </w:rPr>
              <w:t>X</w:t>
            </w:r>
          </w:p>
        </w:tc>
        <w:tc>
          <w:tcPr>
            <w:tcW w:w="2455" w:type="dxa"/>
            <w:shd w:val="clear" w:color="auto" w:fill="auto"/>
            <w:vAlign w:val="center"/>
          </w:tcPr>
          <w:p w14:paraId="544CFAE0" w14:textId="287065AA" w:rsidR="00C7214E" w:rsidRPr="00C7214E" w:rsidRDefault="00C7214E" w:rsidP="00C7214E">
            <w:pPr>
              <w:spacing w:line="240" w:lineRule="auto"/>
              <w:jc w:val="center"/>
              <w:rPr>
                <w:rFonts w:asciiTheme="majorHAnsi" w:hAnsiTheme="majorHAnsi" w:cstheme="majorHAnsi"/>
                <w:color w:val="FFFFFF" w:themeColor="background1"/>
                <w:sz w:val="20"/>
                <w:szCs w:val="20"/>
              </w:rPr>
            </w:pPr>
            <w:r w:rsidRPr="00C7214E">
              <w:rPr>
                <w:sz w:val="20"/>
                <w:szCs w:val="20"/>
              </w:rPr>
              <w:t>262</w:t>
            </w:r>
          </w:p>
        </w:tc>
        <w:tc>
          <w:tcPr>
            <w:tcW w:w="2455" w:type="dxa"/>
            <w:shd w:val="clear" w:color="auto" w:fill="auto"/>
            <w:vAlign w:val="center"/>
          </w:tcPr>
          <w:p w14:paraId="284140AA" w14:textId="422C614D" w:rsidR="00C7214E" w:rsidRPr="00C7214E" w:rsidRDefault="00C7214E" w:rsidP="00C7214E">
            <w:pPr>
              <w:pStyle w:val="Bezodstpw"/>
              <w:jc w:val="center"/>
              <w:rPr>
                <w:rFonts w:asciiTheme="majorHAnsi" w:hAnsiTheme="majorHAnsi" w:cstheme="majorHAnsi"/>
                <w:color w:val="FFFFFF" w:themeColor="background1"/>
                <w:szCs w:val="20"/>
              </w:rPr>
            </w:pPr>
            <w:r w:rsidRPr="00C7214E">
              <w:rPr>
                <w:szCs w:val="20"/>
              </w:rPr>
              <w:t>168</w:t>
            </w:r>
          </w:p>
        </w:tc>
        <w:tc>
          <w:tcPr>
            <w:tcW w:w="2456" w:type="dxa"/>
            <w:shd w:val="clear" w:color="auto" w:fill="auto"/>
            <w:vAlign w:val="center"/>
          </w:tcPr>
          <w:p w14:paraId="6A5A72B3" w14:textId="02A84A04" w:rsidR="00C7214E" w:rsidRPr="00C7214E" w:rsidRDefault="00C7214E" w:rsidP="00C7214E">
            <w:pPr>
              <w:spacing w:line="240" w:lineRule="auto"/>
              <w:jc w:val="center"/>
              <w:rPr>
                <w:rFonts w:asciiTheme="majorHAnsi" w:hAnsiTheme="majorHAnsi" w:cstheme="majorHAnsi"/>
                <w:color w:val="FFFFFF" w:themeColor="background1"/>
                <w:sz w:val="20"/>
                <w:szCs w:val="20"/>
              </w:rPr>
            </w:pPr>
            <w:r w:rsidRPr="00C7214E">
              <w:rPr>
                <w:sz w:val="20"/>
                <w:szCs w:val="20"/>
              </w:rPr>
              <w:t>64,1%</w:t>
            </w:r>
          </w:p>
        </w:tc>
      </w:tr>
      <w:tr w:rsidR="00C7214E" w:rsidRPr="00202B96" w14:paraId="307F3E62" w14:textId="77777777" w:rsidTr="00C7214E">
        <w:trPr>
          <w:trHeight w:val="340"/>
        </w:trPr>
        <w:tc>
          <w:tcPr>
            <w:tcW w:w="1706" w:type="dxa"/>
            <w:shd w:val="clear" w:color="auto" w:fill="F2F2F2" w:themeFill="background1" w:themeFillShade="F2"/>
            <w:vAlign w:val="center"/>
          </w:tcPr>
          <w:p w14:paraId="3751CF01" w14:textId="77777777" w:rsidR="00C7214E" w:rsidRPr="00202B96" w:rsidRDefault="00C7214E" w:rsidP="00C7214E">
            <w:pPr>
              <w:pStyle w:val="Bezodstpw"/>
              <w:jc w:val="center"/>
              <w:rPr>
                <w:rFonts w:asciiTheme="majorHAnsi" w:hAnsiTheme="majorHAnsi" w:cstheme="majorHAnsi"/>
                <w:szCs w:val="20"/>
              </w:rPr>
            </w:pPr>
            <w:r w:rsidRPr="00202B96">
              <w:rPr>
                <w:rFonts w:asciiTheme="majorHAnsi" w:hAnsiTheme="majorHAnsi" w:cstheme="majorHAnsi"/>
                <w:b/>
                <w:szCs w:val="20"/>
              </w:rPr>
              <w:t>Gmina</w:t>
            </w:r>
          </w:p>
        </w:tc>
        <w:tc>
          <w:tcPr>
            <w:tcW w:w="2455" w:type="dxa"/>
            <w:shd w:val="clear" w:color="auto" w:fill="F2F2F2" w:themeFill="background1" w:themeFillShade="F2"/>
            <w:vAlign w:val="center"/>
          </w:tcPr>
          <w:p w14:paraId="587F1C93" w14:textId="21CC036C" w:rsidR="00C7214E" w:rsidRPr="00C7214E" w:rsidRDefault="00C7214E" w:rsidP="00C7214E">
            <w:pPr>
              <w:spacing w:line="240" w:lineRule="auto"/>
              <w:jc w:val="center"/>
              <w:rPr>
                <w:rFonts w:asciiTheme="majorHAnsi" w:hAnsiTheme="majorHAnsi" w:cstheme="majorHAnsi"/>
                <w:b/>
                <w:bCs/>
                <w:sz w:val="20"/>
                <w:szCs w:val="20"/>
              </w:rPr>
            </w:pPr>
            <w:r w:rsidRPr="00C7214E">
              <w:rPr>
                <w:b/>
                <w:bCs/>
                <w:sz w:val="20"/>
                <w:szCs w:val="20"/>
              </w:rPr>
              <w:t>2 829</w:t>
            </w:r>
          </w:p>
        </w:tc>
        <w:tc>
          <w:tcPr>
            <w:tcW w:w="2455" w:type="dxa"/>
            <w:shd w:val="clear" w:color="auto" w:fill="F2F2F2" w:themeFill="background1" w:themeFillShade="F2"/>
            <w:vAlign w:val="center"/>
          </w:tcPr>
          <w:p w14:paraId="1F780A9F" w14:textId="26327FA3" w:rsidR="00C7214E" w:rsidRPr="00C7214E" w:rsidRDefault="00C7214E" w:rsidP="00C7214E">
            <w:pPr>
              <w:pStyle w:val="Bezodstpw"/>
              <w:jc w:val="center"/>
              <w:rPr>
                <w:rFonts w:asciiTheme="majorHAnsi" w:hAnsiTheme="majorHAnsi" w:cstheme="majorHAnsi"/>
                <w:b/>
                <w:bCs/>
                <w:color w:val="000000"/>
                <w:szCs w:val="20"/>
              </w:rPr>
            </w:pPr>
            <w:r w:rsidRPr="00C7214E">
              <w:rPr>
                <w:b/>
                <w:bCs/>
                <w:szCs w:val="20"/>
              </w:rPr>
              <w:t>1 907</w:t>
            </w:r>
          </w:p>
        </w:tc>
        <w:tc>
          <w:tcPr>
            <w:tcW w:w="2456" w:type="dxa"/>
            <w:shd w:val="clear" w:color="auto" w:fill="F2F2F2" w:themeFill="background1" w:themeFillShade="F2"/>
            <w:vAlign w:val="center"/>
          </w:tcPr>
          <w:p w14:paraId="5B3C39B8" w14:textId="0D2C2125" w:rsidR="00C7214E" w:rsidRPr="00C7214E" w:rsidRDefault="00C7214E" w:rsidP="00C7214E">
            <w:pPr>
              <w:spacing w:line="240" w:lineRule="auto"/>
              <w:jc w:val="center"/>
              <w:rPr>
                <w:rFonts w:asciiTheme="majorHAnsi" w:hAnsiTheme="majorHAnsi" w:cstheme="majorHAnsi"/>
                <w:b/>
                <w:bCs/>
                <w:sz w:val="20"/>
                <w:szCs w:val="20"/>
              </w:rPr>
            </w:pPr>
            <w:r w:rsidRPr="00C7214E">
              <w:rPr>
                <w:b/>
                <w:bCs/>
                <w:sz w:val="20"/>
                <w:szCs w:val="20"/>
              </w:rPr>
              <w:t>67,4%</w:t>
            </w:r>
          </w:p>
        </w:tc>
      </w:tr>
    </w:tbl>
    <w:p w14:paraId="095EBEFC" w14:textId="57674EDD" w:rsidR="000A49B3" w:rsidRPr="006E4843" w:rsidRDefault="004A018F" w:rsidP="006E4843">
      <w:pPr>
        <w:pStyle w:val="podtabel"/>
      </w:pPr>
      <w:r>
        <w:t xml:space="preserve">Źródło: </w:t>
      </w:r>
      <w:r w:rsidR="000A49B3" w:rsidRPr="006E4843">
        <w:t xml:space="preserve">opracowanie na podstawie </w:t>
      </w:r>
      <w:r w:rsidR="003B4FFC" w:rsidRPr="000A49B3">
        <w:t>ewidencji źródeł ciepła</w:t>
      </w:r>
      <w:r w:rsidR="003B4FFC">
        <w:t xml:space="preserve"> </w:t>
      </w:r>
      <w:r w:rsidR="002B7928">
        <w:t xml:space="preserve">Urzędu </w:t>
      </w:r>
      <w:r w:rsidR="00C7214E">
        <w:t xml:space="preserve">Miejskiego </w:t>
      </w:r>
      <w:r w:rsidR="002B7928">
        <w:t xml:space="preserve">Gminy </w:t>
      </w:r>
      <w:r w:rsidR="00C7214E">
        <w:t>Dobrzyca.</w:t>
      </w:r>
    </w:p>
    <w:p w14:paraId="12D18425" w14:textId="77777777" w:rsidR="00693566" w:rsidRDefault="00693566" w:rsidP="00B213A9">
      <w:pPr>
        <w:pStyle w:val="Bezodstpw"/>
      </w:pPr>
    </w:p>
    <w:p w14:paraId="0AC73492" w14:textId="4AA4C8AA" w:rsidR="000A49B3" w:rsidRDefault="00453FCE" w:rsidP="00453FCE">
      <w:pPr>
        <w:pStyle w:val="nadtabel"/>
      </w:pPr>
      <w:bookmarkStart w:id="99" w:name="_Toc175830199"/>
      <w:bookmarkStart w:id="100" w:name="_Toc176353497"/>
      <w:r>
        <w:t xml:space="preserve">Grafika </w:t>
      </w:r>
      <w:r>
        <w:fldChar w:fldCharType="begin"/>
      </w:r>
      <w:r>
        <w:instrText xml:space="preserve"> SEQ Grafika \* ARABIC </w:instrText>
      </w:r>
      <w:r>
        <w:fldChar w:fldCharType="separate"/>
      </w:r>
      <w:r w:rsidR="00856E73">
        <w:rPr>
          <w:noProof/>
        </w:rPr>
        <w:t>19</w:t>
      </w:r>
      <w:r>
        <w:fldChar w:fldCharType="end"/>
      </w:r>
      <w:r>
        <w:t xml:space="preserve"> </w:t>
      </w:r>
      <w:r w:rsidR="00CA3318" w:rsidRPr="00237BDF">
        <w:t>Udział gospodarstw domowych ogrzewanych kotłami na paliwo stałe</w:t>
      </w:r>
      <w:bookmarkEnd w:id="99"/>
      <w:bookmarkEnd w:id="100"/>
    </w:p>
    <w:p w14:paraId="17387033" w14:textId="4A9FB152" w:rsidR="00736F7E" w:rsidRPr="00237BDF" w:rsidRDefault="00C7214E" w:rsidP="00736F7E">
      <w:pPr>
        <w:pStyle w:val="Bezodstpw"/>
      </w:pPr>
      <w:r>
        <w:rPr>
          <w:noProof/>
          <w:lang w:eastAsia="pl-PL"/>
        </w:rPr>
        <w:drawing>
          <wp:inline distT="0" distB="0" distL="0" distR="0" wp14:anchorId="563EB4D3" wp14:editId="44F0892C">
            <wp:extent cx="5762625" cy="3238500"/>
            <wp:effectExtent l="0" t="0" r="0" b="0"/>
            <wp:docPr id="1839511084"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6B351FFA" w14:textId="62AB0807" w:rsidR="00F9288B" w:rsidRDefault="000A49B3" w:rsidP="00B213A9">
      <w:pPr>
        <w:pStyle w:val="podtabel"/>
      </w:pPr>
      <w:r w:rsidRPr="00237BDF">
        <w:t>Źródło: opracowanie własne</w:t>
      </w:r>
      <w:r w:rsidR="006C05BD">
        <w:t>.</w:t>
      </w:r>
    </w:p>
    <w:p w14:paraId="311CB0DA" w14:textId="77777777" w:rsidR="001A6AB3" w:rsidRDefault="001A6AB3" w:rsidP="001A6AB3">
      <w:pPr>
        <w:pStyle w:val="Bezodstpw"/>
      </w:pPr>
    </w:p>
    <w:p w14:paraId="7F23EFD1" w14:textId="77777777" w:rsidR="007A2543" w:rsidRPr="006D16F3" w:rsidRDefault="00A60021" w:rsidP="00453FCE">
      <w:pPr>
        <w:pStyle w:val="Nagwek2"/>
        <w:spacing w:before="240"/>
        <w:rPr>
          <w:color w:val="FF8157" w:themeColor="accent3" w:themeTint="99"/>
        </w:rPr>
      </w:pPr>
      <w:r>
        <w:br w:type="column"/>
      </w:r>
      <w:bookmarkStart w:id="101" w:name="_Toc176353522"/>
      <w:r w:rsidR="00D03144" w:rsidRPr="006D16F3">
        <w:rPr>
          <w:color w:val="FF8157" w:themeColor="accent3" w:themeTint="99"/>
        </w:rPr>
        <w:t>Sfera</w:t>
      </w:r>
      <w:r w:rsidR="007A2543" w:rsidRPr="006D16F3">
        <w:rPr>
          <w:color w:val="FF8157" w:themeColor="accent3" w:themeTint="99"/>
        </w:rPr>
        <w:t xml:space="preserve"> </w:t>
      </w:r>
      <w:r w:rsidR="007A2543" w:rsidRPr="00512926">
        <w:rPr>
          <w:color w:val="FF8157" w:themeColor="accent3" w:themeTint="99"/>
        </w:rPr>
        <w:t>przestrzenno</w:t>
      </w:r>
      <w:r w:rsidR="007A2543" w:rsidRPr="006D16F3">
        <w:rPr>
          <w:color w:val="FF8157" w:themeColor="accent3" w:themeTint="99"/>
        </w:rPr>
        <w:t>-funkcjonaln</w:t>
      </w:r>
      <w:r w:rsidR="00D03144" w:rsidRPr="006D16F3">
        <w:rPr>
          <w:color w:val="FF8157" w:themeColor="accent3" w:themeTint="99"/>
        </w:rPr>
        <w:t>a</w:t>
      </w:r>
      <w:bookmarkEnd w:id="101"/>
    </w:p>
    <w:p w14:paraId="646784EA" w14:textId="19B40342" w:rsidR="000579A8" w:rsidRPr="006C05BD" w:rsidRDefault="000579A8" w:rsidP="00CF7E97">
      <w:pPr>
        <w:contextualSpacing w:val="0"/>
      </w:pPr>
      <w:r w:rsidRPr="006C05BD">
        <w:t>Analiza sfery przestrzenno-funkcjonalnej pozwala na zidentyfikow</w:t>
      </w:r>
      <w:r w:rsidR="008E688C" w:rsidRPr="006C05BD">
        <w:t>anie czynników</w:t>
      </w:r>
      <w:r w:rsidRPr="006C05BD">
        <w:t xml:space="preserve"> obniżając</w:t>
      </w:r>
      <w:r w:rsidR="008E688C" w:rsidRPr="006C05BD">
        <w:t>ych</w:t>
      </w:r>
      <w:r w:rsidRPr="006C05BD">
        <w:t xml:space="preserve"> komf</w:t>
      </w:r>
      <w:r w:rsidR="008E688C" w:rsidRPr="006C05BD">
        <w:t>ort życia lokalnej społeczności, a które wiążą się wykluczeniem społecznym poprzez o</w:t>
      </w:r>
      <w:r w:rsidRPr="006C05BD">
        <w:t>graniczenia przestrzenne oraz ograniczenia dostępności. Dane wykorzystane w tej sferze pr</w:t>
      </w:r>
      <w:r w:rsidR="008E688C" w:rsidRPr="006C05BD">
        <w:t>zedstawiają sytuację związaną z </w:t>
      </w:r>
      <w:r w:rsidRPr="006C05BD">
        <w:t xml:space="preserve">funkcjonowaniem poszczególnych jednostek, dostępnością do różnego </w:t>
      </w:r>
      <w:r w:rsidR="008E688C" w:rsidRPr="006C05BD">
        <w:t>rodzaju usług, atrakcyjnością i </w:t>
      </w:r>
      <w:r w:rsidRPr="006C05BD">
        <w:t xml:space="preserve">dostępnością przestrzeni publicznych. </w:t>
      </w:r>
    </w:p>
    <w:p w14:paraId="49269492" w14:textId="6D09927F" w:rsidR="004E31FA" w:rsidRPr="006C05BD" w:rsidRDefault="000579A8" w:rsidP="004E31FA">
      <w:pPr>
        <w:contextualSpacing w:val="0"/>
      </w:pPr>
      <w:r w:rsidRPr="006C05BD">
        <w:t xml:space="preserve">Pierwszym wskaźnikiem z tej kategorii </w:t>
      </w:r>
      <w:r w:rsidR="008E688C" w:rsidRPr="006C05BD">
        <w:t xml:space="preserve">jest </w:t>
      </w:r>
      <w:r w:rsidRPr="006C05BD">
        <w:t>dostępność punktów usług publicznych</w:t>
      </w:r>
      <w:r w:rsidR="008E688C" w:rsidRPr="006C05BD">
        <w:t>,</w:t>
      </w:r>
      <w:r w:rsidRPr="006C05BD">
        <w:t xml:space="preserve"> takich jak instytucje kultury, biblioteki, świetlice oraz usług administracyjnych i zdrowotnych na terenie gminy. </w:t>
      </w:r>
      <w:r w:rsidR="004E31FA" w:rsidRPr="006C05BD">
        <w:t xml:space="preserve">Analizowana zmienna prezentuje stosunek liczby instytucji pełniących usługi publiczne do liczby mieszkańców. Dostępność do usług publicznych jest istotnym elementem zapewnienia odpowiedniej jakości życia mieszkańcom gminy. </w:t>
      </w:r>
    </w:p>
    <w:p w14:paraId="396B3E80" w14:textId="0FFCFFBE" w:rsidR="006C05BD" w:rsidRPr="000F6B9D" w:rsidRDefault="006C05BD" w:rsidP="004E31FA">
      <w:pPr>
        <w:contextualSpacing w:val="0"/>
      </w:pPr>
      <w:r w:rsidRPr="000F6B9D">
        <w:t xml:space="preserve">W Gminie Dobrzyca centrum usługowo-administracyjne stanowi miasto Dobrzyca, które obejmuje jednostka I, w której zidentyfikowano 8 </w:t>
      </w:r>
      <w:r w:rsidR="000F6B9D" w:rsidRPr="000F6B9D">
        <w:t>punktów usług publicznych – w przeliczeniu na 1000 mieszkańców było to 3,3. Ogółem na terenie gminy zidentyfikowano 10 takich punktów, co</w:t>
      </w:r>
      <w:r w:rsidR="000F6B9D">
        <w:t> </w:t>
      </w:r>
      <w:r w:rsidR="000F6B9D" w:rsidRPr="000F6B9D">
        <w:t>w</w:t>
      </w:r>
      <w:r w:rsidR="000F6B9D">
        <w:t> </w:t>
      </w:r>
      <w:r w:rsidR="000F6B9D" w:rsidRPr="000F6B9D">
        <w:t>przeliczeniu na 1000 mieszkańców daje wartość 1,3.</w:t>
      </w:r>
      <w:r w:rsidR="000F6B9D">
        <w:t xml:space="preserve"> W większości jednostek nie odnotowano żadnych usług publicznych. Dane te pokazują, że w gminie zachodzi silna koncentracja usług w jednej miejscowości, czyli w mieście Dobrzyca – mieszkańcy z pozostałej części gminy muszą dojeżdżać do punktów usług publicznych zlokalizowanych w mieście.</w:t>
      </w:r>
    </w:p>
    <w:p w14:paraId="01A06028" w14:textId="1FF793D6" w:rsidR="0070738C" w:rsidRDefault="0070738C" w:rsidP="00C3164D">
      <w:pPr>
        <w:pStyle w:val="nadtabel"/>
      </w:pPr>
      <w:bookmarkStart w:id="102" w:name="_Toc175830168"/>
      <w:bookmarkStart w:id="103" w:name="_Toc176353466"/>
      <w:r w:rsidRPr="00C3164D">
        <w:t xml:space="preserve">Tabela </w:t>
      </w:r>
      <w:r w:rsidR="006C1B76">
        <w:rPr>
          <w:noProof/>
        </w:rPr>
        <w:fldChar w:fldCharType="begin"/>
      </w:r>
      <w:r w:rsidR="006C1B76">
        <w:rPr>
          <w:noProof/>
        </w:rPr>
        <w:instrText xml:space="preserve"> SEQ Tabela \* ARABIC </w:instrText>
      </w:r>
      <w:r w:rsidR="006C1B76">
        <w:rPr>
          <w:noProof/>
        </w:rPr>
        <w:fldChar w:fldCharType="separate"/>
      </w:r>
      <w:r w:rsidR="00856E73">
        <w:rPr>
          <w:noProof/>
        </w:rPr>
        <w:t>22</w:t>
      </w:r>
      <w:r w:rsidR="006C1B76">
        <w:rPr>
          <w:noProof/>
        </w:rPr>
        <w:fldChar w:fldCharType="end"/>
      </w:r>
      <w:r w:rsidR="00095257">
        <w:t xml:space="preserve">. Dostępność </w:t>
      </w:r>
      <w:r w:rsidRPr="00C3164D">
        <w:t>punktów usług publicznych</w:t>
      </w:r>
      <w:bookmarkEnd w:id="102"/>
      <w:bookmarkEnd w:id="103"/>
    </w:p>
    <w:tbl>
      <w:tblPr>
        <w:tblStyle w:val="Tabela-Siatka"/>
        <w:tblW w:w="907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706"/>
        <w:gridCol w:w="2455"/>
        <w:gridCol w:w="2455"/>
        <w:gridCol w:w="2456"/>
      </w:tblGrid>
      <w:tr w:rsidR="00C7214E" w:rsidRPr="00037B84" w14:paraId="06CEA123" w14:textId="77777777" w:rsidTr="00037B84">
        <w:trPr>
          <w:trHeight w:val="397"/>
          <w:tblHeader/>
        </w:trPr>
        <w:tc>
          <w:tcPr>
            <w:tcW w:w="1706" w:type="dxa"/>
            <w:shd w:val="clear" w:color="auto" w:fill="F2F2F2" w:themeFill="background1" w:themeFillShade="F2"/>
            <w:vAlign w:val="center"/>
          </w:tcPr>
          <w:p w14:paraId="44A0579C" w14:textId="77777777" w:rsidR="00C7214E" w:rsidRPr="00037B84" w:rsidRDefault="00C7214E" w:rsidP="00037B84">
            <w:pPr>
              <w:pStyle w:val="Bezodstpw"/>
              <w:jc w:val="center"/>
              <w:rPr>
                <w:rFonts w:asciiTheme="majorHAnsi" w:hAnsiTheme="majorHAnsi" w:cstheme="majorHAnsi"/>
                <w:b/>
                <w:bCs/>
                <w:szCs w:val="20"/>
              </w:rPr>
            </w:pPr>
            <w:r w:rsidRPr="00037B84">
              <w:rPr>
                <w:rFonts w:asciiTheme="majorHAnsi" w:hAnsiTheme="majorHAnsi" w:cstheme="majorHAnsi"/>
                <w:b/>
                <w:bCs/>
                <w:szCs w:val="20"/>
              </w:rPr>
              <w:t>Jednostka</w:t>
            </w:r>
          </w:p>
        </w:tc>
        <w:tc>
          <w:tcPr>
            <w:tcW w:w="2455" w:type="dxa"/>
            <w:shd w:val="clear" w:color="auto" w:fill="F2F2F2" w:themeFill="background1" w:themeFillShade="F2"/>
            <w:vAlign w:val="center"/>
          </w:tcPr>
          <w:p w14:paraId="564DC480" w14:textId="57AB85BB" w:rsidR="00C7214E" w:rsidRPr="00037B84" w:rsidRDefault="00C7214E" w:rsidP="00037B84">
            <w:pPr>
              <w:pStyle w:val="Bezodstpw"/>
              <w:jc w:val="center"/>
              <w:rPr>
                <w:rFonts w:asciiTheme="majorHAnsi" w:hAnsiTheme="majorHAnsi" w:cstheme="majorHAnsi"/>
                <w:b/>
                <w:bCs/>
                <w:szCs w:val="20"/>
              </w:rPr>
            </w:pPr>
            <w:r w:rsidRPr="00037B84">
              <w:rPr>
                <w:b/>
                <w:bCs/>
                <w:szCs w:val="20"/>
              </w:rPr>
              <w:t>Liczba mieszkańców</w:t>
            </w:r>
          </w:p>
        </w:tc>
        <w:tc>
          <w:tcPr>
            <w:tcW w:w="2455" w:type="dxa"/>
            <w:shd w:val="clear" w:color="auto" w:fill="F2F2F2" w:themeFill="background1" w:themeFillShade="F2"/>
            <w:vAlign w:val="center"/>
          </w:tcPr>
          <w:p w14:paraId="0078519F" w14:textId="6A364AC5" w:rsidR="00C7214E" w:rsidRPr="00037B84" w:rsidRDefault="00C7214E" w:rsidP="00037B84">
            <w:pPr>
              <w:pStyle w:val="Bezodstpw"/>
              <w:jc w:val="center"/>
              <w:rPr>
                <w:rFonts w:asciiTheme="majorHAnsi" w:hAnsiTheme="majorHAnsi" w:cstheme="majorHAnsi"/>
                <w:b/>
                <w:bCs/>
                <w:szCs w:val="20"/>
              </w:rPr>
            </w:pPr>
            <w:r w:rsidRPr="00037B84">
              <w:rPr>
                <w:b/>
                <w:bCs/>
                <w:szCs w:val="20"/>
              </w:rPr>
              <w:t>Liczba usług publicznych</w:t>
            </w:r>
          </w:p>
        </w:tc>
        <w:tc>
          <w:tcPr>
            <w:tcW w:w="2456" w:type="dxa"/>
            <w:shd w:val="clear" w:color="auto" w:fill="F2F2F2" w:themeFill="background1" w:themeFillShade="F2"/>
            <w:vAlign w:val="center"/>
          </w:tcPr>
          <w:p w14:paraId="22E0028D" w14:textId="3FDF60BA" w:rsidR="00C7214E" w:rsidRPr="00037B84" w:rsidRDefault="00C7214E" w:rsidP="00037B84">
            <w:pPr>
              <w:pStyle w:val="Bezodstpw"/>
              <w:jc w:val="center"/>
              <w:rPr>
                <w:rFonts w:asciiTheme="majorHAnsi" w:hAnsiTheme="majorHAnsi" w:cstheme="majorHAnsi"/>
                <w:b/>
                <w:bCs/>
                <w:szCs w:val="20"/>
              </w:rPr>
            </w:pPr>
            <w:r w:rsidRPr="00037B84">
              <w:rPr>
                <w:b/>
                <w:bCs/>
                <w:szCs w:val="20"/>
              </w:rPr>
              <w:t>Dostępność punktów usług publicznych</w:t>
            </w:r>
          </w:p>
        </w:tc>
      </w:tr>
      <w:tr w:rsidR="00891679" w:rsidRPr="00037B84" w14:paraId="0EE427CB" w14:textId="77777777" w:rsidTr="000F6B9D">
        <w:trPr>
          <w:trHeight w:val="340"/>
        </w:trPr>
        <w:tc>
          <w:tcPr>
            <w:tcW w:w="1706" w:type="dxa"/>
            <w:shd w:val="clear" w:color="auto" w:fill="DAF0D8" w:themeFill="accent5" w:themeFillTint="66"/>
            <w:vAlign w:val="center"/>
          </w:tcPr>
          <w:p w14:paraId="40086663" w14:textId="77777777" w:rsidR="00037B84" w:rsidRPr="00037B84" w:rsidRDefault="00037B84" w:rsidP="00037B84">
            <w:pPr>
              <w:pStyle w:val="Bezodstpw"/>
              <w:jc w:val="center"/>
              <w:rPr>
                <w:rFonts w:asciiTheme="majorHAnsi" w:hAnsiTheme="majorHAnsi" w:cstheme="majorHAnsi"/>
                <w:b/>
                <w:bCs/>
                <w:szCs w:val="20"/>
              </w:rPr>
            </w:pPr>
            <w:r w:rsidRPr="00037B84">
              <w:rPr>
                <w:b/>
                <w:bCs/>
                <w:szCs w:val="20"/>
              </w:rPr>
              <w:t>I</w:t>
            </w:r>
          </w:p>
        </w:tc>
        <w:tc>
          <w:tcPr>
            <w:tcW w:w="2455" w:type="dxa"/>
            <w:shd w:val="clear" w:color="auto" w:fill="DAF0D8" w:themeFill="accent5" w:themeFillTint="66"/>
            <w:vAlign w:val="center"/>
          </w:tcPr>
          <w:p w14:paraId="1D4CBBAC" w14:textId="642DE0E3" w:rsidR="00037B84" w:rsidRPr="00037B84" w:rsidRDefault="00037B84" w:rsidP="00037B84">
            <w:pPr>
              <w:spacing w:line="240" w:lineRule="auto"/>
              <w:jc w:val="center"/>
              <w:rPr>
                <w:rFonts w:asciiTheme="majorHAnsi" w:hAnsiTheme="majorHAnsi" w:cstheme="majorHAnsi"/>
                <w:sz w:val="20"/>
                <w:szCs w:val="20"/>
              </w:rPr>
            </w:pPr>
            <w:r w:rsidRPr="00037B84">
              <w:rPr>
                <w:sz w:val="20"/>
                <w:szCs w:val="20"/>
              </w:rPr>
              <w:t>2 416</w:t>
            </w:r>
          </w:p>
        </w:tc>
        <w:tc>
          <w:tcPr>
            <w:tcW w:w="2455" w:type="dxa"/>
            <w:shd w:val="clear" w:color="auto" w:fill="DAF0D8" w:themeFill="accent5" w:themeFillTint="66"/>
            <w:vAlign w:val="center"/>
          </w:tcPr>
          <w:p w14:paraId="23C86D3C" w14:textId="1AF7AECC" w:rsidR="00037B84" w:rsidRPr="00037B84" w:rsidRDefault="00037B84" w:rsidP="00037B84">
            <w:pPr>
              <w:pStyle w:val="Bezodstpw"/>
              <w:jc w:val="center"/>
              <w:rPr>
                <w:rFonts w:asciiTheme="majorHAnsi" w:hAnsiTheme="majorHAnsi" w:cstheme="majorHAnsi"/>
                <w:color w:val="000000"/>
                <w:szCs w:val="20"/>
              </w:rPr>
            </w:pPr>
            <w:r w:rsidRPr="00037B84">
              <w:rPr>
                <w:szCs w:val="20"/>
              </w:rPr>
              <w:t>8</w:t>
            </w:r>
          </w:p>
        </w:tc>
        <w:tc>
          <w:tcPr>
            <w:tcW w:w="2456" w:type="dxa"/>
            <w:shd w:val="clear" w:color="auto" w:fill="DAF0D8" w:themeFill="accent5" w:themeFillTint="66"/>
            <w:vAlign w:val="center"/>
          </w:tcPr>
          <w:p w14:paraId="5B134FAB" w14:textId="67B41779" w:rsidR="00037B84" w:rsidRPr="00037B84" w:rsidRDefault="00037B84" w:rsidP="00037B84">
            <w:pPr>
              <w:spacing w:line="240" w:lineRule="auto"/>
              <w:jc w:val="center"/>
              <w:rPr>
                <w:rFonts w:asciiTheme="majorHAnsi" w:hAnsiTheme="majorHAnsi" w:cstheme="majorHAnsi"/>
                <w:sz w:val="20"/>
                <w:szCs w:val="20"/>
              </w:rPr>
            </w:pPr>
            <w:r w:rsidRPr="00037B84">
              <w:rPr>
                <w:sz w:val="20"/>
                <w:szCs w:val="20"/>
              </w:rPr>
              <w:t>3,3</w:t>
            </w:r>
          </w:p>
        </w:tc>
      </w:tr>
      <w:tr w:rsidR="00891679" w:rsidRPr="00037B84" w14:paraId="39423434" w14:textId="77777777" w:rsidTr="000F6B9D">
        <w:trPr>
          <w:trHeight w:val="340"/>
        </w:trPr>
        <w:tc>
          <w:tcPr>
            <w:tcW w:w="1706" w:type="dxa"/>
            <w:shd w:val="clear" w:color="auto" w:fill="FFD5C7" w:themeFill="accent3" w:themeFillTint="33"/>
            <w:vAlign w:val="center"/>
          </w:tcPr>
          <w:p w14:paraId="61D753F6" w14:textId="77777777" w:rsidR="00037B84" w:rsidRPr="00037B84" w:rsidRDefault="00037B84" w:rsidP="00037B84">
            <w:pPr>
              <w:pStyle w:val="Bezodstpw"/>
              <w:jc w:val="center"/>
              <w:rPr>
                <w:rFonts w:asciiTheme="majorHAnsi" w:hAnsiTheme="majorHAnsi" w:cstheme="majorHAnsi"/>
                <w:b/>
                <w:bCs/>
                <w:szCs w:val="20"/>
              </w:rPr>
            </w:pPr>
            <w:r w:rsidRPr="00037B84">
              <w:rPr>
                <w:b/>
                <w:bCs/>
                <w:szCs w:val="20"/>
              </w:rPr>
              <w:t>II</w:t>
            </w:r>
          </w:p>
        </w:tc>
        <w:tc>
          <w:tcPr>
            <w:tcW w:w="2455" w:type="dxa"/>
            <w:shd w:val="clear" w:color="auto" w:fill="FFD5C7" w:themeFill="accent3" w:themeFillTint="33"/>
            <w:vAlign w:val="center"/>
          </w:tcPr>
          <w:p w14:paraId="1CBCED92" w14:textId="2FB68B7F" w:rsidR="00037B84" w:rsidRPr="00037B84" w:rsidRDefault="00037B84" w:rsidP="00037B84">
            <w:pPr>
              <w:spacing w:line="240" w:lineRule="auto"/>
              <w:jc w:val="center"/>
              <w:rPr>
                <w:rFonts w:asciiTheme="majorHAnsi" w:hAnsiTheme="majorHAnsi" w:cstheme="majorHAnsi"/>
                <w:sz w:val="20"/>
                <w:szCs w:val="20"/>
              </w:rPr>
            </w:pPr>
            <w:r w:rsidRPr="00037B84">
              <w:rPr>
                <w:sz w:val="20"/>
                <w:szCs w:val="20"/>
              </w:rPr>
              <w:t>616</w:t>
            </w:r>
          </w:p>
        </w:tc>
        <w:tc>
          <w:tcPr>
            <w:tcW w:w="2455" w:type="dxa"/>
            <w:shd w:val="clear" w:color="auto" w:fill="FFD5C7" w:themeFill="accent3" w:themeFillTint="33"/>
            <w:vAlign w:val="center"/>
          </w:tcPr>
          <w:p w14:paraId="16F2AE6B" w14:textId="2AF97D9C" w:rsidR="00037B84" w:rsidRPr="00037B84" w:rsidRDefault="00037B84" w:rsidP="00037B84">
            <w:pPr>
              <w:pStyle w:val="Bezodstpw"/>
              <w:jc w:val="center"/>
              <w:rPr>
                <w:rFonts w:asciiTheme="majorHAnsi" w:hAnsiTheme="majorHAnsi" w:cstheme="majorHAnsi"/>
                <w:color w:val="000000"/>
                <w:szCs w:val="20"/>
              </w:rPr>
            </w:pPr>
            <w:r w:rsidRPr="00037B84">
              <w:rPr>
                <w:szCs w:val="20"/>
              </w:rPr>
              <w:t>0</w:t>
            </w:r>
          </w:p>
        </w:tc>
        <w:tc>
          <w:tcPr>
            <w:tcW w:w="2456" w:type="dxa"/>
            <w:shd w:val="clear" w:color="auto" w:fill="FFD5C7" w:themeFill="accent3" w:themeFillTint="33"/>
            <w:vAlign w:val="center"/>
          </w:tcPr>
          <w:p w14:paraId="7719F112" w14:textId="02F57BF7" w:rsidR="00037B84" w:rsidRPr="00037B84" w:rsidRDefault="00037B84" w:rsidP="00037B84">
            <w:pPr>
              <w:spacing w:line="240" w:lineRule="auto"/>
              <w:jc w:val="center"/>
              <w:rPr>
                <w:rFonts w:asciiTheme="majorHAnsi" w:hAnsiTheme="majorHAnsi" w:cstheme="majorHAnsi"/>
                <w:sz w:val="20"/>
                <w:szCs w:val="20"/>
              </w:rPr>
            </w:pPr>
            <w:r w:rsidRPr="00037B84">
              <w:rPr>
                <w:sz w:val="20"/>
                <w:szCs w:val="20"/>
              </w:rPr>
              <w:t>0,0</w:t>
            </w:r>
          </w:p>
        </w:tc>
      </w:tr>
      <w:tr w:rsidR="00891679" w:rsidRPr="00037B84" w14:paraId="10C117AF" w14:textId="77777777" w:rsidTr="000F6B9D">
        <w:trPr>
          <w:trHeight w:val="340"/>
        </w:trPr>
        <w:tc>
          <w:tcPr>
            <w:tcW w:w="1706" w:type="dxa"/>
            <w:shd w:val="clear" w:color="auto" w:fill="FFD5C7" w:themeFill="accent3" w:themeFillTint="33"/>
            <w:vAlign w:val="center"/>
          </w:tcPr>
          <w:p w14:paraId="3BD981B0" w14:textId="77777777" w:rsidR="00037B84" w:rsidRPr="00037B84" w:rsidRDefault="00037B84" w:rsidP="00037B84">
            <w:pPr>
              <w:pStyle w:val="Bezodstpw"/>
              <w:jc w:val="center"/>
              <w:rPr>
                <w:rFonts w:asciiTheme="majorHAnsi" w:hAnsiTheme="majorHAnsi" w:cstheme="majorHAnsi"/>
                <w:b/>
                <w:bCs/>
                <w:szCs w:val="20"/>
              </w:rPr>
            </w:pPr>
            <w:r w:rsidRPr="00037B84">
              <w:rPr>
                <w:b/>
                <w:bCs/>
                <w:szCs w:val="20"/>
              </w:rPr>
              <w:t>III</w:t>
            </w:r>
          </w:p>
        </w:tc>
        <w:tc>
          <w:tcPr>
            <w:tcW w:w="2455" w:type="dxa"/>
            <w:shd w:val="clear" w:color="auto" w:fill="FFD5C7" w:themeFill="accent3" w:themeFillTint="33"/>
            <w:vAlign w:val="center"/>
          </w:tcPr>
          <w:p w14:paraId="22510BC4" w14:textId="09125511" w:rsidR="00037B84" w:rsidRPr="00037B84" w:rsidRDefault="00037B84" w:rsidP="00037B84">
            <w:pPr>
              <w:spacing w:line="240" w:lineRule="auto"/>
              <w:jc w:val="center"/>
              <w:rPr>
                <w:rFonts w:asciiTheme="majorHAnsi" w:hAnsiTheme="majorHAnsi" w:cstheme="majorHAnsi"/>
                <w:sz w:val="20"/>
                <w:szCs w:val="20"/>
              </w:rPr>
            </w:pPr>
            <w:r w:rsidRPr="00037B84">
              <w:rPr>
                <w:sz w:val="20"/>
                <w:szCs w:val="20"/>
              </w:rPr>
              <w:t>477</w:t>
            </w:r>
          </w:p>
        </w:tc>
        <w:tc>
          <w:tcPr>
            <w:tcW w:w="2455" w:type="dxa"/>
            <w:shd w:val="clear" w:color="auto" w:fill="FFD5C7" w:themeFill="accent3" w:themeFillTint="33"/>
            <w:vAlign w:val="center"/>
          </w:tcPr>
          <w:p w14:paraId="1A3D14FA" w14:textId="405497AC" w:rsidR="00037B84" w:rsidRPr="00037B84" w:rsidRDefault="00037B84" w:rsidP="00037B84">
            <w:pPr>
              <w:pStyle w:val="Bezodstpw"/>
              <w:jc w:val="center"/>
              <w:rPr>
                <w:rFonts w:asciiTheme="majorHAnsi" w:hAnsiTheme="majorHAnsi" w:cstheme="majorHAnsi"/>
                <w:color w:val="000000"/>
                <w:szCs w:val="20"/>
              </w:rPr>
            </w:pPr>
            <w:r w:rsidRPr="00037B84">
              <w:rPr>
                <w:szCs w:val="20"/>
              </w:rPr>
              <w:t>0</w:t>
            </w:r>
          </w:p>
        </w:tc>
        <w:tc>
          <w:tcPr>
            <w:tcW w:w="2456" w:type="dxa"/>
            <w:shd w:val="clear" w:color="auto" w:fill="FFD5C7" w:themeFill="accent3" w:themeFillTint="33"/>
            <w:vAlign w:val="center"/>
          </w:tcPr>
          <w:p w14:paraId="345A8C32" w14:textId="1EA161A3" w:rsidR="00037B84" w:rsidRPr="00037B84" w:rsidRDefault="00037B84" w:rsidP="00037B84">
            <w:pPr>
              <w:spacing w:line="240" w:lineRule="auto"/>
              <w:jc w:val="center"/>
              <w:rPr>
                <w:rFonts w:asciiTheme="majorHAnsi" w:hAnsiTheme="majorHAnsi" w:cstheme="majorHAnsi"/>
                <w:sz w:val="20"/>
                <w:szCs w:val="20"/>
              </w:rPr>
            </w:pPr>
            <w:r w:rsidRPr="00037B84">
              <w:rPr>
                <w:sz w:val="20"/>
                <w:szCs w:val="20"/>
              </w:rPr>
              <w:t>0,0</w:t>
            </w:r>
          </w:p>
        </w:tc>
      </w:tr>
      <w:tr w:rsidR="00891679" w:rsidRPr="00037B84" w14:paraId="75190B4B" w14:textId="77777777" w:rsidTr="000F6B9D">
        <w:trPr>
          <w:trHeight w:val="340"/>
        </w:trPr>
        <w:tc>
          <w:tcPr>
            <w:tcW w:w="1706" w:type="dxa"/>
            <w:shd w:val="clear" w:color="auto" w:fill="FFD5C7" w:themeFill="accent3" w:themeFillTint="33"/>
            <w:vAlign w:val="center"/>
          </w:tcPr>
          <w:p w14:paraId="5AB64CEB" w14:textId="77777777" w:rsidR="00037B84" w:rsidRPr="00037B84" w:rsidRDefault="00037B84" w:rsidP="00037B84">
            <w:pPr>
              <w:pStyle w:val="Bezodstpw"/>
              <w:jc w:val="center"/>
              <w:rPr>
                <w:rFonts w:asciiTheme="majorHAnsi" w:hAnsiTheme="majorHAnsi" w:cstheme="majorHAnsi"/>
                <w:b/>
                <w:bCs/>
                <w:szCs w:val="20"/>
              </w:rPr>
            </w:pPr>
            <w:r w:rsidRPr="00037B84">
              <w:rPr>
                <w:b/>
                <w:bCs/>
                <w:szCs w:val="20"/>
              </w:rPr>
              <w:t>IV</w:t>
            </w:r>
          </w:p>
        </w:tc>
        <w:tc>
          <w:tcPr>
            <w:tcW w:w="2455" w:type="dxa"/>
            <w:shd w:val="clear" w:color="auto" w:fill="FFD5C7" w:themeFill="accent3" w:themeFillTint="33"/>
            <w:vAlign w:val="center"/>
          </w:tcPr>
          <w:p w14:paraId="1EB1C3FE" w14:textId="1F56340F" w:rsidR="00037B84" w:rsidRPr="00037B84" w:rsidRDefault="00037B84" w:rsidP="00037B84">
            <w:pPr>
              <w:spacing w:line="240" w:lineRule="auto"/>
              <w:jc w:val="center"/>
              <w:rPr>
                <w:rFonts w:asciiTheme="majorHAnsi" w:hAnsiTheme="majorHAnsi" w:cstheme="majorHAnsi"/>
                <w:sz w:val="20"/>
                <w:szCs w:val="20"/>
              </w:rPr>
            </w:pPr>
            <w:r w:rsidRPr="00037B84">
              <w:rPr>
                <w:sz w:val="20"/>
                <w:szCs w:val="20"/>
              </w:rPr>
              <w:t>478</w:t>
            </w:r>
          </w:p>
        </w:tc>
        <w:tc>
          <w:tcPr>
            <w:tcW w:w="2455" w:type="dxa"/>
            <w:shd w:val="clear" w:color="auto" w:fill="FFD5C7" w:themeFill="accent3" w:themeFillTint="33"/>
            <w:vAlign w:val="center"/>
          </w:tcPr>
          <w:p w14:paraId="24B89AFA" w14:textId="084B7EB3" w:rsidR="00037B84" w:rsidRPr="00037B84" w:rsidRDefault="00037B84" w:rsidP="00037B84">
            <w:pPr>
              <w:pStyle w:val="Bezodstpw"/>
              <w:jc w:val="center"/>
              <w:rPr>
                <w:rFonts w:asciiTheme="majorHAnsi" w:hAnsiTheme="majorHAnsi" w:cstheme="majorHAnsi"/>
                <w:color w:val="000000"/>
                <w:szCs w:val="20"/>
              </w:rPr>
            </w:pPr>
            <w:r w:rsidRPr="00037B84">
              <w:rPr>
                <w:szCs w:val="20"/>
              </w:rPr>
              <w:t>0</w:t>
            </w:r>
          </w:p>
        </w:tc>
        <w:tc>
          <w:tcPr>
            <w:tcW w:w="2456" w:type="dxa"/>
            <w:shd w:val="clear" w:color="auto" w:fill="FFD5C7" w:themeFill="accent3" w:themeFillTint="33"/>
            <w:vAlign w:val="center"/>
          </w:tcPr>
          <w:p w14:paraId="591E2908" w14:textId="302B78D1" w:rsidR="00037B84" w:rsidRPr="00037B84" w:rsidRDefault="00037B84" w:rsidP="00037B84">
            <w:pPr>
              <w:spacing w:line="240" w:lineRule="auto"/>
              <w:jc w:val="center"/>
              <w:rPr>
                <w:rFonts w:asciiTheme="majorHAnsi" w:hAnsiTheme="majorHAnsi" w:cstheme="majorHAnsi"/>
                <w:sz w:val="20"/>
                <w:szCs w:val="20"/>
              </w:rPr>
            </w:pPr>
            <w:r w:rsidRPr="00037B84">
              <w:rPr>
                <w:sz w:val="20"/>
                <w:szCs w:val="20"/>
              </w:rPr>
              <w:t>0,0</w:t>
            </w:r>
          </w:p>
        </w:tc>
      </w:tr>
      <w:tr w:rsidR="00891679" w:rsidRPr="00037B84" w14:paraId="59517620" w14:textId="77777777" w:rsidTr="000F6B9D">
        <w:trPr>
          <w:trHeight w:val="340"/>
        </w:trPr>
        <w:tc>
          <w:tcPr>
            <w:tcW w:w="1706" w:type="dxa"/>
            <w:shd w:val="clear" w:color="auto" w:fill="FFD5C7" w:themeFill="accent3" w:themeFillTint="33"/>
            <w:vAlign w:val="center"/>
          </w:tcPr>
          <w:p w14:paraId="5CD331F5" w14:textId="77777777" w:rsidR="00037B84" w:rsidRPr="00037B84" w:rsidRDefault="00037B84" w:rsidP="00037B84">
            <w:pPr>
              <w:pStyle w:val="Bezodstpw"/>
              <w:jc w:val="center"/>
              <w:rPr>
                <w:rFonts w:asciiTheme="majorHAnsi" w:hAnsiTheme="majorHAnsi" w:cstheme="majorHAnsi"/>
                <w:b/>
                <w:bCs/>
                <w:szCs w:val="20"/>
              </w:rPr>
            </w:pPr>
            <w:r w:rsidRPr="00037B84">
              <w:rPr>
                <w:b/>
                <w:bCs/>
                <w:szCs w:val="20"/>
              </w:rPr>
              <w:t>V</w:t>
            </w:r>
          </w:p>
        </w:tc>
        <w:tc>
          <w:tcPr>
            <w:tcW w:w="2455" w:type="dxa"/>
            <w:shd w:val="clear" w:color="auto" w:fill="FFD5C7" w:themeFill="accent3" w:themeFillTint="33"/>
            <w:vAlign w:val="center"/>
          </w:tcPr>
          <w:p w14:paraId="2D306BA2" w14:textId="4917F6D8" w:rsidR="00037B84" w:rsidRPr="00037B84" w:rsidRDefault="00037B84" w:rsidP="00037B84">
            <w:pPr>
              <w:spacing w:line="240" w:lineRule="auto"/>
              <w:jc w:val="center"/>
              <w:rPr>
                <w:rFonts w:asciiTheme="majorHAnsi" w:hAnsiTheme="majorHAnsi" w:cstheme="majorHAnsi"/>
                <w:sz w:val="20"/>
                <w:szCs w:val="20"/>
              </w:rPr>
            </w:pPr>
            <w:r w:rsidRPr="00037B84">
              <w:rPr>
                <w:sz w:val="20"/>
                <w:szCs w:val="20"/>
              </w:rPr>
              <w:t>614</w:t>
            </w:r>
          </w:p>
        </w:tc>
        <w:tc>
          <w:tcPr>
            <w:tcW w:w="2455" w:type="dxa"/>
            <w:shd w:val="clear" w:color="auto" w:fill="FFD5C7" w:themeFill="accent3" w:themeFillTint="33"/>
            <w:vAlign w:val="center"/>
          </w:tcPr>
          <w:p w14:paraId="359DE158" w14:textId="53484B01" w:rsidR="00037B84" w:rsidRPr="00037B84" w:rsidRDefault="00037B84" w:rsidP="00037B84">
            <w:pPr>
              <w:pStyle w:val="Bezodstpw"/>
              <w:jc w:val="center"/>
              <w:rPr>
                <w:rFonts w:asciiTheme="majorHAnsi" w:hAnsiTheme="majorHAnsi" w:cstheme="majorHAnsi"/>
                <w:color w:val="000000"/>
                <w:szCs w:val="20"/>
              </w:rPr>
            </w:pPr>
            <w:r w:rsidRPr="00037B84">
              <w:rPr>
                <w:szCs w:val="20"/>
              </w:rPr>
              <w:t>0</w:t>
            </w:r>
          </w:p>
        </w:tc>
        <w:tc>
          <w:tcPr>
            <w:tcW w:w="2456" w:type="dxa"/>
            <w:shd w:val="clear" w:color="auto" w:fill="FFD5C7" w:themeFill="accent3" w:themeFillTint="33"/>
            <w:vAlign w:val="center"/>
          </w:tcPr>
          <w:p w14:paraId="04DACF5B" w14:textId="0EC6C92A" w:rsidR="00037B84" w:rsidRPr="00037B84" w:rsidRDefault="00037B84" w:rsidP="00037B84">
            <w:pPr>
              <w:spacing w:line="240" w:lineRule="auto"/>
              <w:jc w:val="center"/>
              <w:rPr>
                <w:rFonts w:asciiTheme="majorHAnsi" w:hAnsiTheme="majorHAnsi" w:cstheme="majorHAnsi"/>
                <w:sz w:val="20"/>
                <w:szCs w:val="20"/>
              </w:rPr>
            </w:pPr>
            <w:r w:rsidRPr="00037B84">
              <w:rPr>
                <w:sz w:val="20"/>
                <w:szCs w:val="20"/>
              </w:rPr>
              <w:t>0,0</w:t>
            </w:r>
          </w:p>
        </w:tc>
      </w:tr>
      <w:tr w:rsidR="00891679" w:rsidRPr="00037B84" w14:paraId="73813411" w14:textId="77777777" w:rsidTr="000F6B9D">
        <w:trPr>
          <w:trHeight w:val="340"/>
        </w:trPr>
        <w:tc>
          <w:tcPr>
            <w:tcW w:w="1706" w:type="dxa"/>
            <w:shd w:val="clear" w:color="auto" w:fill="FFD5C7" w:themeFill="accent3" w:themeFillTint="33"/>
            <w:vAlign w:val="center"/>
          </w:tcPr>
          <w:p w14:paraId="252D9FF0" w14:textId="77777777" w:rsidR="00037B84" w:rsidRPr="00037B84" w:rsidRDefault="00037B84" w:rsidP="00037B84">
            <w:pPr>
              <w:pStyle w:val="Bezodstpw"/>
              <w:jc w:val="center"/>
              <w:rPr>
                <w:rFonts w:asciiTheme="majorHAnsi" w:hAnsiTheme="majorHAnsi" w:cstheme="majorHAnsi"/>
                <w:b/>
                <w:bCs/>
                <w:szCs w:val="20"/>
              </w:rPr>
            </w:pPr>
            <w:r w:rsidRPr="00037B84">
              <w:rPr>
                <w:b/>
                <w:bCs/>
                <w:szCs w:val="20"/>
              </w:rPr>
              <w:t>VI</w:t>
            </w:r>
          </w:p>
        </w:tc>
        <w:tc>
          <w:tcPr>
            <w:tcW w:w="2455" w:type="dxa"/>
            <w:shd w:val="clear" w:color="auto" w:fill="FFD5C7" w:themeFill="accent3" w:themeFillTint="33"/>
            <w:vAlign w:val="center"/>
          </w:tcPr>
          <w:p w14:paraId="625D8CC2" w14:textId="37659CAD" w:rsidR="00037B84" w:rsidRPr="00037B84" w:rsidRDefault="00037B84" w:rsidP="00037B84">
            <w:pPr>
              <w:spacing w:line="240" w:lineRule="auto"/>
              <w:jc w:val="center"/>
              <w:rPr>
                <w:rFonts w:asciiTheme="majorHAnsi" w:hAnsiTheme="majorHAnsi" w:cstheme="majorHAnsi"/>
                <w:sz w:val="20"/>
                <w:szCs w:val="20"/>
              </w:rPr>
            </w:pPr>
            <w:r w:rsidRPr="00037B84">
              <w:rPr>
                <w:sz w:val="20"/>
                <w:szCs w:val="20"/>
              </w:rPr>
              <w:t>610</w:t>
            </w:r>
          </w:p>
        </w:tc>
        <w:tc>
          <w:tcPr>
            <w:tcW w:w="2455" w:type="dxa"/>
            <w:shd w:val="clear" w:color="auto" w:fill="FFD5C7" w:themeFill="accent3" w:themeFillTint="33"/>
            <w:vAlign w:val="center"/>
          </w:tcPr>
          <w:p w14:paraId="39EDCEC3" w14:textId="17724520" w:rsidR="00037B84" w:rsidRPr="00037B84" w:rsidRDefault="00037B84" w:rsidP="00037B84">
            <w:pPr>
              <w:pStyle w:val="Bezodstpw"/>
              <w:jc w:val="center"/>
              <w:rPr>
                <w:rFonts w:asciiTheme="majorHAnsi" w:hAnsiTheme="majorHAnsi" w:cstheme="majorHAnsi"/>
                <w:color w:val="000000"/>
                <w:szCs w:val="20"/>
              </w:rPr>
            </w:pPr>
            <w:r w:rsidRPr="00037B84">
              <w:rPr>
                <w:szCs w:val="20"/>
              </w:rPr>
              <w:t>0</w:t>
            </w:r>
          </w:p>
        </w:tc>
        <w:tc>
          <w:tcPr>
            <w:tcW w:w="2456" w:type="dxa"/>
            <w:shd w:val="clear" w:color="auto" w:fill="FFD5C7" w:themeFill="accent3" w:themeFillTint="33"/>
            <w:vAlign w:val="center"/>
          </w:tcPr>
          <w:p w14:paraId="7321D1F9" w14:textId="7B1FFE8F" w:rsidR="00037B84" w:rsidRPr="00037B84" w:rsidRDefault="00037B84" w:rsidP="00037B84">
            <w:pPr>
              <w:spacing w:line="240" w:lineRule="auto"/>
              <w:jc w:val="center"/>
              <w:rPr>
                <w:rFonts w:asciiTheme="majorHAnsi" w:hAnsiTheme="majorHAnsi" w:cstheme="majorHAnsi"/>
                <w:sz w:val="20"/>
                <w:szCs w:val="20"/>
              </w:rPr>
            </w:pPr>
            <w:r w:rsidRPr="00037B84">
              <w:rPr>
                <w:sz w:val="20"/>
                <w:szCs w:val="20"/>
              </w:rPr>
              <w:t>0,0</w:t>
            </w:r>
          </w:p>
        </w:tc>
      </w:tr>
      <w:tr w:rsidR="00891679" w:rsidRPr="00037B84" w14:paraId="5DF3DA02" w14:textId="77777777" w:rsidTr="00037B84">
        <w:trPr>
          <w:trHeight w:val="340"/>
        </w:trPr>
        <w:tc>
          <w:tcPr>
            <w:tcW w:w="1706" w:type="dxa"/>
            <w:shd w:val="clear" w:color="auto" w:fill="auto"/>
            <w:vAlign w:val="center"/>
          </w:tcPr>
          <w:p w14:paraId="3EB75EB2" w14:textId="77777777" w:rsidR="00037B84" w:rsidRPr="00037B84" w:rsidRDefault="00037B84" w:rsidP="00037B84">
            <w:pPr>
              <w:pStyle w:val="Bezodstpw"/>
              <w:jc w:val="center"/>
              <w:rPr>
                <w:rFonts w:asciiTheme="majorHAnsi" w:hAnsiTheme="majorHAnsi" w:cstheme="majorHAnsi"/>
                <w:b/>
                <w:bCs/>
                <w:szCs w:val="20"/>
              </w:rPr>
            </w:pPr>
            <w:r w:rsidRPr="00037B84">
              <w:rPr>
                <w:b/>
                <w:bCs/>
                <w:szCs w:val="20"/>
              </w:rPr>
              <w:t>VII</w:t>
            </w:r>
          </w:p>
        </w:tc>
        <w:tc>
          <w:tcPr>
            <w:tcW w:w="2455" w:type="dxa"/>
            <w:shd w:val="clear" w:color="auto" w:fill="auto"/>
            <w:vAlign w:val="center"/>
          </w:tcPr>
          <w:p w14:paraId="1BB8A982" w14:textId="50387B61" w:rsidR="00037B84" w:rsidRPr="00037B84" w:rsidRDefault="00037B84" w:rsidP="00037B84">
            <w:pPr>
              <w:spacing w:line="240" w:lineRule="auto"/>
              <w:jc w:val="center"/>
              <w:rPr>
                <w:rFonts w:asciiTheme="majorHAnsi" w:hAnsiTheme="majorHAnsi" w:cstheme="majorHAnsi"/>
                <w:sz w:val="20"/>
                <w:szCs w:val="20"/>
              </w:rPr>
            </w:pPr>
            <w:r w:rsidRPr="00037B84">
              <w:rPr>
                <w:sz w:val="20"/>
                <w:szCs w:val="20"/>
              </w:rPr>
              <w:t>618</w:t>
            </w:r>
          </w:p>
        </w:tc>
        <w:tc>
          <w:tcPr>
            <w:tcW w:w="2455" w:type="dxa"/>
            <w:shd w:val="clear" w:color="auto" w:fill="auto"/>
            <w:vAlign w:val="center"/>
          </w:tcPr>
          <w:p w14:paraId="164BA7B6" w14:textId="15D29559" w:rsidR="00037B84" w:rsidRPr="00037B84" w:rsidRDefault="00037B84" w:rsidP="00037B84">
            <w:pPr>
              <w:pStyle w:val="Bezodstpw"/>
              <w:jc w:val="center"/>
              <w:rPr>
                <w:rFonts w:asciiTheme="majorHAnsi" w:hAnsiTheme="majorHAnsi" w:cstheme="majorHAnsi"/>
                <w:color w:val="000000"/>
                <w:szCs w:val="20"/>
              </w:rPr>
            </w:pPr>
            <w:r w:rsidRPr="00037B84">
              <w:rPr>
                <w:szCs w:val="20"/>
              </w:rPr>
              <w:t>1</w:t>
            </w:r>
          </w:p>
        </w:tc>
        <w:tc>
          <w:tcPr>
            <w:tcW w:w="2456" w:type="dxa"/>
            <w:shd w:val="clear" w:color="auto" w:fill="auto"/>
            <w:vAlign w:val="center"/>
          </w:tcPr>
          <w:p w14:paraId="6F6DAF88" w14:textId="1575BDE5" w:rsidR="00037B84" w:rsidRPr="00037B84" w:rsidRDefault="00037B84" w:rsidP="00037B84">
            <w:pPr>
              <w:spacing w:line="240" w:lineRule="auto"/>
              <w:jc w:val="center"/>
              <w:rPr>
                <w:rFonts w:asciiTheme="majorHAnsi" w:hAnsiTheme="majorHAnsi" w:cstheme="majorHAnsi"/>
                <w:sz w:val="20"/>
                <w:szCs w:val="20"/>
              </w:rPr>
            </w:pPr>
            <w:r w:rsidRPr="00037B84">
              <w:rPr>
                <w:sz w:val="20"/>
                <w:szCs w:val="20"/>
              </w:rPr>
              <w:t>1,6</w:t>
            </w:r>
          </w:p>
        </w:tc>
      </w:tr>
      <w:tr w:rsidR="00891679" w:rsidRPr="00037B84" w14:paraId="549E056C" w14:textId="77777777" w:rsidTr="000F6B9D">
        <w:trPr>
          <w:trHeight w:val="340"/>
        </w:trPr>
        <w:tc>
          <w:tcPr>
            <w:tcW w:w="1706" w:type="dxa"/>
            <w:shd w:val="clear" w:color="auto" w:fill="FFD5C7" w:themeFill="accent3" w:themeFillTint="33"/>
            <w:vAlign w:val="center"/>
          </w:tcPr>
          <w:p w14:paraId="6EFF6440" w14:textId="77777777" w:rsidR="00037B84" w:rsidRPr="00037B84" w:rsidRDefault="00037B84" w:rsidP="00037B84">
            <w:pPr>
              <w:pStyle w:val="Bezodstpw"/>
              <w:jc w:val="center"/>
              <w:rPr>
                <w:rFonts w:asciiTheme="majorHAnsi" w:hAnsiTheme="majorHAnsi" w:cstheme="majorHAnsi"/>
                <w:b/>
                <w:bCs/>
                <w:color w:val="FFFFFF" w:themeColor="background1"/>
                <w:szCs w:val="20"/>
              </w:rPr>
            </w:pPr>
            <w:r w:rsidRPr="00037B84">
              <w:rPr>
                <w:b/>
                <w:bCs/>
                <w:szCs w:val="20"/>
              </w:rPr>
              <w:t>VIII</w:t>
            </w:r>
          </w:p>
        </w:tc>
        <w:tc>
          <w:tcPr>
            <w:tcW w:w="2455" w:type="dxa"/>
            <w:shd w:val="clear" w:color="auto" w:fill="FFD5C7" w:themeFill="accent3" w:themeFillTint="33"/>
            <w:vAlign w:val="center"/>
          </w:tcPr>
          <w:p w14:paraId="56B5F02C" w14:textId="21E20C9C" w:rsidR="00037B84" w:rsidRPr="00037B84" w:rsidRDefault="00037B84" w:rsidP="00037B84">
            <w:pPr>
              <w:spacing w:line="240" w:lineRule="auto"/>
              <w:jc w:val="center"/>
              <w:rPr>
                <w:rFonts w:asciiTheme="majorHAnsi" w:hAnsiTheme="majorHAnsi" w:cstheme="majorHAnsi"/>
                <w:color w:val="FFFFFF" w:themeColor="background1"/>
                <w:sz w:val="20"/>
                <w:szCs w:val="20"/>
              </w:rPr>
            </w:pPr>
            <w:r w:rsidRPr="00037B84">
              <w:rPr>
                <w:sz w:val="20"/>
                <w:szCs w:val="20"/>
              </w:rPr>
              <w:t>552</w:t>
            </w:r>
          </w:p>
        </w:tc>
        <w:tc>
          <w:tcPr>
            <w:tcW w:w="2455" w:type="dxa"/>
            <w:shd w:val="clear" w:color="auto" w:fill="FFD5C7" w:themeFill="accent3" w:themeFillTint="33"/>
            <w:vAlign w:val="center"/>
          </w:tcPr>
          <w:p w14:paraId="1CCBAAD1" w14:textId="4AB83E10" w:rsidR="00037B84" w:rsidRPr="00037B84" w:rsidRDefault="00037B84" w:rsidP="00037B84">
            <w:pPr>
              <w:pStyle w:val="Bezodstpw"/>
              <w:jc w:val="center"/>
              <w:rPr>
                <w:rFonts w:asciiTheme="majorHAnsi" w:hAnsiTheme="majorHAnsi" w:cstheme="majorHAnsi"/>
                <w:color w:val="FFFFFF" w:themeColor="background1"/>
                <w:szCs w:val="20"/>
              </w:rPr>
            </w:pPr>
            <w:r w:rsidRPr="00037B84">
              <w:rPr>
                <w:szCs w:val="20"/>
              </w:rPr>
              <w:t>0</w:t>
            </w:r>
          </w:p>
        </w:tc>
        <w:tc>
          <w:tcPr>
            <w:tcW w:w="2456" w:type="dxa"/>
            <w:shd w:val="clear" w:color="auto" w:fill="FFD5C7" w:themeFill="accent3" w:themeFillTint="33"/>
            <w:vAlign w:val="center"/>
          </w:tcPr>
          <w:p w14:paraId="4C64DDCE" w14:textId="6102BD1A" w:rsidR="00037B84" w:rsidRPr="00037B84" w:rsidRDefault="00037B84" w:rsidP="00037B84">
            <w:pPr>
              <w:spacing w:line="240" w:lineRule="auto"/>
              <w:jc w:val="center"/>
              <w:rPr>
                <w:rFonts w:asciiTheme="majorHAnsi" w:hAnsiTheme="majorHAnsi" w:cstheme="majorHAnsi"/>
                <w:color w:val="FFFFFF" w:themeColor="background1"/>
                <w:sz w:val="20"/>
                <w:szCs w:val="20"/>
              </w:rPr>
            </w:pPr>
            <w:r w:rsidRPr="00037B84">
              <w:rPr>
                <w:sz w:val="20"/>
                <w:szCs w:val="20"/>
              </w:rPr>
              <w:t>0,0</w:t>
            </w:r>
          </w:p>
        </w:tc>
      </w:tr>
      <w:tr w:rsidR="00891679" w:rsidRPr="00037B84" w14:paraId="716D9F7C" w14:textId="77777777" w:rsidTr="000F6B9D">
        <w:trPr>
          <w:trHeight w:val="340"/>
        </w:trPr>
        <w:tc>
          <w:tcPr>
            <w:tcW w:w="1706" w:type="dxa"/>
            <w:shd w:val="clear" w:color="auto" w:fill="FFD5C7" w:themeFill="accent3" w:themeFillTint="33"/>
            <w:vAlign w:val="center"/>
          </w:tcPr>
          <w:p w14:paraId="4D42D50D" w14:textId="77777777" w:rsidR="00037B84" w:rsidRPr="00037B84" w:rsidRDefault="00037B84" w:rsidP="00037B84">
            <w:pPr>
              <w:pStyle w:val="Bezodstpw"/>
              <w:jc w:val="center"/>
              <w:rPr>
                <w:rFonts w:asciiTheme="majorHAnsi" w:hAnsiTheme="majorHAnsi" w:cstheme="majorHAnsi"/>
                <w:b/>
                <w:bCs/>
                <w:color w:val="FFFFFF" w:themeColor="background1"/>
                <w:szCs w:val="20"/>
              </w:rPr>
            </w:pPr>
            <w:r w:rsidRPr="00037B84">
              <w:rPr>
                <w:b/>
                <w:bCs/>
                <w:szCs w:val="20"/>
              </w:rPr>
              <w:t>IX</w:t>
            </w:r>
          </w:p>
        </w:tc>
        <w:tc>
          <w:tcPr>
            <w:tcW w:w="2455" w:type="dxa"/>
            <w:shd w:val="clear" w:color="auto" w:fill="FFD5C7" w:themeFill="accent3" w:themeFillTint="33"/>
            <w:vAlign w:val="center"/>
          </w:tcPr>
          <w:p w14:paraId="17F4453E" w14:textId="780A8460" w:rsidR="00037B84" w:rsidRPr="00037B84" w:rsidRDefault="00037B84" w:rsidP="00037B84">
            <w:pPr>
              <w:spacing w:line="240" w:lineRule="auto"/>
              <w:jc w:val="center"/>
              <w:rPr>
                <w:rFonts w:asciiTheme="majorHAnsi" w:hAnsiTheme="majorHAnsi" w:cstheme="majorHAnsi"/>
                <w:color w:val="FFFFFF" w:themeColor="background1"/>
                <w:sz w:val="20"/>
                <w:szCs w:val="20"/>
              </w:rPr>
            </w:pPr>
            <w:r w:rsidRPr="00037B84">
              <w:rPr>
                <w:sz w:val="20"/>
                <w:szCs w:val="20"/>
              </w:rPr>
              <w:t>774</w:t>
            </w:r>
          </w:p>
        </w:tc>
        <w:tc>
          <w:tcPr>
            <w:tcW w:w="2455" w:type="dxa"/>
            <w:shd w:val="clear" w:color="auto" w:fill="FFD5C7" w:themeFill="accent3" w:themeFillTint="33"/>
            <w:vAlign w:val="center"/>
          </w:tcPr>
          <w:p w14:paraId="1111161F" w14:textId="1931D7A3" w:rsidR="00037B84" w:rsidRPr="00037B84" w:rsidRDefault="00037B84" w:rsidP="00037B84">
            <w:pPr>
              <w:pStyle w:val="Bezodstpw"/>
              <w:jc w:val="center"/>
              <w:rPr>
                <w:rFonts w:asciiTheme="majorHAnsi" w:hAnsiTheme="majorHAnsi" w:cstheme="majorHAnsi"/>
                <w:color w:val="FFFFFF" w:themeColor="background1"/>
                <w:szCs w:val="20"/>
              </w:rPr>
            </w:pPr>
            <w:r w:rsidRPr="00037B84">
              <w:rPr>
                <w:szCs w:val="20"/>
              </w:rPr>
              <w:t>0</w:t>
            </w:r>
          </w:p>
        </w:tc>
        <w:tc>
          <w:tcPr>
            <w:tcW w:w="2456" w:type="dxa"/>
            <w:shd w:val="clear" w:color="auto" w:fill="FFD5C7" w:themeFill="accent3" w:themeFillTint="33"/>
            <w:vAlign w:val="center"/>
          </w:tcPr>
          <w:p w14:paraId="578A5863" w14:textId="411D7027" w:rsidR="00037B84" w:rsidRPr="00037B84" w:rsidRDefault="00037B84" w:rsidP="00037B84">
            <w:pPr>
              <w:spacing w:line="240" w:lineRule="auto"/>
              <w:jc w:val="center"/>
              <w:rPr>
                <w:rFonts w:asciiTheme="majorHAnsi" w:hAnsiTheme="majorHAnsi" w:cstheme="majorHAnsi"/>
                <w:color w:val="FFFFFF" w:themeColor="background1"/>
                <w:sz w:val="20"/>
                <w:szCs w:val="20"/>
              </w:rPr>
            </w:pPr>
            <w:r w:rsidRPr="00037B84">
              <w:rPr>
                <w:sz w:val="20"/>
                <w:szCs w:val="20"/>
              </w:rPr>
              <w:t>0,0</w:t>
            </w:r>
          </w:p>
        </w:tc>
      </w:tr>
      <w:tr w:rsidR="00037B84" w:rsidRPr="00037B84" w14:paraId="6214E44D" w14:textId="77777777" w:rsidTr="00037B84">
        <w:trPr>
          <w:trHeight w:val="340"/>
        </w:trPr>
        <w:tc>
          <w:tcPr>
            <w:tcW w:w="1706" w:type="dxa"/>
            <w:shd w:val="clear" w:color="auto" w:fill="auto"/>
            <w:vAlign w:val="center"/>
          </w:tcPr>
          <w:p w14:paraId="158C49DE" w14:textId="77777777" w:rsidR="00037B84" w:rsidRPr="00037B84" w:rsidRDefault="00037B84" w:rsidP="00037B84">
            <w:pPr>
              <w:pStyle w:val="Bezodstpw"/>
              <w:jc w:val="center"/>
              <w:rPr>
                <w:rFonts w:asciiTheme="majorHAnsi" w:hAnsiTheme="majorHAnsi" w:cstheme="majorHAnsi"/>
                <w:b/>
                <w:bCs/>
                <w:color w:val="FFFFFF" w:themeColor="background1"/>
                <w:szCs w:val="20"/>
              </w:rPr>
            </w:pPr>
            <w:r w:rsidRPr="00037B84">
              <w:rPr>
                <w:b/>
                <w:bCs/>
                <w:szCs w:val="20"/>
              </w:rPr>
              <w:t>X</w:t>
            </w:r>
          </w:p>
        </w:tc>
        <w:tc>
          <w:tcPr>
            <w:tcW w:w="2455" w:type="dxa"/>
            <w:shd w:val="clear" w:color="auto" w:fill="auto"/>
            <w:vAlign w:val="center"/>
          </w:tcPr>
          <w:p w14:paraId="41FA79D4" w14:textId="4685508F" w:rsidR="00037B84" w:rsidRPr="00037B84" w:rsidRDefault="00037B84" w:rsidP="00037B84">
            <w:pPr>
              <w:spacing w:line="240" w:lineRule="auto"/>
              <w:jc w:val="center"/>
              <w:rPr>
                <w:rFonts w:asciiTheme="majorHAnsi" w:hAnsiTheme="majorHAnsi" w:cstheme="majorHAnsi"/>
                <w:color w:val="FFFFFF" w:themeColor="background1"/>
                <w:sz w:val="20"/>
                <w:szCs w:val="20"/>
              </w:rPr>
            </w:pPr>
            <w:r w:rsidRPr="00037B84">
              <w:rPr>
                <w:sz w:val="20"/>
                <w:szCs w:val="20"/>
              </w:rPr>
              <w:t>818</w:t>
            </w:r>
          </w:p>
        </w:tc>
        <w:tc>
          <w:tcPr>
            <w:tcW w:w="2455" w:type="dxa"/>
            <w:shd w:val="clear" w:color="auto" w:fill="auto"/>
            <w:vAlign w:val="center"/>
          </w:tcPr>
          <w:p w14:paraId="41208BFD" w14:textId="282A4A4E" w:rsidR="00037B84" w:rsidRPr="00037B84" w:rsidRDefault="00037B84" w:rsidP="00037B84">
            <w:pPr>
              <w:pStyle w:val="Bezodstpw"/>
              <w:jc w:val="center"/>
              <w:rPr>
                <w:rFonts w:asciiTheme="majorHAnsi" w:hAnsiTheme="majorHAnsi" w:cstheme="majorHAnsi"/>
                <w:color w:val="FFFFFF" w:themeColor="background1"/>
                <w:szCs w:val="20"/>
              </w:rPr>
            </w:pPr>
            <w:r w:rsidRPr="00037B84">
              <w:rPr>
                <w:szCs w:val="20"/>
              </w:rPr>
              <w:t>1</w:t>
            </w:r>
          </w:p>
        </w:tc>
        <w:tc>
          <w:tcPr>
            <w:tcW w:w="2456" w:type="dxa"/>
            <w:shd w:val="clear" w:color="auto" w:fill="auto"/>
            <w:vAlign w:val="center"/>
          </w:tcPr>
          <w:p w14:paraId="18A737D0" w14:textId="21645C9D" w:rsidR="00037B84" w:rsidRPr="00037B84" w:rsidRDefault="00037B84" w:rsidP="00037B84">
            <w:pPr>
              <w:spacing w:line="240" w:lineRule="auto"/>
              <w:jc w:val="center"/>
              <w:rPr>
                <w:rFonts w:asciiTheme="majorHAnsi" w:hAnsiTheme="majorHAnsi" w:cstheme="majorHAnsi"/>
                <w:color w:val="FFFFFF" w:themeColor="background1"/>
                <w:sz w:val="20"/>
                <w:szCs w:val="20"/>
              </w:rPr>
            </w:pPr>
            <w:r w:rsidRPr="00037B84">
              <w:rPr>
                <w:sz w:val="20"/>
                <w:szCs w:val="20"/>
              </w:rPr>
              <w:t>1,2</w:t>
            </w:r>
          </w:p>
        </w:tc>
      </w:tr>
      <w:tr w:rsidR="00037B84" w:rsidRPr="00037B84" w14:paraId="764EF671" w14:textId="77777777" w:rsidTr="00037B84">
        <w:trPr>
          <w:trHeight w:val="340"/>
        </w:trPr>
        <w:tc>
          <w:tcPr>
            <w:tcW w:w="1706" w:type="dxa"/>
            <w:shd w:val="clear" w:color="auto" w:fill="F2F2F2" w:themeFill="background1" w:themeFillShade="F2"/>
            <w:vAlign w:val="center"/>
          </w:tcPr>
          <w:p w14:paraId="56875196" w14:textId="77777777" w:rsidR="00037B84" w:rsidRPr="00037B84" w:rsidRDefault="00037B84" w:rsidP="00037B84">
            <w:pPr>
              <w:pStyle w:val="Bezodstpw"/>
              <w:jc w:val="center"/>
              <w:rPr>
                <w:rFonts w:asciiTheme="majorHAnsi" w:hAnsiTheme="majorHAnsi" w:cstheme="majorHAnsi"/>
                <w:szCs w:val="20"/>
              </w:rPr>
            </w:pPr>
            <w:r w:rsidRPr="00037B84">
              <w:rPr>
                <w:rFonts w:asciiTheme="majorHAnsi" w:hAnsiTheme="majorHAnsi" w:cstheme="majorHAnsi"/>
                <w:b/>
                <w:szCs w:val="20"/>
              </w:rPr>
              <w:t>Gmina</w:t>
            </w:r>
          </w:p>
        </w:tc>
        <w:tc>
          <w:tcPr>
            <w:tcW w:w="2455" w:type="dxa"/>
            <w:shd w:val="clear" w:color="auto" w:fill="F2F2F2" w:themeFill="background1" w:themeFillShade="F2"/>
            <w:vAlign w:val="center"/>
          </w:tcPr>
          <w:p w14:paraId="2051CBC0" w14:textId="4F19457F" w:rsidR="00037B84" w:rsidRPr="00037B84" w:rsidRDefault="00037B84" w:rsidP="00037B84">
            <w:pPr>
              <w:spacing w:line="240" w:lineRule="auto"/>
              <w:jc w:val="center"/>
              <w:rPr>
                <w:rFonts w:asciiTheme="majorHAnsi" w:hAnsiTheme="majorHAnsi" w:cstheme="majorHAnsi"/>
                <w:b/>
                <w:bCs/>
                <w:sz w:val="20"/>
                <w:szCs w:val="20"/>
              </w:rPr>
            </w:pPr>
            <w:r w:rsidRPr="00037B84">
              <w:rPr>
                <w:b/>
                <w:bCs/>
                <w:sz w:val="20"/>
                <w:szCs w:val="20"/>
              </w:rPr>
              <w:t>7 973</w:t>
            </w:r>
          </w:p>
        </w:tc>
        <w:tc>
          <w:tcPr>
            <w:tcW w:w="2455" w:type="dxa"/>
            <w:shd w:val="clear" w:color="auto" w:fill="F2F2F2" w:themeFill="background1" w:themeFillShade="F2"/>
            <w:vAlign w:val="center"/>
          </w:tcPr>
          <w:p w14:paraId="7D023992" w14:textId="79714DC0" w:rsidR="00037B84" w:rsidRPr="00037B84" w:rsidRDefault="00037B84" w:rsidP="00037B84">
            <w:pPr>
              <w:pStyle w:val="Bezodstpw"/>
              <w:jc w:val="center"/>
              <w:rPr>
                <w:rFonts w:asciiTheme="majorHAnsi" w:hAnsiTheme="majorHAnsi" w:cstheme="majorHAnsi"/>
                <w:b/>
                <w:bCs/>
                <w:color w:val="000000"/>
                <w:szCs w:val="20"/>
              </w:rPr>
            </w:pPr>
            <w:r w:rsidRPr="00037B84">
              <w:rPr>
                <w:b/>
                <w:bCs/>
                <w:szCs w:val="20"/>
              </w:rPr>
              <w:t>10</w:t>
            </w:r>
          </w:p>
        </w:tc>
        <w:tc>
          <w:tcPr>
            <w:tcW w:w="2456" w:type="dxa"/>
            <w:shd w:val="clear" w:color="auto" w:fill="F2F2F2" w:themeFill="background1" w:themeFillShade="F2"/>
            <w:vAlign w:val="center"/>
          </w:tcPr>
          <w:p w14:paraId="5967986A" w14:textId="2241C1B6" w:rsidR="00037B84" w:rsidRPr="00037B84" w:rsidRDefault="00037B84" w:rsidP="00037B84">
            <w:pPr>
              <w:spacing w:line="240" w:lineRule="auto"/>
              <w:jc w:val="center"/>
              <w:rPr>
                <w:rFonts w:asciiTheme="majorHAnsi" w:hAnsiTheme="majorHAnsi" w:cstheme="majorHAnsi"/>
                <w:b/>
                <w:bCs/>
                <w:sz w:val="20"/>
                <w:szCs w:val="20"/>
              </w:rPr>
            </w:pPr>
            <w:r w:rsidRPr="00037B84">
              <w:rPr>
                <w:b/>
                <w:bCs/>
                <w:sz w:val="20"/>
                <w:szCs w:val="20"/>
              </w:rPr>
              <w:t>1,3</w:t>
            </w:r>
          </w:p>
        </w:tc>
      </w:tr>
    </w:tbl>
    <w:p w14:paraId="0CD0B26A" w14:textId="3C813310" w:rsidR="00E267F0" w:rsidRPr="006E4843" w:rsidRDefault="003F7CC8" w:rsidP="00E267F0">
      <w:pPr>
        <w:pStyle w:val="podtabel"/>
      </w:pPr>
      <w:r w:rsidRPr="00E02577">
        <w:t xml:space="preserve">Źródło: opracowanie własne na podstawie danych </w:t>
      </w:r>
      <w:r w:rsidR="00E267F0">
        <w:t xml:space="preserve">Urzędu </w:t>
      </w:r>
      <w:r w:rsidR="00C7214E">
        <w:t xml:space="preserve">Miejskiego </w:t>
      </w:r>
      <w:r w:rsidR="00E267F0">
        <w:t xml:space="preserve">Gminy </w:t>
      </w:r>
      <w:r w:rsidR="00C7214E">
        <w:t>Dobrzyca</w:t>
      </w:r>
      <w:r w:rsidR="001F437E">
        <w:t>.</w:t>
      </w:r>
    </w:p>
    <w:p w14:paraId="0C4756B8" w14:textId="1C094071" w:rsidR="003F7CC8" w:rsidRPr="00E02577" w:rsidRDefault="003F7CC8" w:rsidP="00E02577">
      <w:pPr>
        <w:pStyle w:val="podtabel"/>
      </w:pPr>
    </w:p>
    <w:p w14:paraId="27D683B9" w14:textId="77777777" w:rsidR="00C3164D" w:rsidRPr="00C3164D" w:rsidRDefault="00C3164D" w:rsidP="003339A2">
      <w:pPr>
        <w:pStyle w:val="Bezodstpw"/>
      </w:pPr>
    </w:p>
    <w:p w14:paraId="6B88107E" w14:textId="41732D43" w:rsidR="007B039F" w:rsidRDefault="00453FCE" w:rsidP="00453FCE">
      <w:pPr>
        <w:pStyle w:val="nadtabel"/>
      </w:pPr>
      <w:bookmarkStart w:id="104" w:name="_Toc129855174"/>
      <w:bookmarkStart w:id="105" w:name="_Toc175830200"/>
      <w:bookmarkStart w:id="106" w:name="_Toc176353498"/>
      <w:r>
        <w:t xml:space="preserve">Grafika </w:t>
      </w:r>
      <w:r>
        <w:fldChar w:fldCharType="begin"/>
      </w:r>
      <w:r>
        <w:instrText xml:space="preserve"> SEQ Grafika \* ARABIC </w:instrText>
      </w:r>
      <w:r>
        <w:fldChar w:fldCharType="separate"/>
      </w:r>
      <w:r w:rsidR="00856E73">
        <w:rPr>
          <w:noProof/>
        </w:rPr>
        <w:t>20</w:t>
      </w:r>
      <w:r>
        <w:fldChar w:fldCharType="end"/>
      </w:r>
      <w:r>
        <w:t xml:space="preserve"> </w:t>
      </w:r>
      <w:r w:rsidR="006258AC" w:rsidRPr="00237BDF">
        <w:t xml:space="preserve"> Dostępność</w:t>
      </w:r>
      <w:r w:rsidR="00412F18">
        <w:t xml:space="preserve"> </w:t>
      </w:r>
      <w:r w:rsidR="007B039F" w:rsidRPr="00237BDF">
        <w:t>punktów usług publicznych</w:t>
      </w:r>
      <w:bookmarkEnd w:id="104"/>
      <w:bookmarkEnd w:id="105"/>
      <w:bookmarkEnd w:id="106"/>
    </w:p>
    <w:p w14:paraId="5DEDAC21" w14:textId="53912E95" w:rsidR="00736F7E" w:rsidRPr="00237BDF" w:rsidRDefault="00037B84" w:rsidP="00736F7E">
      <w:pPr>
        <w:pStyle w:val="Bezodstpw"/>
      </w:pPr>
      <w:r>
        <w:rPr>
          <w:noProof/>
          <w:lang w:eastAsia="pl-PL"/>
        </w:rPr>
        <w:drawing>
          <wp:inline distT="0" distB="0" distL="0" distR="0" wp14:anchorId="70965B36" wp14:editId="388AEE9B">
            <wp:extent cx="5762625" cy="3238500"/>
            <wp:effectExtent l="0" t="0" r="0" b="0"/>
            <wp:docPr id="1494903620"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01F15FA9" w14:textId="153C11BD" w:rsidR="007B039F" w:rsidRDefault="007B039F" w:rsidP="00E02577">
      <w:pPr>
        <w:pStyle w:val="podtabel"/>
        <w:rPr>
          <w:rStyle w:val="nadtabelZnak"/>
        </w:rPr>
      </w:pPr>
      <w:r w:rsidRPr="00237BDF">
        <w:rPr>
          <w:rStyle w:val="nadtabelZnak"/>
        </w:rPr>
        <w:t>Źródło: opracowanie własne</w:t>
      </w:r>
      <w:r w:rsidR="001F437E">
        <w:rPr>
          <w:rStyle w:val="nadtabelZnak"/>
        </w:rPr>
        <w:t>.</w:t>
      </w:r>
    </w:p>
    <w:p w14:paraId="23EF7890" w14:textId="77777777" w:rsidR="0037352C" w:rsidRDefault="0037352C" w:rsidP="003D0741">
      <w:pPr>
        <w:pStyle w:val="Bezodstpw"/>
      </w:pPr>
    </w:p>
    <w:p w14:paraId="0D50918D" w14:textId="71AF7A8E" w:rsidR="001F437E" w:rsidRDefault="001F437E" w:rsidP="007045BD">
      <w:pPr>
        <w:spacing w:after="240"/>
      </w:pPr>
      <w:r>
        <w:t>Kolejnym wskaźnikiem sfery technicznej jest dostępność do terenów rekreacyjnych. Jest to ważna zmienna z uwagi na komfort życia mieszkańców oraz istniejący potencjał turystyczny. Obecność terenów rekreacyjnych w miejscu zamieszkania podnosi atrakcyjność osiedleńczą obszaru. W tym celu zbadano liczbę placów zabaw, siłowni plenerowych oraz miejsc małej architektury. Na terenie Gminy Dobrzyca zidentyfikowano łącznie 61 tego typu obiektów, co w przeliczeniu na 1000 mieszkańców dało wartość 7,7. Najwięcej terenów rekreacyjnych występuje w jednostce V (10), gdzie także wskaźnik dostępności do tych terenów był najwyższy (16,3). Najniższą dostępnością cechowała się jednostka I, gdzie analizowany wskaźnik wyniósł 3,3, a zatem znacznie mniej niż wskaźnik dla gminy ogółem.</w:t>
      </w:r>
    </w:p>
    <w:p w14:paraId="1C88FA3A" w14:textId="10B60F68" w:rsidR="0070738C" w:rsidRDefault="0070738C" w:rsidP="00517E8C">
      <w:pPr>
        <w:pStyle w:val="nadtabel"/>
      </w:pPr>
      <w:bookmarkStart w:id="107" w:name="_Toc175830169"/>
      <w:bookmarkStart w:id="108" w:name="_Toc176353467"/>
      <w:r w:rsidRPr="00C3164D">
        <w:t xml:space="preserve">Tabela </w:t>
      </w:r>
      <w:r w:rsidR="006C1B76">
        <w:rPr>
          <w:noProof/>
        </w:rPr>
        <w:fldChar w:fldCharType="begin"/>
      </w:r>
      <w:r w:rsidR="006C1B76">
        <w:rPr>
          <w:noProof/>
        </w:rPr>
        <w:instrText xml:space="preserve"> SEQ Tabela \* ARABIC </w:instrText>
      </w:r>
      <w:r w:rsidR="006C1B76">
        <w:rPr>
          <w:noProof/>
        </w:rPr>
        <w:fldChar w:fldCharType="separate"/>
      </w:r>
      <w:r w:rsidR="00856E73">
        <w:rPr>
          <w:noProof/>
        </w:rPr>
        <w:t>23</w:t>
      </w:r>
      <w:r w:rsidR="006C1B76">
        <w:rPr>
          <w:noProof/>
        </w:rPr>
        <w:fldChar w:fldCharType="end"/>
      </w:r>
      <w:r w:rsidRPr="00C3164D">
        <w:t xml:space="preserve">. </w:t>
      </w:r>
      <w:r w:rsidR="006672A7" w:rsidRPr="006672A7">
        <w:t>Liczba terenów rekreacyjnych na 1000 mieszkańców</w:t>
      </w:r>
      <w:bookmarkEnd w:id="107"/>
      <w:bookmarkEnd w:id="108"/>
    </w:p>
    <w:tbl>
      <w:tblPr>
        <w:tblStyle w:val="Tabela-Siatka"/>
        <w:tblW w:w="907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706"/>
        <w:gridCol w:w="2455"/>
        <w:gridCol w:w="2076"/>
        <w:gridCol w:w="2835"/>
      </w:tblGrid>
      <w:tr w:rsidR="00037B84" w:rsidRPr="006672A7" w14:paraId="7DE0BCD2" w14:textId="77777777" w:rsidTr="00453FCE">
        <w:trPr>
          <w:trHeight w:val="283"/>
          <w:tblHeader/>
        </w:trPr>
        <w:tc>
          <w:tcPr>
            <w:tcW w:w="1706" w:type="dxa"/>
            <w:shd w:val="clear" w:color="auto" w:fill="F2F2F2" w:themeFill="background1" w:themeFillShade="F2"/>
            <w:vAlign w:val="center"/>
          </w:tcPr>
          <w:p w14:paraId="4790BB8C" w14:textId="77777777" w:rsidR="00037B84" w:rsidRPr="006672A7" w:rsidRDefault="00037B84" w:rsidP="006672A7">
            <w:pPr>
              <w:pStyle w:val="Bezodstpw"/>
              <w:jc w:val="center"/>
              <w:rPr>
                <w:rFonts w:asciiTheme="majorHAnsi" w:hAnsiTheme="majorHAnsi" w:cstheme="majorHAnsi"/>
                <w:b/>
                <w:bCs/>
                <w:szCs w:val="20"/>
              </w:rPr>
            </w:pPr>
            <w:bookmarkStart w:id="109" w:name="_Hlk175732369"/>
            <w:r w:rsidRPr="006672A7">
              <w:rPr>
                <w:rFonts w:asciiTheme="majorHAnsi" w:hAnsiTheme="majorHAnsi" w:cstheme="majorHAnsi"/>
                <w:b/>
                <w:bCs/>
                <w:szCs w:val="20"/>
              </w:rPr>
              <w:t>Jednostka</w:t>
            </w:r>
          </w:p>
        </w:tc>
        <w:tc>
          <w:tcPr>
            <w:tcW w:w="2455" w:type="dxa"/>
            <w:shd w:val="clear" w:color="auto" w:fill="F2F2F2" w:themeFill="background1" w:themeFillShade="F2"/>
            <w:vAlign w:val="center"/>
          </w:tcPr>
          <w:p w14:paraId="1677D203" w14:textId="1D5AB804" w:rsidR="00037B84" w:rsidRPr="006672A7" w:rsidRDefault="00037B84" w:rsidP="006672A7">
            <w:pPr>
              <w:pStyle w:val="Bezodstpw"/>
              <w:jc w:val="center"/>
              <w:rPr>
                <w:rFonts w:asciiTheme="majorHAnsi" w:hAnsiTheme="majorHAnsi" w:cstheme="majorHAnsi"/>
                <w:b/>
                <w:bCs/>
                <w:szCs w:val="20"/>
              </w:rPr>
            </w:pPr>
            <w:r w:rsidRPr="006672A7">
              <w:rPr>
                <w:b/>
                <w:bCs/>
                <w:szCs w:val="20"/>
              </w:rPr>
              <w:t>Liczba terenów rekreacyjnych</w:t>
            </w:r>
          </w:p>
        </w:tc>
        <w:tc>
          <w:tcPr>
            <w:tcW w:w="2076" w:type="dxa"/>
            <w:shd w:val="clear" w:color="auto" w:fill="F2F2F2" w:themeFill="background1" w:themeFillShade="F2"/>
            <w:vAlign w:val="center"/>
          </w:tcPr>
          <w:p w14:paraId="0DC08300" w14:textId="224D24C5" w:rsidR="00037B84" w:rsidRPr="006672A7" w:rsidRDefault="006672A7" w:rsidP="006672A7">
            <w:pPr>
              <w:pStyle w:val="Bezodstpw"/>
              <w:jc w:val="center"/>
              <w:rPr>
                <w:rFonts w:asciiTheme="majorHAnsi" w:hAnsiTheme="majorHAnsi" w:cstheme="majorHAnsi"/>
                <w:b/>
                <w:bCs/>
                <w:szCs w:val="20"/>
              </w:rPr>
            </w:pPr>
            <w:r w:rsidRPr="006672A7">
              <w:rPr>
                <w:b/>
                <w:bCs/>
                <w:szCs w:val="20"/>
              </w:rPr>
              <w:t>Liczba mieszkańców</w:t>
            </w:r>
          </w:p>
        </w:tc>
        <w:tc>
          <w:tcPr>
            <w:tcW w:w="2835" w:type="dxa"/>
            <w:shd w:val="clear" w:color="auto" w:fill="F2F2F2" w:themeFill="background1" w:themeFillShade="F2"/>
            <w:vAlign w:val="center"/>
          </w:tcPr>
          <w:p w14:paraId="2D6E5C89" w14:textId="06F8F5F5" w:rsidR="00037B84" w:rsidRPr="006672A7" w:rsidRDefault="006672A7" w:rsidP="006672A7">
            <w:pPr>
              <w:pStyle w:val="Bezodstpw"/>
              <w:jc w:val="center"/>
              <w:rPr>
                <w:rFonts w:asciiTheme="majorHAnsi" w:hAnsiTheme="majorHAnsi" w:cstheme="majorHAnsi"/>
                <w:b/>
                <w:bCs/>
                <w:szCs w:val="20"/>
              </w:rPr>
            </w:pPr>
            <w:r w:rsidRPr="006672A7">
              <w:rPr>
                <w:b/>
                <w:bCs/>
                <w:szCs w:val="20"/>
              </w:rPr>
              <w:t>Liczba terenów rekreacyjnych na 1000 mieszkańców</w:t>
            </w:r>
          </w:p>
        </w:tc>
      </w:tr>
      <w:tr w:rsidR="006672A7" w:rsidRPr="006672A7" w14:paraId="069EF3CB" w14:textId="77777777" w:rsidTr="00453FCE">
        <w:trPr>
          <w:trHeight w:val="283"/>
        </w:trPr>
        <w:tc>
          <w:tcPr>
            <w:tcW w:w="1706" w:type="dxa"/>
            <w:shd w:val="clear" w:color="auto" w:fill="FFD5C7" w:themeFill="accent3" w:themeFillTint="33"/>
            <w:vAlign w:val="center"/>
          </w:tcPr>
          <w:p w14:paraId="31B8C850" w14:textId="77777777" w:rsidR="006672A7" w:rsidRPr="006672A7" w:rsidRDefault="006672A7" w:rsidP="006672A7">
            <w:pPr>
              <w:pStyle w:val="Bezodstpw"/>
              <w:jc w:val="center"/>
              <w:rPr>
                <w:rFonts w:asciiTheme="majorHAnsi" w:hAnsiTheme="majorHAnsi" w:cstheme="majorHAnsi"/>
                <w:b/>
                <w:bCs/>
                <w:szCs w:val="20"/>
              </w:rPr>
            </w:pPr>
            <w:r w:rsidRPr="006672A7">
              <w:rPr>
                <w:b/>
                <w:bCs/>
                <w:szCs w:val="20"/>
              </w:rPr>
              <w:t>I</w:t>
            </w:r>
          </w:p>
        </w:tc>
        <w:tc>
          <w:tcPr>
            <w:tcW w:w="2455" w:type="dxa"/>
            <w:shd w:val="clear" w:color="auto" w:fill="FFD5C7" w:themeFill="accent3" w:themeFillTint="33"/>
            <w:vAlign w:val="center"/>
          </w:tcPr>
          <w:p w14:paraId="18E98101" w14:textId="4E3A9E52" w:rsidR="006672A7" w:rsidRPr="006672A7" w:rsidRDefault="006672A7" w:rsidP="006672A7">
            <w:pPr>
              <w:spacing w:line="240" w:lineRule="auto"/>
              <w:jc w:val="center"/>
              <w:rPr>
                <w:rFonts w:asciiTheme="majorHAnsi" w:hAnsiTheme="majorHAnsi" w:cstheme="majorHAnsi"/>
                <w:sz w:val="20"/>
                <w:szCs w:val="20"/>
              </w:rPr>
            </w:pPr>
            <w:r w:rsidRPr="006672A7">
              <w:rPr>
                <w:sz w:val="20"/>
                <w:szCs w:val="20"/>
              </w:rPr>
              <w:t>8</w:t>
            </w:r>
          </w:p>
        </w:tc>
        <w:tc>
          <w:tcPr>
            <w:tcW w:w="2076" w:type="dxa"/>
            <w:shd w:val="clear" w:color="auto" w:fill="FFD5C7" w:themeFill="accent3" w:themeFillTint="33"/>
            <w:vAlign w:val="center"/>
          </w:tcPr>
          <w:p w14:paraId="5106B1F8" w14:textId="484461A7" w:rsidR="006672A7" w:rsidRPr="006672A7" w:rsidRDefault="006672A7" w:rsidP="006672A7">
            <w:pPr>
              <w:pStyle w:val="Bezodstpw"/>
              <w:jc w:val="center"/>
              <w:rPr>
                <w:rFonts w:asciiTheme="majorHAnsi" w:hAnsiTheme="majorHAnsi" w:cstheme="majorHAnsi"/>
                <w:color w:val="000000"/>
                <w:szCs w:val="20"/>
              </w:rPr>
            </w:pPr>
            <w:r w:rsidRPr="006672A7">
              <w:rPr>
                <w:szCs w:val="20"/>
              </w:rPr>
              <w:t>2 416</w:t>
            </w:r>
          </w:p>
        </w:tc>
        <w:tc>
          <w:tcPr>
            <w:tcW w:w="2835" w:type="dxa"/>
            <w:shd w:val="clear" w:color="auto" w:fill="FFD5C7" w:themeFill="accent3" w:themeFillTint="33"/>
            <w:vAlign w:val="center"/>
          </w:tcPr>
          <w:p w14:paraId="08E65030" w14:textId="00BD3ED4" w:rsidR="006672A7" w:rsidRPr="006672A7" w:rsidRDefault="006672A7" w:rsidP="006672A7">
            <w:pPr>
              <w:spacing w:line="240" w:lineRule="auto"/>
              <w:jc w:val="center"/>
              <w:rPr>
                <w:rFonts w:asciiTheme="majorHAnsi" w:hAnsiTheme="majorHAnsi" w:cstheme="majorHAnsi"/>
                <w:sz w:val="20"/>
                <w:szCs w:val="20"/>
              </w:rPr>
            </w:pPr>
            <w:r w:rsidRPr="006672A7">
              <w:rPr>
                <w:sz w:val="20"/>
                <w:szCs w:val="20"/>
              </w:rPr>
              <w:t>3,3</w:t>
            </w:r>
          </w:p>
        </w:tc>
      </w:tr>
      <w:tr w:rsidR="006672A7" w:rsidRPr="006672A7" w14:paraId="5D6E9E0A" w14:textId="77777777" w:rsidTr="00453FCE">
        <w:trPr>
          <w:trHeight w:val="283"/>
        </w:trPr>
        <w:tc>
          <w:tcPr>
            <w:tcW w:w="1706" w:type="dxa"/>
            <w:shd w:val="clear" w:color="auto" w:fill="auto"/>
            <w:vAlign w:val="center"/>
          </w:tcPr>
          <w:p w14:paraId="1AFB689F" w14:textId="77777777" w:rsidR="006672A7" w:rsidRPr="006672A7" w:rsidRDefault="006672A7" w:rsidP="006672A7">
            <w:pPr>
              <w:pStyle w:val="Bezodstpw"/>
              <w:jc w:val="center"/>
              <w:rPr>
                <w:rFonts w:asciiTheme="majorHAnsi" w:hAnsiTheme="majorHAnsi" w:cstheme="majorHAnsi"/>
                <w:b/>
                <w:bCs/>
                <w:szCs w:val="20"/>
              </w:rPr>
            </w:pPr>
            <w:r w:rsidRPr="006672A7">
              <w:rPr>
                <w:b/>
                <w:bCs/>
                <w:szCs w:val="20"/>
              </w:rPr>
              <w:t>II</w:t>
            </w:r>
          </w:p>
        </w:tc>
        <w:tc>
          <w:tcPr>
            <w:tcW w:w="2455" w:type="dxa"/>
            <w:shd w:val="clear" w:color="auto" w:fill="auto"/>
            <w:vAlign w:val="center"/>
          </w:tcPr>
          <w:p w14:paraId="39E9663E" w14:textId="39D87D31" w:rsidR="006672A7" w:rsidRPr="006672A7" w:rsidRDefault="006672A7" w:rsidP="006672A7">
            <w:pPr>
              <w:spacing w:line="240" w:lineRule="auto"/>
              <w:jc w:val="center"/>
              <w:rPr>
                <w:rFonts w:asciiTheme="majorHAnsi" w:hAnsiTheme="majorHAnsi" w:cstheme="majorHAnsi"/>
                <w:sz w:val="20"/>
                <w:szCs w:val="20"/>
              </w:rPr>
            </w:pPr>
            <w:r w:rsidRPr="006672A7">
              <w:rPr>
                <w:sz w:val="20"/>
                <w:szCs w:val="20"/>
              </w:rPr>
              <w:t>3</w:t>
            </w:r>
          </w:p>
        </w:tc>
        <w:tc>
          <w:tcPr>
            <w:tcW w:w="2076" w:type="dxa"/>
            <w:shd w:val="clear" w:color="auto" w:fill="auto"/>
            <w:vAlign w:val="center"/>
          </w:tcPr>
          <w:p w14:paraId="4A042121" w14:textId="026320A8" w:rsidR="006672A7" w:rsidRPr="006672A7" w:rsidRDefault="006672A7" w:rsidP="006672A7">
            <w:pPr>
              <w:pStyle w:val="Bezodstpw"/>
              <w:jc w:val="center"/>
              <w:rPr>
                <w:rFonts w:asciiTheme="majorHAnsi" w:hAnsiTheme="majorHAnsi" w:cstheme="majorHAnsi"/>
                <w:color w:val="000000"/>
                <w:szCs w:val="20"/>
              </w:rPr>
            </w:pPr>
            <w:r w:rsidRPr="006672A7">
              <w:rPr>
                <w:szCs w:val="20"/>
              </w:rPr>
              <w:t>616</w:t>
            </w:r>
          </w:p>
        </w:tc>
        <w:tc>
          <w:tcPr>
            <w:tcW w:w="2835" w:type="dxa"/>
            <w:shd w:val="clear" w:color="auto" w:fill="auto"/>
            <w:vAlign w:val="center"/>
          </w:tcPr>
          <w:p w14:paraId="1B77C934" w14:textId="771FFC3E" w:rsidR="006672A7" w:rsidRPr="006672A7" w:rsidRDefault="006672A7" w:rsidP="006672A7">
            <w:pPr>
              <w:spacing w:line="240" w:lineRule="auto"/>
              <w:jc w:val="center"/>
              <w:rPr>
                <w:rFonts w:asciiTheme="majorHAnsi" w:hAnsiTheme="majorHAnsi" w:cstheme="majorHAnsi"/>
                <w:sz w:val="20"/>
                <w:szCs w:val="20"/>
              </w:rPr>
            </w:pPr>
            <w:r w:rsidRPr="006672A7">
              <w:rPr>
                <w:sz w:val="20"/>
                <w:szCs w:val="20"/>
              </w:rPr>
              <w:t>4,9</w:t>
            </w:r>
          </w:p>
        </w:tc>
      </w:tr>
      <w:tr w:rsidR="006672A7" w:rsidRPr="006672A7" w14:paraId="4986EF7B" w14:textId="77777777" w:rsidTr="00453FCE">
        <w:trPr>
          <w:trHeight w:val="283"/>
        </w:trPr>
        <w:tc>
          <w:tcPr>
            <w:tcW w:w="1706" w:type="dxa"/>
            <w:shd w:val="clear" w:color="auto" w:fill="auto"/>
            <w:vAlign w:val="center"/>
          </w:tcPr>
          <w:p w14:paraId="77B1D0C7" w14:textId="77777777" w:rsidR="006672A7" w:rsidRPr="006672A7" w:rsidRDefault="006672A7" w:rsidP="006672A7">
            <w:pPr>
              <w:pStyle w:val="Bezodstpw"/>
              <w:jc w:val="center"/>
              <w:rPr>
                <w:rFonts w:asciiTheme="majorHAnsi" w:hAnsiTheme="majorHAnsi" w:cstheme="majorHAnsi"/>
                <w:b/>
                <w:bCs/>
                <w:szCs w:val="20"/>
              </w:rPr>
            </w:pPr>
            <w:r w:rsidRPr="006672A7">
              <w:rPr>
                <w:b/>
                <w:bCs/>
                <w:szCs w:val="20"/>
              </w:rPr>
              <w:t>III</w:t>
            </w:r>
          </w:p>
        </w:tc>
        <w:tc>
          <w:tcPr>
            <w:tcW w:w="2455" w:type="dxa"/>
            <w:shd w:val="clear" w:color="auto" w:fill="auto"/>
            <w:vAlign w:val="center"/>
          </w:tcPr>
          <w:p w14:paraId="7BA358C0" w14:textId="41478CA1" w:rsidR="006672A7" w:rsidRPr="006672A7" w:rsidRDefault="006672A7" w:rsidP="006672A7">
            <w:pPr>
              <w:spacing w:line="240" w:lineRule="auto"/>
              <w:jc w:val="center"/>
              <w:rPr>
                <w:rFonts w:asciiTheme="majorHAnsi" w:hAnsiTheme="majorHAnsi" w:cstheme="majorHAnsi"/>
                <w:sz w:val="20"/>
                <w:szCs w:val="20"/>
              </w:rPr>
            </w:pPr>
            <w:r w:rsidRPr="006672A7">
              <w:rPr>
                <w:sz w:val="20"/>
                <w:szCs w:val="20"/>
              </w:rPr>
              <w:t>6</w:t>
            </w:r>
          </w:p>
        </w:tc>
        <w:tc>
          <w:tcPr>
            <w:tcW w:w="2076" w:type="dxa"/>
            <w:shd w:val="clear" w:color="auto" w:fill="auto"/>
            <w:vAlign w:val="center"/>
          </w:tcPr>
          <w:p w14:paraId="4490C4B2" w14:textId="2FE89078" w:rsidR="006672A7" w:rsidRPr="006672A7" w:rsidRDefault="006672A7" w:rsidP="006672A7">
            <w:pPr>
              <w:pStyle w:val="Bezodstpw"/>
              <w:jc w:val="center"/>
              <w:rPr>
                <w:rFonts w:asciiTheme="majorHAnsi" w:hAnsiTheme="majorHAnsi" w:cstheme="majorHAnsi"/>
                <w:color w:val="000000"/>
                <w:szCs w:val="20"/>
              </w:rPr>
            </w:pPr>
            <w:r w:rsidRPr="006672A7">
              <w:rPr>
                <w:szCs w:val="20"/>
              </w:rPr>
              <w:t>477</w:t>
            </w:r>
          </w:p>
        </w:tc>
        <w:tc>
          <w:tcPr>
            <w:tcW w:w="2835" w:type="dxa"/>
            <w:shd w:val="clear" w:color="auto" w:fill="auto"/>
            <w:vAlign w:val="center"/>
          </w:tcPr>
          <w:p w14:paraId="00D6BFC1" w14:textId="211CBD54" w:rsidR="006672A7" w:rsidRPr="006672A7" w:rsidRDefault="006672A7" w:rsidP="006672A7">
            <w:pPr>
              <w:spacing w:line="240" w:lineRule="auto"/>
              <w:jc w:val="center"/>
              <w:rPr>
                <w:rFonts w:asciiTheme="majorHAnsi" w:hAnsiTheme="majorHAnsi" w:cstheme="majorHAnsi"/>
                <w:sz w:val="20"/>
                <w:szCs w:val="20"/>
              </w:rPr>
            </w:pPr>
            <w:r w:rsidRPr="006672A7">
              <w:rPr>
                <w:sz w:val="20"/>
                <w:szCs w:val="20"/>
              </w:rPr>
              <w:t>12,6</w:t>
            </w:r>
          </w:p>
        </w:tc>
      </w:tr>
      <w:tr w:rsidR="006672A7" w:rsidRPr="006672A7" w14:paraId="09A188AF" w14:textId="77777777" w:rsidTr="00453FCE">
        <w:trPr>
          <w:trHeight w:val="283"/>
        </w:trPr>
        <w:tc>
          <w:tcPr>
            <w:tcW w:w="1706" w:type="dxa"/>
            <w:shd w:val="clear" w:color="auto" w:fill="auto"/>
            <w:vAlign w:val="center"/>
          </w:tcPr>
          <w:p w14:paraId="589E2D81" w14:textId="77777777" w:rsidR="006672A7" w:rsidRPr="006672A7" w:rsidRDefault="006672A7" w:rsidP="006672A7">
            <w:pPr>
              <w:pStyle w:val="Bezodstpw"/>
              <w:jc w:val="center"/>
              <w:rPr>
                <w:rFonts w:asciiTheme="majorHAnsi" w:hAnsiTheme="majorHAnsi" w:cstheme="majorHAnsi"/>
                <w:b/>
                <w:bCs/>
                <w:szCs w:val="20"/>
              </w:rPr>
            </w:pPr>
            <w:r w:rsidRPr="006672A7">
              <w:rPr>
                <w:b/>
                <w:bCs/>
                <w:szCs w:val="20"/>
              </w:rPr>
              <w:t>IV</w:t>
            </w:r>
          </w:p>
        </w:tc>
        <w:tc>
          <w:tcPr>
            <w:tcW w:w="2455" w:type="dxa"/>
            <w:shd w:val="clear" w:color="auto" w:fill="auto"/>
            <w:vAlign w:val="center"/>
          </w:tcPr>
          <w:p w14:paraId="4744A1C7" w14:textId="70EACF6E" w:rsidR="006672A7" w:rsidRPr="006672A7" w:rsidRDefault="006672A7" w:rsidP="006672A7">
            <w:pPr>
              <w:spacing w:line="240" w:lineRule="auto"/>
              <w:jc w:val="center"/>
              <w:rPr>
                <w:rFonts w:asciiTheme="majorHAnsi" w:hAnsiTheme="majorHAnsi" w:cstheme="majorHAnsi"/>
                <w:sz w:val="20"/>
                <w:szCs w:val="20"/>
              </w:rPr>
            </w:pPr>
            <w:r w:rsidRPr="006672A7">
              <w:rPr>
                <w:sz w:val="20"/>
                <w:szCs w:val="20"/>
              </w:rPr>
              <w:t>4</w:t>
            </w:r>
          </w:p>
        </w:tc>
        <w:tc>
          <w:tcPr>
            <w:tcW w:w="2076" w:type="dxa"/>
            <w:shd w:val="clear" w:color="auto" w:fill="auto"/>
            <w:vAlign w:val="center"/>
          </w:tcPr>
          <w:p w14:paraId="2EFF290F" w14:textId="07FB115C" w:rsidR="006672A7" w:rsidRPr="006672A7" w:rsidRDefault="006672A7" w:rsidP="006672A7">
            <w:pPr>
              <w:pStyle w:val="Bezodstpw"/>
              <w:jc w:val="center"/>
              <w:rPr>
                <w:rFonts w:asciiTheme="majorHAnsi" w:hAnsiTheme="majorHAnsi" w:cstheme="majorHAnsi"/>
                <w:color w:val="000000"/>
                <w:szCs w:val="20"/>
              </w:rPr>
            </w:pPr>
            <w:r w:rsidRPr="006672A7">
              <w:rPr>
                <w:szCs w:val="20"/>
              </w:rPr>
              <w:t>478</w:t>
            </w:r>
          </w:p>
        </w:tc>
        <w:tc>
          <w:tcPr>
            <w:tcW w:w="2835" w:type="dxa"/>
            <w:shd w:val="clear" w:color="auto" w:fill="auto"/>
            <w:vAlign w:val="center"/>
          </w:tcPr>
          <w:p w14:paraId="0DD6EF28" w14:textId="6698069F" w:rsidR="006672A7" w:rsidRPr="006672A7" w:rsidRDefault="006672A7" w:rsidP="006672A7">
            <w:pPr>
              <w:spacing w:line="240" w:lineRule="auto"/>
              <w:jc w:val="center"/>
              <w:rPr>
                <w:rFonts w:asciiTheme="majorHAnsi" w:hAnsiTheme="majorHAnsi" w:cstheme="majorHAnsi"/>
                <w:sz w:val="20"/>
                <w:szCs w:val="20"/>
              </w:rPr>
            </w:pPr>
            <w:r w:rsidRPr="006672A7">
              <w:rPr>
                <w:sz w:val="20"/>
                <w:szCs w:val="20"/>
              </w:rPr>
              <w:t>8,4</w:t>
            </w:r>
          </w:p>
        </w:tc>
      </w:tr>
      <w:tr w:rsidR="006672A7" w:rsidRPr="006672A7" w14:paraId="2A805E46" w14:textId="77777777" w:rsidTr="00453FCE">
        <w:trPr>
          <w:trHeight w:val="283"/>
        </w:trPr>
        <w:tc>
          <w:tcPr>
            <w:tcW w:w="1706" w:type="dxa"/>
            <w:shd w:val="clear" w:color="auto" w:fill="DAF0D8" w:themeFill="accent5" w:themeFillTint="66"/>
            <w:vAlign w:val="center"/>
          </w:tcPr>
          <w:p w14:paraId="15054910" w14:textId="77777777" w:rsidR="006672A7" w:rsidRPr="006672A7" w:rsidRDefault="006672A7" w:rsidP="006672A7">
            <w:pPr>
              <w:pStyle w:val="Bezodstpw"/>
              <w:jc w:val="center"/>
              <w:rPr>
                <w:rFonts w:asciiTheme="majorHAnsi" w:hAnsiTheme="majorHAnsi" w:cstheme="majorHAnsi"/>
                <w:b/>
                <w:bCs/>
                <w:szCs w:val="20"/>
              </w:rPr>
            </w:pPr>
            <w:r w:rsidRPr="006672A7">
              <w:rPr>
                <w:b/>
                <w:bCs/>
                <w:szCs w:val="20"/>
              </w:rPr>
              <w:t>V</w:t>
            </w:r>
          </w:p>
        </w:tc>
        <w:tc>
          <w:tcPr>
            <w:tcW w:w="2455" w:type="dxa"/>
            <w:shd w:val="clear" w:color="auto" w:fill="DAF0D8" w:themeFill="accent5" w:themeFillTint="66"/>
            <w:vAlign w:val="center"/>
          </w:tcPr>
          <w:p w14:paraId="06D0BA17" w14:textId="7B24B215" w:rsidR="006672A7" w:rsidRPr="006672A7" w:rsidRDefault="006672A7" w:rsidP="006672A7">
            <w:pPr>
              <w:spacing w:line="240" w:lineRule="auto"/>
              <w:jc w:val="center"/>
              <w:rPr>
                <w:rFonts w:asciiTheme="majorHAnsi" w:hAnsiTheme="majorHAnsi" w:cstheme="majorHAnsi"/>
                <w:sz w:val="20"/>
                <w:szCs w:val="20"/>
              </w:rPr>
            </w:pPr>
            <w:r w:rsidRPr="006672A7">
              <w:rPr>
                <w:sz w:val="20"/>
                <w:szCs w:val="20"/>
              </w:rPr>
              <w:t>10</w:t>
            </w:r>
          </w:p>
        </w:tc>
        <w:tc>
          <w:tcPr>
            <w:tcW w:w="2076" w:type="dxa"/>
            <w:shd w:val="clear" w:color="auto" w:fill="DAF0D8" w:themeFill="accent5" w:themeFillTint="66"/>
            <w:vAlign w:val="center"/>
          </w:tcPr>
          <w:p w14:paraId="107FBE94" w14:textId="45D59EA9" w:rsidR="006672A7" w:rsidRPr="006672A7" w:rsidRDefault="006672A7" w:rsidP="006672A7">
            <w:pPr>
              <w:pStyle w:val="Bezodstpw"/>
              <w:jc w:val="center"/>
              <w:rPr>
                <w:rFonts w:asciiTheme="majorHAnsi" w:hAnsiTheme="majorHAnsi" w:cstheme="majorHAnsi"/>
                <w:color w:val="000000"/>
                <w:szCs w:val="20"/>
              </w:rPr>
            </w:pPr>
            <w:r w:rsidRPr="006672A7">
              <w:rPr>
                <w:szCs w:val="20"/>
              </w:rPr>
              <w:t>614</w:t>
            </w:r>
          </w:p>
        </w:tc>
        <w:tc>
          <w:tcPr>
            <w:tcW w:w="2835" w:type="dxa"/>
            <w:shd w:val="clear" w:color="auto" w:fill="DAF0D8" w:themeFill="accent5" w:themeFillTint="66"/>
            <w:vAlign w:val="center"/>
          </w:tcPr>
          <w:p w14:paraId="0FBEEC6A" w14:textId="7142EA0F" w:rsidR="006672A7" w:rsidRPr="006672A7" w:rsidRDefault="006672A7" w:rsidP="006672A7">
            <w:pPr>
              <w:spacing w:line="240" w:lineRule="auto"/>
              <w:jc w:val="center"/>
              <w:rPr>
                <w:rFonts w:asciiTheme="majorHAnsi" w:hAnsiTheme="majorHAnsi" w:cstheme="majorHAnsi"/>
                <w:sz w:val="20"/>
                <w:szCs w:val="20"/>
              </w:rPr>
            </w:pPr>
            <w:r w:rsidRPr="006672A7">
              <w:rPr>
                <w:sz w:val="20"/>
                <w:szCs w:val="20"/>
              </w:rPr>
              <w:t>16,3</w:t>
            </w:r>
          </w:p>
        </w:tc>
      </w:tr>
      <w:tr w:rsidR="006672A7" w:rsidRPr="006672A7" w14:paraId="0927C7F6" w14:textId="77777777" w:rsidTr="00453FCE">
        <w:trPr>
          <w:trHeight w:val="283"/>
        </w:trPr>
        <w:tc>
          <w:tcPr>
            <w:tcW w:w="1706" w:type="dxa"/>
            <w:shd w:val="clear" w:color="auto" w:fill="auto"/>
            <w:vAlign w:val="center"/>
          </w:tcPr>
          <w:p w14:paraId="19AD6D03" w14:textId="77777777" w:rsidR="006672A7" w:rsidRPr="006672A7" w:rsidRDefault="006672A7" w:rsidP="006672A7">
            <w:pPr>
              <w:pStyle w:val="Bezodstpw"/>
              <w:jc w:val="center"/>
              <w:rPr>
                <w:rFonts w:asciiTheme="majorHAnsi" w:hAnsiTheme="majorHAnsi" w:cstheme="majorHAnsi"/>
                <w:b/>
                <w:bCs/>
                <w:szCs w:val="20"/>
              </w:rPr>
            </w:pPr>
            <w:r w:rsidRPr="006672A7">
              <w:rPr>
                <w:b/>
                <w:bCs/>
                <w:szCs w:val="20"/>
              </w:rPr>
              <w:t>VI</w:t>
            </w:r>
          </w:p>
        </w:tc>
        <w:tc>
          <w:tcPr>
            <w:tcW w:w="2455" w:type="dxa"/>
            <w:shd w:val="clear" w:color="auto" w:fill="auto"/>
            <w:vAlign w:val="center"/>
          </w:tcPr>
          <w:p w14:paraId="2D3BCDCE" w14:textId="49D0CB09" w:rsidR="006672A7" w:rsidRPr="006672A7" w:rsidRDefault="006672A7" w:rsidP="006672A7">
            <w:pPr>
              <w:spacing w:line="240" w:lineRule="auto"/>
              <w:jc w:val="center"/>
              <w:rPr>
                <w:rFonts w:asciiTheme="majorHAnsi" w:hAnsiTheme="majorHAnsi" w:cstheme="majorHAnsi"/>
                <w:sz w:val="20"/>
                <w:szCs w:val="20"/>
              </w:rPr>
            </w:pPr>
            <w:r w:rsidRPr="006672A7">
              <w:rPr>
                <w:sz w:val="20"/>
                <w:szCs w:val="20"/>
              </w:rPr>
              <w:t>4</w:t>
            </w:r>
          </w:p>
        </w:tc>
        <w:tc>
          <w:tcPr>
            <w:tcW w:w="2076" w:type="dxa"/>
            <w:shd w:val="clear" w:color="auto" w:fill="auto"/>
            <w:vAlign w:val="center"/>
          </w:tcPr>
          <w:p w14:paraId="6A5316C6" w14:textId="2F3481A0" w:rsidR="006672A7" w:rsidRPr="006672A7" w:rsidRDefault="006672A7" w:rsidP="006672A7">
            <w:pPr>
              <w:pStyle w:val="Bezodstpw"/>
              <w:jc w:val="center"/>
              <w:rPr>
                <w:rFonts w:asciiTheme="majorHAnsi" w:hAnsiTheme="majorHAnsi" w:cstheme="majorHAnsi"/>
                <w:color w:val="000000"/>
                <w:szCs w:val="20"/>
              </w:rPr>
            </w:pPr>
            <w:r w:rsidRPr="006672A7">
              <w:rPr>
                <w:szCs w:val="20"/>
              </w:rPr>
              <w:t>610</w:t>
            </w:r>
          </w:p>
        </w:tc>
        <w:tc>
          <w:tcPr>
            <w:tcW w:w="2835" w:type="dxa"/>
            <w:shd w:val="clear" w:color="auto" w:fill="auto"/>
            <w:vAlign w:val="center"/>
          </w:tcPr>
          <w:p w14:paraId="109D99F3" w14:textId="2F1A3BA9" w:rsidR="006672A7" w:rsidRPr="006672A7" w:rsidRDefault="006672A7" w:rsidP="006672A7">
            <w:pPr>
              <w:spacing w:line="240" w:lineRule="auto"/>
              <w:jc w:val="center"/>
              <w:rPr>
                <w:rFonts w:asciiTheme="majorHAnsi" w:hAnsiTheme="majorHAnsi" w:cstheme="majorHAnsi"/>
                <w:sz w:val="20"/>
                <w:szCs w:val="20"/>
              </w:rPr>
            </w:pPr>
            <w:r w:rsidRPr="006672A7">
              <w:rPr>
                <w:sz w:val="20"/>
                <w:szCs w:val="20"/>
              </w:rPr>
              <w:t>6,6</w:t>
            </w:r>
          </w:p>
        </w:tc>
      </w:tr>
      <w:tr w:rsidR="006672A7" w:rsidRPr="006672A7" w14:paraId="079C2435" w14:textId="77777777" w:rsidTr="00453FCE">
        <w:trPr>
          <w:trHeight w:val="283"/>
        </w:trPr>
        <w:tc>
          <w:tcPr>
            <w:tcW w:w="1706" w:type="dxa"/>
            <w:shd w:val="clear" w:color="auto" w:fill="auto"/>
            <w:vAlign w:val="center"/>
          </w:tcPr>
          <w:p w14:paraId="562EE32F" w14:textId="77777777" w:rsidR="006672A7" w:rsidRPr="006672A7" w:rsidRDefault="006672A7" w:rsidP="006672A7">
            <w:pPr>
              <w:pStyle w:val="Bezodstpw"/>
              <w:jc w:val="center"/>
              <w:rPr>
                <w:rFonts w:asciiTheme="majorHAnsi" w:hAnsiTheme="majorHAnsi" w:cstheme="majorHAnsi"/>
                <w:b/>
                <w:bCs/>
                <w:szCs w:val="20"/>
              </w:rPr>
            </w:pPr>
            <w:r w:rsidRPr="006672A7">
              <w:rPr>
                <w:b/>
                <w:bCs/>
                <w:szCs w:val="20"/>
              </w:rPr>
              <w:t>VII</w:t>
            </w:r>
          </w:p>
        </w:tc>
        <w:tc>
          <w:tcPr>
            <w:tcW w:w="2455" w:type="dxa"/>
            <w:shd w:val="clear" w:color="auto" w:fill="auto"/>
            <w:vAlign w:val="center"/>
          </w:tcPr>
          <w:p w14:paraId="5FCE7277" w14:textId="6A09F866" w:rsidR="006672A7" w:rsidRPr="006672A7" w:rsidRDefault="006672A7" w:rsidP="006672A7">
            <w:pPr>
              <w:spacing w:line="240" w:lineRule="auto"/>
              <w:jc w:val="center"/>
              <w:rPr>
                <w:rFonts w:asciiTheme="majorHAnsi" w:hAnsiTheme="majorHAnsi" w:cstheme="majorHAnsi"/>
                <w:sz w:val="20"/>
                <w:szCs w:val="20"/>
              </w:rPr>
            </w:pPr>
            <w:r w:rsidRPr="006672A7">
              <w:rPr>
                <w:sz w:val="20"/>
                <w:szCs w:val="20"/>
              </w:rPr>
              <w:t>4</w:t>
            </w:r>
          </w:p>
        </w:tc>
        <w:tc>
          <w:tcPr>
            <w:tcW w:w="2076" w:type="dxa"/>
            <w:shd w:val="clear" w:color="auto" w:fill="auto"/>
            <w:vAlign w:val="center"/>
          </w:tcPr>
          <w:p w14:paraId="0E0A2AC2" w14:textId="0C5DB4DD" w:rsidR="006672A7" w:rsidRPr="006672A7" w:rsidRDefault="006672A7" w:rsidP="006672A7">
            <w:pPr>
              <w:pStyle w:val="Bezodstpw"/>
              <w:jc w:val="center"/>
              <w:rPr>
                <w:rFonts w:asciiTheme="majorHAnsi" w:hAnsiTheme="majorHAnsi" w:cstheme="majorHAnsi"/>
                <w:color w:val="000000"/>
                <w:szCs w:val="20"/>
              </w:rPr>
            </w:pPr>
            <w:r w:rsidRPr="006672A7">
              <w:rPr>
                <w:szCs w:val="20"/>
              </w:rPr>
              <w:t>618</w:t>
            </w:r>
          </w:p>
        </w:tc>
        <w:tc>
          <w:tcPr>
            <w:tcW w:w="2835" w:type="dxa"/>
            <w:shd w:val="clear" w:color="auto" w:fill="auto"/>
            <w:vAlign w:val="center"/>
          </w:tcPr>
          <w:p w14:paraId="3716FAB1" w14:textId="1C6F7FC3" w:rsidR="006672A7" w:rsidRPr="006672A7" w:rsidRDefault="006672A7" w:rsidP="006672A7">
            <w:pPr>
              <w:spacing w:line="240" w:lineRule="auto"/>
              <w:jc w:val="center"/>
              <w:rPr>
                <w:rFonts w:asciiTheme="majorHAnsi" w:hAnsiTheme="majorHAnsi" w:cstheme="majorHAnsi"/>
                <w:sz w:val="20"/>
                <w:szCs w:val="20"/>
              </w:rPr>
            </w:pPr>
            <w:r w:rsidRPr="006672A7">
              <w:rPr>
                <w:sz w:val="20"/>
                <w:szCs w:val="20"/>
              </w:rPr>
              <w:t>6,5</w:t>
            </w:r>
          </w:p>
        </w:tc>
      </w:tr>
      <w:tr w:rsidR="006672A7" w:rsidRPr="006672A7" w14:paraId="3BF433BC" w14:textId="77777777" w:rsidTr="00453FCE">
        <w:trPr>
          <w:trHeight w:val="283"/>
        </w:trPr>
        <w:tc>
          <w:tcPr>
            <w:tcW w:w="1706" w:type="dxa"/>
            <w:shd w:val="clear" w:color="auto" w:fill="auto"/>
            <w:vAlign w:val="center"/>
          </w:tcPr>
          <w:p w14:paraId="0C25B8CF" w14:textId="77777777" w:rsidR="006672A7" w:rsidRPr="006672A7" w:rsidRDefault="006672A7" w:rsidP="006672A7">
            <w:pPr>
              <w:pStyle w:val="Bezodstpw"/>
              <w:jc w:val="center"/>
              <w:rPr>
                <w:rFonts w:asciiTheme="majorHAnsi" w:hAnsiTheme="majorHAnsi" w:cstheme="majorHAnsi"/>
                <w:b/>
                <w:bCs/>
                <w:color w:val="FFFFFF" w:themeColor="background1"/>
                <w:szCs w:val="20"/>
              </w:rPr>
            </w:pPr>
            <w:r w:rsidRPr="006672A7">
              <w:rPr>
                <w:b/>
                <w:bCs/>
                <w:szCs w:val="20"/>
              </w:rPr>
              <w:t>VIII</w:t>
            </w:r>
          </w:p>
        </w:tc>
        <w:tc>
          <w:tcPr>
            <w:tcW w:w="2455" w:type="dxa"/>
            <w:shd w:val="clear" w:color="auto" w:fill="auto"/>
            <w:vAlign w:val="center"/>
          </w:tcPr>
          <w:p w14:paraId="1E2F8F7A" w14:textId="1B8B62FC" w:rsidR="006672A7" w:rsidRPr="006672A7" w:rsidRDefault="006672A7" w:rsidP="006672A7">
            <w:pPr>
              <w:spacing w:line="240" w:lineRule="auto"/>
              <w:jc w:val="center"/>
              <w:rPr>
                <w:rFonts w:asciiTheme="majorHAnsi" w:hAnsiTheme="majorHAnsi" w:cstheme="majorHAnsi"/>
                <w:color w:val="FFFFFF" w:themeColor="background1"/>
                <w:sz w:val="20"/>
                <w:szCs w:val="20"/>
              </w:rPr>
            </w:pPr>
            <w:r w:rsidRPr="006672A7">
              <w:rPr>
                <w:sz w:val="20"/>
                <w:szCs w:val="20"/>
              </w:rPr>
              <w:t>7</w:t>
            </w:r>
          </w:p>
        </w:tc>
        <w:tc>
          <w:tcPr>
            <w:tcW w:w="2076" w:type="dxa"/>
            <w:shd w:val="clear" w:color="auto" w:fill="auto"/>
            <w:vAlign w:val="center"/>
          </w:tcPr>
          <w:p w14:paraId="21A01097" w14:textId="01F03EAE" w:rsidR="006672A7" w:rsidRPr="006672A7" w:rsidRDefault="006672A7" w:rsidP="006672A7">
            <w:pPr>
              <w:pStyle w:val="Bezodstpw"/>
              <w:jc w:val="center"/>
              <w:rPr>
                <w:rFonts w:asciiTheme="majorHAnsi" w:hAnsiTheme="majorHAnsi" w:cstheme="majorHAnsi"/>
                <w:color w:val="FFFFFF" w:themeColor="background1"/>
                <w:szCs w:val="20"/>
              </w:rPr>
            </w:pPr>
            <w:r w:rsidRPr="006672A7">
              <w:rPr>
                <w:szCs w:val="20"/>
              </w:rPr>
              <w:t>552</w:t>
            </w:r>
          </w:p>
        </w:tc>
        <w:tc>
          <w:tcPr>
            <w:tcW w:w="2835" w:type="dxa"/>
            <w:shd w:val="clear" w:color="auto" w:fill="auto"/>
            <w:vAlign w:val="center"/>
          </w:tcPr>
          <w:p w14:paraId="14A93F75" w14:textId="7C852C9C" w:rsidR="006672A7" w:rsidRPr="006672A7" w:rsidRDefault="006672A7" w:rsidP="006672A7">
            <w:pPr>
              <w:spacing w:line="240" w:lineRule="auto"/>
              <w:jc w:val="center"/>
              <w:rPr>
                <w:rFonts w:asciiTheme="majorHAnsi" w:hAnsiTheme="majorHAnsi" w:cstheme="majorHAnsi"/>
                <w:color w:val="FFFFFF" w:themeColor="background1"/>
                <w:sz w:val="20"/>
                <w:szCs w:val="20"/>
              </w:rPr>
            </w:pPr>
            <w:r w:rsidRPr="006672A7">
              <w:rPr>
                <w:sz w:val="20"/>
                <w:szCs w:val="20"/>
              </w:rPr>
              <w:t>12,7</w:t>
            </w:r>
          </w:p>
        </w:tc>
      </w:tr>
      <w:tr w:rsidR="006672A7" w:rsidRPr="006672A7" w14:paraId="45603C55" w14:textId="77777777" w:rsidTr="00453FCE">
        <w:trPr>
          <w:trHeight w:val="283"/>
        </w:trPr>
        <w:tc>
          <w:tcPr>
            <w:tcW w:w="1706" w:type="dxa"/>
            <w:shd w:val="clear" w:color="auto" w:fill="auto"/>
            <w:vAlign w:val="center"/>
          </w:tcPr>
          <w:p w14:paraId="22719109" w14:textId="77777777" w:rsidR="006672A7" w:rsidRPr="006672A7" w:rsidRDefault="006672A7" w:rsidP="006672A7">
            <w:pPr>
              <w:pStyle w:val="Bezodstpw"/>
              <w:jc w:val="center"/>
              <w:rPr>
                <w:rFonts w:asciiTheme="majorHAnsi" w:hAnsiTheme="majorHAnsi" w:cstheme="majorHAnsi"/>
                <w:b/>
                <w:bCs/>
                <w:color w:val="FFFFFF" w:themeColor="background1"/>
                <w:szCs w:val="20"/>
              </w:rPr>
            </w:pPr>
            <w:r w:rsidRPr="006672A7">
              <w:rPr>
                <w:b/>
                <w:bCs/>
                <w:szCs w:val="20"/>
              </w:rPr>
              <w:t>IX</w:t>
            </w:r>
          </w:p>
        </w:tc>
        <w:tc>
          <w:tcPr>
            <w:tcW w:w="2455" w:type="dxa"/>
            <w:shd w:val="clear" w:color="auto" w:fill="auto"/>
            <w:vAlign w:val="center"/>
          </w:tcPr>
          <w:p w14:paraId="79D5C2A9" w14:textId="4D610FAC" w:rsidR="006672A7" w:rsidRPr="006672A7" w:rsidRDefault="006672A7" w:rsidP="006672A7">
            <w:pPr>
              <w:spacing w:line="240" w:lineRule="auto"/>
              <w:jc w:val="center"/>
              <w:rPr>
                <w:rFonts w:asciiTheme="majorHAnsi" w:hAnsiTheme="majorHAnsi" w:cstheme="majorHAnsi"/>
                <w:color w:val="FFFFFF" w:themeColor="background1"/>
                <w:sz w:val="20"/>
                <w:szCs w:val="20"/>
              </w:rPr>
            </w:pPr>
            <w:r w:rsidRPr="006672A7">
              <w:rPr>
                <w:sz w:val="20"/>
                <w:szCs w:val="20"/>
              </w:rPr>
              <w:t>9</w:t>
            </w:r>
          </w:p>
        </w:tc>
        <w:tc>
          <w:tcPr>
            <w:tcW w:w="2076" w:type="dxa"/>
            <w:shd w:val="clear" w:color="auto" w:fill="auto"/>
            <w:vAlign w:val="center"/>
          </w:tcPr>
          <w:p w14:paraId="1899B6AC" w14:textId="78A15C1E" w:rsidR="006672A7" w:rsidRPr="006672A7" w:rsidRDefault="006672A7" w:rsidP="006672A7">
            <w:pPr>
              <w:pStyle w:val="Bezodstpw"/>
              <w:jc w:val="center"/>
              <w:rPr>
                <w:rFonts w:asciiTheme="majorHAnsi" w:hAnsiTheme="majorHAnsi" w:cstheme="majorHAnsi"/>
                <w:color w:val="FFFFFF" w:themeColor="background1"/>
                <w:szCs w:val="20"/>
              </w:rPr>
            </w:pPr>
            <w:r w:rsidRPr="006672A7">
              <w:rPr>
                <w:szCs w:val="20"/>
              </w:rPr>
              <w:t>774</w:t>
            </w:r>
          </w:p>
        </w:tc>
        <w:tc>
          <w:tcPr>
            <w:tcW w:w="2835" w:type="dxa"/>
            <w:shd w:val="clear" w:color="auto" w:fill="auto"/>
            <w:vAlign w:val="center"/>
          </w:tcPr>
          <w:p w14:paraId="5C019FE7" w14:textId="1C0D5589" w:rsidR="006672A7" w:rsidRPr="006672A7" w:rsidRDefault="006672A7" w:rsidP="006672A7">
            <w:pPr>
              <w:spacing w:line="240" w:lineRule="auto"/>
              <w:jc w:val="center"/>
              <w:rPr>
                <w:rFonts w:asciiTheme="majorHAnsi" w:hAnsiTheme="majorHAnsi" w:cstheme="majorHAnsi"/>
                <w:color w:val="FFFFFF" w:themeColor="background1"/>
                <w:sz w:val="20"/>
                <w:szCs w:val="20"/>
              </w:rPr>
            </w:pPr>
            <w:r w:rsidRPr="006672A7">
              <w:rPr>
                <w:sz w:val="20"/>
                <w:szCs w:val="20"/>
              </w:rPr>
              <w:t>11,6</w:t>
            </w:r>
          </w:p>
        </w:tc>
      </w:tr>
      <w:tr w:rsidR="006672A7" w:rsidRPr="006672A7" w14:paraId="64D84FA4" w14:textId="77777777" w:rsidTr="00453FCE">
        <w:trPr>
          <w:trHeight w:val="283"/>
        </w:trPr>
        <w:tc>
          <w:tcPr>
            <w:tcW w:w="1706" w:type="dxa"/>
            <w:shd w:val="clear" w:color="auto" w:fill="auto"/>
            <w:vAlign w:val="center"/>
          </w:tcPr>
          <w:p w14:paraId="17F7536F" w14:textId="77777777" w:rsidR="006672A7" w:rsidRPr="006672A7" w:rsidRDefault="006672A7" w:rsidP="006672A7">
            <w:pPr>
              <w:pStyle w:val="Bezodstpw"/>
              <w:jc w:val="center"/>
              <w:rPr>
                <w:rFonts w:asciiTheme="majorHAnsi" w:hAnsiTheme="majorHAnsi" w:cstheme="majorHAnsi"/>
                <w:b/>
                <w:bCs/>
                <w:color w:val="FFFFFF" w:themeColor="background1"/>
                <w:szCs w:val="20"/>
              </w:rPr>
            </w:pPr>
            <w:r w:rsidRPr="006672A7">
              <w:rPr>
                <w:b/>
                <w:bCs/>
                <w:szCs w:val="20"/>
              </w:rPr>
              <w:t>X</w:t>
            </w:r>
          </w:p>
        </w:tc>
        <w:tc>
          <w:tcPr>
            <w:tcW w:w="2455" w:type="dxa"/>
            <w:shd w:val="clear" w:color="auto" w:fill="auto"/>
            <w:vAlign w:val="center"/>
          </w:tcPr>
          <w:p w14:paraId="064898E7" w14:textId="1FA3272F" w:rsidR="006672A7" w:rsidRPr="006672A7" w:rsidRDefault="006672A7" w:rsidP="006672A7">
            <w:pPr>
              <w:spacing w:line="240" w:lineRule="auto"/>
              <w:jc w:val="center"/>
              <w:rPr>
                <w:rFonts w:asciiTheme="majorHAnsi" w:hAnsiTheme="majorHAnsi" w:cstheme="majorHAnsi"/>
                <w:color w:val="FFFFFF" w:themeColor="background1"/>
                <w:sz w:val="20"/>
                <w:szCs w:val="20"/>
              </w:rPr>
            </w:pPr>
            <w:r w:rsidRPr="006672A7">
              <w:rPr>
                <w:sz w:val="20"/>
                <w:szCs w:val="20"/>
              </w:rPr>
              <w:t>6</w:t>
            </w:r>
          </w:p>
        </w:tc>
        <w:tc>
          <w:tcPr>
            <w:tcW w:w="2076" w:type="dxa"/>
            <w:shd w:val="clear" w:color="auto" w:fill="auto"/>
            <w:vAlign w:val="center"/>
          </w:tcPr>
          <w:p w14:paraId="2A1E85A6" w14:textId="6157F2F8" w:rsidR="006672A7" w:rsidRPr="006672A7" w:rsidRDefault="006672A7" w:rsidP="006672A7">
            <w:pPr>
              <w:pStyle w:val="Bezodstpw"/>
              <w:jc w:val="center"/>
              <w:rPr>
                <w:rFonts w:asciiTheme="majorHAnsi" w:hAnsiTheme="majorHAnsi" w:cstheme="majorHAnsi"/>
                <w:color w:val="FFFFFF" w:themeColor="background1"/>
                <w:szCs w:val="20"/>
              </w:rPr>
            </w:pPr>
            <w:r w:rsidRPr="006672A7">
              <w:rPr>
                <w:szCs w:val="20"/>
              </w:rPr>
              <w:t>818</w:t>
            </w:r>
          </w:p>
        </w:tc>
        <w:tc>
          <w:tcPr>
            <w:tcW w:w="2835" w:type="dxa"/>
            <w:shd w:val="clear" w:color="auto" w:fill="auto"/>
            <w:vAlign w:val="center"/>
          </w:tcPr>
          <w:p w14:paraId="6FF9FFD4" w14:textId="46971BCC" w:rsidR="006672A7" w:rsidRPr="006672A7" w:rsidRDefault="006672A7" w:rsidP="006672A7">
            <w:pPr>
              <w:spacing w:line="240" w:lineRule="auto"/>
              <w:jc w:val="center"/>
              <w:rPr>
                <w:rFonts w:asciiTheme="majorHAnsi" w:hAnsiTheme="majorHAnsi" w:cstheme="majorHAnsi"/>
                <w:color w:val="FFFFFF" w:themeColor="background1"/>
                <w:sz w:val="20"/>
                <w:szCs w:val="20"/>
              </w:rPr>
            </w:pPr>
            <w:r w:rsidRPr="006672A7">
              <w:rPr>
                <w:sz w:val="20"/>
                <w:szCs w:val="20"/>
              </w:rPr>
              <w:t>7,3</w:t>
            </w:r>
          </w:p>
        </w:tc>
      </w:tr>
      <w:tr w:rsidR="00891679" w:rsidRPr="006672A7" w14:paraId="77E8AEE7" w14:textId="77777777" w:rsidTr="00453FCE">
        <w:trPr>
          <w:trHeight w:val="283"/>
        </w:trPr>
        <w:tc>
          <w:tcPr>
            <w:tcW w:w="1706" w:type="dxa"/>
            <w:shd w:val="clear" w:color="auto" w:fill="F2F2F2" w:themeFill="background1" w:themeFillShade="F2"/>
            <w:vAlign w:val="center"/>
          </w:tcPr>
          <w:p w14:paraId="59742882" w14:textId="77777777" w:rsidR="006672A7" w:rsidRPr="006672A7" w:rsidRDefault="006672A7" w:rsidP="006672A7">
            <w:pPr>
              <w:pStyle w:val="Bezodstpw"/>
              <w:jc w:val="center"/>
              <w:rPr>
                <w:rFonts w:asciiTheme="majorHAnsi" w:hAnsiTheme="majorHAnsi" w:cstheme="majorHAnsi"/>
                <w:szCs w:val="20"/>
              </w:rPr>
            </w:pPr>
            <w:r w:rsidRPr="006672A7">
              <w:rPr>
                <w:rFonts w:asciiTheme="majorHAnsi" w:hAnsiTheme="majorHAnsi" w:cstheme="majorHAnsi"/>
                <w:b/>
                <w:szCs w:val="20"/>
              </w:rPr>
              <w:t>Gmina</w:t>
            </w:r>
          </w:p>
        </w:tc>
        <w:tc>
          <w:tcPr>
            <w:tcW w:w="2455" w:type="dxa"/>
            <w:shd w:val="clear" w:color="auto" w:fill="F2F2F2" w:themeFill="background1" w:themeFillShade="F2"/>
            <w:vAlign w:val="center"/>
          </w:tcPr>
          <w:p w14:paraId="5842EC93" w14:textId="5122E68D" w:rsidR="006672A7" w:rsidRPr="006672A7" w:rsidRDefault="006672A7" w:rsidP="006672A7">
            <w:pPr>
              <w:spacing w:line="240" w:lineRule="auto"/>
              <w:jc w:val="center"/>
              <w:rPr>
                <w:rFonts w:asciiTheme="majorHAnsi" w:hAnsiTheme="majorHAnsi" w:cstheme="majorHAnsi"/>
                <w:b/>
                <w:bCs/>
                <w:sz w:val="20"/>
                <w:szCs w:val="20"/>
              </w:rPr>
            </w:pPr>
            <w:r w:rsidRPr="006672A7">
              <w:rPr>
                <w:b/>
                <w:bCs/>
                <w:sz w:val="20"/>
                <w:szCs w:val="20"/>
              </w:rPr>
              <w:t>61</w:t>
            </w:r>
          </w:p>
        </w:tc>
        <w:tc>
          <w:tcPr>
            <w:tcW w:w="2076" w:type="dxa"/>
            <w:shd w:val="clear" w:color="auto" w:fill="F2F2F2" w:themeFill="background1" w:themeFillShade="F2"/>
            <w:vAlign w:val="center"/>
          </w:tcPr>
          <w:p w14:paraId="1A7AAC14" w14:textId="0610FF9F" w:rsidR="006672A7" w:rsidRPr="006672A7" w:rsidRDefault="006672A7" w:rsidP="006672A7">
            <w:pPr>
              <w:pStyle w:val="Bezodstpw"/>
              <w:jc w:val="center"/>
              <w:rPr>
                <w:rFonts w:asciiTheme="majorHAnsi" w:hAnsiTheme="majorHAnsi" w:cstheme="majorHAnsi"/>
                <w:b/>
                <w:bCs/>
                <w:color w:val="000000"/>
                <w:szCs w:val="20"/>
              </w:rPr>
            </w:pPr>
            <w:r w:rsidRPr="006672A7">
              <w:rPr>
                <w:b/>
                <w:bCs/>
                <w:szCs w:val="20"/>
              </w:rPr>
              <w:t>7 973</w:t>
            </w:r>
          </w:p>
        </w:tc>
        <w:tc>
          <w:tcPr>
            <w:tcW w:w="2835" w:type="dxa"/>
            <w:shd w:val="clear" w:color="auto" w:fill="F2F2F2" w:themeFill="background1" w:themeFillShade="F2"/>
            <w:vAlign w:val="center"/>
          </w:tcPr>
          <w:p w14:paraId="6F284B96" w14:textId="2E122F56" w:rsidR="006672A7" w:rsidRPr="006672A7" w:rsidRDefault="006672A7" w:rsidP="006672A7">
            <w:pPr>
              <w:spacing w:line="240" w:lineRule="auto"/>
              <w:jc w:val="center"/>
              <w:rPr>
                <w:rFonts w:asciiTheme="majorHAnsi" w:hAnsiTheme="majorHAnsi" w:cstheme="majorHAnsi"/>
                <w:b/>
                <w:bCs/>
                <w:sz w:val="20"/>
                <w:szCs w:val="20"/>
              </w:rPr>
            </w:pPr>
            <w:r w:rsidRPr="006672A7">
              <w:rPr>
                <w:b/>
                <w:bCs/>
                <w:sz w:val="20"/>
                <w:szCs w:val="20"/>
              </w:rPr>
              <w:t>7,7</w:t>
            </w:r>
          </w:p>
        </w:tc>
      </w:tr>
    </w:tbl>
    <w:bookmarkEnd w:id="109"/>
    <w:p w14:paraId="23549F98" w14:textId="7179C42D" w:rsidR="00E267F0" w:rsidRPr="006E4843" w:rsidRDefault="00695B09" w:rsidP="00E267F0">
      <w:pPr>
        <w:pStyle w:val="podtabel"/>
      </w:pPr>
      <w:r w:rsidRPr="003339A2">
        <w:t>Ź</w:t>
      </w:r>
      <w:r w:rsidR="003F7CC8" w:rsidRPr="003339A2">
        <w:t xml:space="preserve">ródło: opracowanie własne na podstawie </w:t>
      </w:r>
      <w:bookmarkStart w:id="110" w:name="_Hlk175732451"/>
      <w:r w:rsidR="003F7CC8" w:rsidRPr="003339A2">
        <w:t xml:space="preserve">danych </w:t>
      </w:r>
      <w:r w:rsidR="00E267F0">
        <w:t xml:space="preserve">Urzędu </w:t>
      </w:r>
      <w:r w:rsidR="00037B84">
        <w:t xml:space="preserve">Miejskiego </w:t>
      </w:r>
      <w:r w:rsidR="00E267F0">
        <w:t xml:space="preserve">Gminy </w:t>
      </w:r>
      <w:r w:rsidR="00037B84">
        <w:t>Dobrzyca</w:t>
      </w:r>
      <w:r w:rsidR="001F437E">
        <w:t>.</w:t>
      </w:r>
    </w:p>
    <w:p w14:paraId="3F861D5D" w14:textId="3D593BB7" w:rsidR="003D0741" w:rsidRPr="003D0741" w:rsidRDefault="003D0741" w:rsidP="00E267F0">
      <w:pPr>
        <w:pStyle w:val="Bezodstpw"/>
      </w:pPr>
    </w:p>
    <w:p w14:paraId="17214464" w14:textId="2FEAC222" w:rsidR="007B039F" w:rsidRDefault="00453FCE" w:rsidP="00453FCE">
      <w:pPr>
        <w:pStyle w:val="nadtabel"/>
      </w:pPr>
      <w:bookmarkStart w:id="111" w:name="_Toc175830201"/>
      <w:bookmarkStart w:id="112" w:name="_Toc176353499"/>
      <w:bookmarkEnd w:id="110"/>
      <w:r>
        <w:t xml:space="preserve">Grafika </w:t>
      </w:r>
      <w:r>
        <w:fldChar w:fldCharType="begin"/>
      </w:r>
      <w:r>
        <w:instrText xml:space="preserve"> SEQ Grafika \* ARABIC </w:instrText>
      </w:r>
      <w:r>
        <w:fldChar w:fldCharType="separate"/>
      </w:r>
      <w:r w:rsidR="00856E73">
        <w:rPr>
          <w:noProof/>
        </w:rPr>
        <w:t>21</w:t>
      </w:r>
      <w:r>
        <w:fldChar w:fldCharType="end"/>
      </w:r>
      <w:r>
        <w:t xml:space="preserve"> </w:t>
      </w:r>
      <w:r w:rsidR="006672A7" w:rsidRPr="006672A7">
        <w:t>Liczba terenów rekreacyjnych na 1000 mieszkańców</w:t>
      </w:r>
      <w:bookmarkEnd w:id="111"/>
      <w:bookmarkEnd w:id="112"/>
    </w:p>
    <w:p w14:paraId="72496E5E" w14:textId="07472F1D" w:rsidR="00736F7E" w:rsidRPr="00E91F4F" w:rsidRDefault="00037B84" w:rsidP="00736F7E">
      <w:pPr>
        <w:pStyle w:val="Bezodstpw"/>
      </w:pPr>
      <w:r>
        <w:rPr>
          <w:noProof/>
          <w:lang w:eastAsia="pl-PL"/>
        </w:rPr>
        <w:drawing>
          <wp:inline distT="0" distB="0" distL="0" distR="0" wp14:anchorId="3F59416D" wp14:editId="0D956D33">
            <wp:extent cx="5762625" cy="3238500"/>
            <wp:effectExtent l="0" t="0" r="0" b="0"/>
            <wp:docPr id="1545733818"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061BF547" w14:textId="6767D3FA" w:rsidR="007B039F" w:rsidRDefault="007B039F" w:rsidP="00B80180">
      <w:pPr>
        <w:pStyle w:val="podtabel"/>
        <w:spacing w:before="0"/>
      </w:pPr>
      <w:r w:rsidRPr="00E91F4F">
        <w:t>Źródło: opracowanie własne</w:t>
      </w:r>
      <w:r w:rsidR="001F437E">
        <w:t>.</w:t>
      </w:r>
    </w:p>
    <w:p w14:paraId="799D5245" w14:textId="77777777" w:rsidR="00783165" w:rsidRPr="003D0741" w:rsidRDefault="00783165" w:rsidP="003D0741">
      <w:pPr>
        <w:pStyle w:val="Bezodstpw"/>
      </w:pPr>
    </w:p>
    <w:p w14:paraId="6FE781DA" w14:textId="0F512450" w:rsidR="001111E2" w:rsidRPr="001111E2" w:rsidRDefault="007045BD" w:rsidP="008E688C">
      <w:pPr>
        <w:spacing w:after="0"/>
        <w:contextualSpacing w:val="0"/>
      </w:pPr>
      <w:r w:rsidRPr="001111E2">
        <w:t>W ramach sfery przestrzenno-funkcjonalnej zbadano również poziom obsługi komunikacyjnej. W tym celu wykorzystano wskaźnik przedstawiający rozmieszczenie przystanków komunikacji zbiorowej na</w:t>
      </w:r>
      <w:r w:rsidR="001111E2">
        <w:t> </w:t>
      </w:r>
      <w:r w:rsidRPr="001111E2">
        <w:t>terenie wyróżnionych obszarów.</w:t>
      </w:r>
      <w:r w:rsidR="001111E2" w:rsidRPr="001111E2">
        <w:t xml:space="preserve"> Część mieszkańców gminy jest zależna od transportu zbiorowego, szczególnie dotyczy to dzieci i młodzieży dojeżdżających do szkół, seniorów oraz osób nieposiadających własnych samochodów. Z uwagi na ten fakt, niska dostępność transportowa może wpływać na wykluczenie transportowe mieszkańców gminy.</w:t>
      </w:r>
    </w:p>
    <w:p w14:paraId="44732CB4" w14:textId="319B9373" w:rsidR="001111E2" w:rsidRPr="001111E2" w:rsidRDefault="001111E2" w:rsidP="001111E2">
      <w:pPr>
        <w:spacing w:before="240" w:after="0"/>
        <w:contextualSpacing w:val="0"/>
      </w:pPr>
      <w:r w:rsidRPr="001111E2">
        <w:t>Usługi komunikacji zbiorowej na terenie gminy świadczą przewoźnicy tacy jak Pleszewskie Linie Autobusowe, Jarocińskie Linie Autobusowe, MZK Ostrów Wielkopolski oraz Spółdzielcze Centrum Rolnicze „CENTROL” z Koźmina Wielkopolskiego.</w:t>
      </w:r>
      <w:r w:rsidR="00E512B7">
        <w:t xml:space="preserve"> Na terenie gminy zidentyfikowano 47 przystanki komunikacji publicznej. Dostępność komunikacyjną wyliczono dzieląc liczbę przystanków w danej jednostce przez liczbę przystanków ogółem. </w:t>
      </w:r>
      <w:r w:rsidR="00CF61C5">
        <w:t>Najwyższą dostępnością cechuje się jednostka VII dla której wskaźnik wyniósł 17,0%. Najgorzej wypadła jednostka IV, gdzie wskaźnik dostępności wyniósł 2,2%.</w:t>
      </w:r>
    </w:p>
    <w:p w14:paraId="3B03B4F2" w14:textId="2776079E" w:rsidR="00323F50" w:rsidRDefault="00323F50" w:rsidP="0045303B">
      <w:pPr>
        <w:pStyle w:val="nadtabel"/>
      </w:pPr>
      <w:bookmarkStart w:id="113" w:name="_Toc175830170"/>
      <w:bookmarkStart w:id="114" w:name="_Toc176353468"/>
      <w:r w:rsidRPr="00E91F4F">
        <w:t xml:space="preserve">Tabela </w:t>
      </w:r>
      <w:r w:rsidR="006C1B76">
        <w:rPr>
          <w:noProof/>
        </w:rPr>
        <w:fldChar w:fldCharType="begin"/>
      </w:r>
      <w:r w:rsidR="006C1B76">
        <w:rPr>
          <w:noProof/>
        </w:rPr>
        <w:instrText xml:space="preserve"> SEQ Tabela \* ARABIC </w:instrText>
      </w:r>
      <w:r w:rsidR="006C1B76">
        <w:rPr>
          <w:noProof/>
        </w:rPr>
        <w:fldChar w:fldCharType="separate"/>
      </w:r>
      <w:r w:rsidR="00856E73">
        <w:rPr>
          <w:noProof/>
        </w:rPr>
        <w:t>24</w:t>
      </w:r>
      <w:r w:rsidR="006C1B76">
        <w:rPr>
          <w:noProof/>
        </w:rPr>
        <w:fldChar w:fldCharType="end"/>
      </w:r>
      <w:r w:rsidRPr="00E91F4F">
        <w:t xml:space="preserve">. </w:t>
      </w:r>
      <w:r w:rsidRPr="0045303B">
        <w:t>Dostępność</w:t>
      </w:r>
      <w:r w:rsidR="00CF7E97">
        <w:t xml:space="preserve"> </w:t>
      </w:r>
      <w:r w:rsidR="00FB627E" w:rsidRPr="00E91F4F">
        <w:t>k</w:t>
      </w:r>
      <w:r w:rsidRPr="00E91F4F">
        <w:t>omunikac</w:t>
      </w:r>
      <w:r w:rsidR="00FB627E" w:rsidRPr="00E91F4F">
        <w:t>yjna</w:t>
      </w:r>
      <w:bookmarkEnd w:id="113"/>
      <w:bookmarkEnd w:id="114"/>
    </w:p>
    <w:tbl>
      <w:tblPr>
        <w:tblStyle w:val="Tabela-Siatka"/>
        <w:tblW w:w="907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706"/>
        <w:gridCol w:w="3823"/>
        <w:gridCol w:w="3543"/>
      </w:tblGrid>
      <w:tr w:rsidR="006672A7" w:rsidRPr="006672A7" w14:paraId="0938C510" w14:textId="77777777" w:rsidTr="006672A7">
        <w:trPr>
          <w:trHeight w:val="397"/>
          <w:tblHeader/>
        </w:trPr>
        <w:tc>
          <w:tcPr>
            <w:tcW w:w="1706" w:type="dxa"/>
            <w:shd w:val="clear" w:color="auto" w:fill="F2F2F2" w:themeFill="background1" w:themeFillShade="F2"/>
            <w:vAlign w:val="center"/>
          </w:tcPr>
          <w:p w14:paraId="6D5E51F1" w14:textId="77777777" w:rsidR="006672A7" w:rsidRPr="006672A7" w:rsidRDefault="006672A7" w:rsidP="006672A7">
            <w:pPr>
              <w:pStyle w:val="Bezodstpw"/>
              <w:jc w:val="center"/>
              <w:rPr>
                <w:rFonts w:asciiTheme="majorHAnsi" w:hAnsiTheme="majorHAnsi" w:cstheme="majorHAnsi"/>
                <w:b/>
                <w:bCs/>
                <w:szCs w:val="20"/>
              </w:rPr>
            </w:pPr>
            <w:r w:rsidRPr="006672A7">
              <w:rPr>
                <w:rFonts w:asciiTheme="majorHAnsi" w:hAnsiTheme="majorHAnsi" w:cstheme="majorHAnsi"/>
                <w:b/>
                <w:bCs/>
                <w:szCs w:val="20"/>
              </w:rPr>
              <w:t>Jednostka</w:t>
            </w:r>
          </w:p>
        </w:tc>
        <w:tc>
          <w:tcPr>
            <w:tcW w:w="3823" w:type="dxa"/>
            <w:shd w:val="clear" w:color="auto" w:fill="F2F2F2" w:themeFill="background1" w:themeFillShade="F2"/>
            <w:vAlign w:val="center"/>
          </w:tcPr>
          <w:p w14:paraId="567A8DAD" w14:textId="3784CEE8" w:rsidR="006672A7" w:rsidRPr="006672A7" w:rsidRDefault="006672A7" w:rsidP="006672A7">
            <w:pPr>
              <w:pStyle w:val="Bezodstpw"/>
              <w:jc w:val="center"/>
              <w:rPr>
                <w:rFonts w:asciiTheme="majorHAnsi" w:hAnsiTheme="majorHAnsi" w:cstheme="majorHAnsi"/>
                <w:b/>
                <w:bCs/>
                <w:szCs w:val="20"/>
              </w:rPr>
            </w:pPr>
            <w:r w:rsidRPr="006672A7">
              <w:rPr>
                <w:b/>
                <w:bCs/>
              </w:rPr>
              <w:t>Liczba przystanków komunikacji publicznej</w:t>
            </w:r>
          </w:p>
        </w:tc>
        <w:tc>
          <w:tcPr>
            <w:tcW w:w="3543" w:type="dxa"/>
            <w:shd w:val="clear" w:color="auto" w:fill="F2F2F2" w:themeFill="background1" w:themeFillShade="F2"/>
            <w:vAlign w:val="center"/>
          </w:tcPr>
          <w:p w14:paraId="4C3ADCE3" w14:textId="7D025CE4" w:rsidR="006672A7" w:rsidRPr="006672A7" w:rsidRDefault="006672A7" w:rsidP="006672A7">
            <w:pPr>
              <w:pStyle w:val="Bezodstpw"/>
              <w:jc w:val="center"/>
              <w:rPr>
                <w:rFonts w:asciiTheme="majorHAnsi" w:hAnsiTheme="majorHAnsi" w:cstheme="majorHAnsi"/>
                <w:b/>
                <w:bCs/>
                <w:szCs w:val="20"/>
              </w:rPr>
            </w:pPr>
            <w:r w:rsidRPr="006672A7">
              <w:rPr>
                <w:b/>
                <w:bCs/>
              </w:rPr>
              <w:t>Dostępność komunikacyjna</w:t>
            </w:r>
          </w:p>
        </w:tc>
      </w:tr>
      <w:tr w:rsidR="006672A7" w:rsidRPr="006672A7" w14:paraId="1E8E3BC4" w14:textId="77777777" w:rsidTr="006672A7">
        <w:trPr>
          <w:trHeight w:val="340"/>
        </w:trPr>
        <w:tc>
          <w:tcPr>
            <w:tcW w:w="1706" w:type="dxa"/>
            <w:shd w:val="clear" w:color="auto" w:fill="auto"/>
            <w:vAlign w:val="center"/>
          </w:tcPr>
          <w:p w14:paraId="61ECAD0F" w14:textId="77777777" w:rsidR="006672A7" w:rsidRPr="006672A7" w:rsidRDefault="006672A7" w:rsidP="006672A7">
            <w:pPr>
              <w:pStyle w:val="Bezodstpw"/>
              <w:jc w:val="center"/>
              <w:rPr>
                <w:rFonts w:asciiTheme="majorHAnsi" w:hAnsiTheme="majorHAnsi" w:cstheme="majorHAnsi"/>
                <w:b/>
                <w:bCs/>
                <w:szCs w:val="20"/>
              </w:rPr>
            </w:pPr>
            <w:r w:rsidRPr="006672A7">
              <w:rPr>
                <w:b/>
                <w:bCs/>
                <w:szCs w:val="20"/>
              </w:rPr>
              <w:t>I</w:t>
            </w:r>
          </w:p>
        </w:tc>
        <w:tc>
          <w:tcPr>
            <w:tcW w:w="3823" w:type="dxa"/>
            <w:shd w:val="clear" w:color="auto" w:fill="auto"/>
            <w:vAlign w:val="center"/>
          </w:tcPr>
          <w:p w14:paraId="4FB805C5" w14:textId="5A96EA38" w:rsidR="006672A7" w:rsidRPr="006672A7" w:rsidRDefault="006672A7" w:rsidP="006672A7">
            <w:pPr>
              <w:spacing w:line="240" w:lineRule="auto"/>
              <w:jc w:val="center"/>
              <w:rPr>
                <w:rFonts w:asciiTheme="majorHAnsi" w:hAnsiTheme="majorHAnsi" w:cstheme="majorHAnsi"/>
                <w:sz w:val="20"/>
                <w:szCs w:val="20"/>
              </w:rPr>
            </w:pPr>
            <w:r w:rsidRPr="006672A7">
              <w:rPr>
                <w:sz w:val="20"/>
                <w:szCs w:val="20"/>
              </w:rPr>
              <w:t>7</w:t>
            </w:r>
          </w:p>
        </w:tc>
        <w:tc>
          <w:tcPr>
            <w:tcW w:w="3543" w:type="dxa"/>
            <w:shd w:val="clear" w:color="auto" w:fill="auto"/>
            <w:vAlign w:val="center"/>
          </w:tcPr>
          <w:p w14:paraId="71DBF68C" w14:textId="194D023B" w:rsidR="006672A7" w:rsidRPr="006672A7" w:rsidRDefault="006672A7" w:rsidP="006672A7">
            <w:pPr>
              <w:spacing w:line="240" w:lineRule="auto"/>
              <w:jc w:val="center"/>
              <w:rPr>
                <w:rFonts w:asciiTheme="majorHAnsi" w:hAnsiTheme="majorHAnsi" w:cstheme="majorHAnsi"/>
                <w:sz w:val="20"/>
                <w:szCs w:val="20"/>
              </w:rPr>
            </w:pPr>
            <w:r w:rsidRPr="006672A7">
              <w:rPr>
                <w:sz w:val="20"/>
                <w:szCs w:val="20"/>
              </w:rPr>
              <w:t>14,9%</w:t>
            </w:r>
          </w:p>
        </w:tc>
      </w:tr>
      <w:tr w:rsidR="006672A7" w:rsidRPr="006672A7" w14:paraId="353BF866" w14:textId="77777777" w:rsidTr="006672A7">
        <w:trPr>
          <w:trHeight w:val="340"/>
        </w:trPr>
        <w:tc>
          <w:tcPr>
            <w:tcW w:w="1706" w:type="dxa"/>
            <w:shd w:val="clear" w:color="auto" w:fill="auto"/>
            <w:vAlign w:val="center"/>
          </w:tcPr>
          <w:p w14:paraId="51979F0D" w14:textId="77777777" w:rsidR="006672A7" w:rsidRPr="006672A7" w:rsidRDefault="006672A7" w:rsidP="006672A7">
            <w:pPr>
              <w:pStyle w:val="Bezodstpw"/>
              <w:jc w:val="center"/>
              <w:rPr>
                <w:rFonts w:asciiTheme="majorHAnsi" w:hAnsiTheme="majorHAnsi" w:cstheme="majorHAnsi"/>
                <w:b/>
                <w:bCs/>
                <w:szCs w:val="20"/>
              </w:rPr>
            </w:pPr>
            <w:r w:rsidRPr="006672A7">
              <w:rPr>
                <w:b/>
                <w:bCs/>
                <w:szCs w:val="20"/>
              </w:rPr>
              <w:t>II</w:t>
            </w:r>
          </w:p>
        </w:tc>
        <w:tc>
          <w:tcPr>
            <w:tcW w:w="3823" w:type="dxa"/>
            <w:shd w:val="clear" w:color="auto" w:fill="auto"/>
            <w:vAlign w:val="center"/>
          </w:tcPr>
          <w:p w14:paraId="40BD8F30" w14:textId="6AA44F9E" w:rsidR="006672A7" w:rsidRPr="006672A7" w:rsidRDefault="006672A7" w:rsidP="006672A7">
            <w:pPr>
              <w:spacing w:line="240" w:lineRule="auto"/>
              <w:jc w:val="center"/>
              <w:rPr>
                <w:rFonts w:asciiTheme="majorHAnsi" w:hAnsiTheme="majorHAnsi" w:cstheme="majorHAnsi"/>
                <w:sz w:val="20"/>
                <w:szCs w:val="20"/>
              </w:rPr>
            </w:pPr>
            <w:r w:rsidRPr="006672A7">
              <w:rPr>
                <w:sz w:val="20"/>
                <w:szCs w:val="20"/>
              </w:rPr>
              <w:t>2</w:t>
            </w:r>
          </w:p>
        </w:tc>
        <w:tc>
          <w:tcPr>
            <w:tcW w:w="3543" w:type="dxa"/>
            <w:shd w:val="clear" w:color="auto" w:fill="auto"/>
            <w:vAlign w:val="center"/>
          </w:tcPr>
          <w:p w14:paraId="62B7837B" w14:textId="3A5B5159" w:rsidR="006672A7" w:rsidRPr="006672A7" w:rsidRDefault="006672A7" w:rsidP="006672A7">
            <w:pPr>
              <w:spacing w:line="240" w:lineRule="auto"/>
              <w:jc w:val="center"/>
              <w:rPr>
                <w:rFonts w:asciiTheme="majorHAnsi" w:hAnsiTheme="majorHAnsi" w:cstheme="majorHAnsi"/>
                <w:sz w:val="20"/>
                <w:szCs w:val="20"/>
              </w:rPr>
            </w:pPr>
            <w:r w:rsidRPr="006672A7">
              <w:rPr>
                <w:sz w:val="20"/>
                <w:szCs w:val="20"/>
              </w:rPr>
              <w:t>4,3%</w:t>
            </w:r>
          </w:p>
        </w:tc>
      </w:tr>
      <w:tr w:rsidR="006672A7" w:rsidRPr="006672A7" w14:paraId="75A31112" w14:textId="77777777" w:rsidTr="006672A7">
        <w:trPr>
          <w:trHeight w:val="340"/>
        </w:trPr>
        <w:tc>
          <w:tcPr>
            <w:tcW w:w="1706" w:type="dxa"/>
            <w:shd w:val="clear" w:color="auto" w:fill="auto"/>
            <w:vAlign w:val="center"/>
          </w:tcPr>
          <w:p w14:paraId="58B53E6A" w14:textId="77777777" w:rsidR="006672A7" w:rsidRPr="006672A7" w:rsidRDefault="006672A7" w:rsidP="006672A7">
            <w:pPr>
              <w:pStyle w:val="Bezodstpw"/>
              <w:jc w:val="center"/>
              <w:rPr>
                <w:rFonts w:asciiTheme="majorHAnsi" w:hAnsiTheme="majorHAnsi" w:cstheme="majorHAnsi"/>
                <w:b/>
                <w:bCs/>
                <w:szCs w:val="20"/>
              </w:rPr>
            </w:pPr>
            <w:r w:rsidRPr="006672A7">
              <w:rPr>
                <w:b/>
                <w:bCs/>
                <w:szCs w:val="20"/>
              </w:rPr>
              <w:t>III</w:t>
            </w:r>
          </w:p>
        </w:tc>
        <w:tc>
          <w:tcPr>
            <w:tcW w:w="3823" w:type="dxa"/>
            <w:shd w:val="clear" w:color="auto" w:fill="auto"/>
            <w:vAlign w:val="center"/>
          </w:tcPr>
          <w:p w14:paraId="3C284EC9" w14:textId="3C8F421B" w:rsidR="006672A7" w:rsidRPr="006672A7" w:rsidRDefault="006672A7" w:rsidP="006672A7">
            <w:pPr>
              <w:spacing w:line="240" w:lineRule="auto"/>
              <w:jc w:val="center"/>
              <w:rPr>
                <w:rFonts w:asciiTheme="majorHAnsi" w:hAnsiTheme="majorHAnsi" w:cstheme="majorHAnsi"/>
                <w:sz w:val="20"/>
                <w:szCs w:val="20"/>
              </w:rPr>
            </w:pPr>
            <w:r w:rsidRPr="006672A7">
              <w:rPr>
                <w:sz w:val="20"/>
                <w:szCs w:val="20"/>
              </w:rPr>
              <w:t>7</w:t>
            </w:r>
          </w:p>
        </w:tc>
        <w:tc>
          <w:tcPr>
            <w:tcW w:w="3543" w:type="dxa"/>
            <w:shd w:val="clear" w:color="auto" w:fill="auto"/>
            <w:vAlign w:val="center"/>
          </w:tcPr>
          <w:p w14:paraId="097C039B" w14:textId="5C4C9AD9" w:rsidR="006672A7" w:rsidRPr="006672A7" w:rsidRDefault="006672A7" w:rsidP="006672A7">
            <w:pPr>
              <w:spacing w:line="240" w:lineRule="auto"/>
              <w:jc w:val="center"/>
              <w:rPr>
                <w:rFonts w:asciiTheme="majorHAnsi" w:hAnsiTheme="majorHAnsi" w:cstheme="majorHAnsi"/>
                <w:sz w:val="20"/>
                <w:szCs w:val="20"/>
              </w:rPr>
            </w:pPr>
            <w:r w:rsidRPr="006672A7">
              <w:rPr>
                <w:sz w:val="20"/>
                <w:szCs w:val="20"/>
              </w:rPr>
              <w:t>14,9%</w:t>
            </w:r>
          </w:p>
        </w:tc>
      </w:tr>
      <w:tr w:rsidR="006672A7" w:rsidRPr="006672A7" w14:paraId="2E847C3A" w14:textId="77777777" w:rsidTr="00E512B7">
        <w:trPr>
          <w:trHeight w:val="340"/>
        </w:trPr>
        <w:tc>
          <w:tcPr>
            <w:tcW w:w="1706" w:type="dxa"/>
            <w:shd w:val="clear" w:color="auto" w:fill="FFD5C7" w:themeFill="accent3" w:themeFillTint="33"/>
            <w:vAlign w:val="center"/>
          </w:tcPr>
          <w:p w14:paraId="0BD2CF7C" w14:textId="77777777" w:rsidR="006672A7" w:rsidRPr="006672A7" w:rsidRDefault="006672A7" w:rsidP="006672A7">
            <w:pPr>
              <w:pStyle w:val="Bezodstpw"/>
              <w:jc w:val="center"/>
              <w:rPr>
                <w:rFonts w:asciiTheme="majorHAnsi" w:hAnsiTheme="majorHAnsi" w:cstheme="majorHAnsi"/>
                <w:b/>
                <w:bCs/>
                <w:szCs w:val="20"/>
              </w:rPr>
            </w:pPr>
            <w:r w:rsidRPr="006672A7">
              <w:rPr>
                <w:b/>
                <w:bCs/>
                <w:szCs w:val="20"/>
              </w:rPr>
              <w:t>IV</w:t>
            </w:r>
          </w:p>
        </w:tc>
        <w:tc>
          <w:tcPr>
            <w:tcW w:w="3823" w:type="dxa"/>
            <w:shd w:val="clear" w:color="auto" w:fill="FFD5C7" w:themeFill="accent3" w:themeFillTint="33"/>
            <w:vAlign w:val="center"/>
          </w:tcPr>
          <w:p w14:paraId="316E89E9" w14:textId="5EE7DA40" w:rsidR="006672A7" w:rsidRPr="006672A7" w:rsidRDefault="006672A7" w:rsidP="006672A7">
            <w:pPr>
              <w:spacing w:line="240" w:lineRule="auto"/>
              <w:jc w:val="center"/>
              <w:rPr>
                <w:rFonts w:asciiTheme="majorHAnsi" w:hAnsiTheme="majorHAnsi" w:cstheme="majorHAnsi"/>
                <w:sz w:val="20"/>
                <w:szCs w:val="20"/>
              </w:rPr>
            </w:pPr>
            <w:r w:rsidRPr="006672A7">
              <w:rPr>
                <w:sz w:val="20"/>
                <w:szCs w:val="20"/>
              </w:rPr>
              <w:t>1</w:t>
            </w:r>
          </w:p>
        </w:tc>
        <w:tc>
          <w:tcPr>
            <w:tcW w:w="3543" w:type="dxa"/>
            <w:shd w:val="clear" w:color="auto" w:fill="FFD5C7" w:themeFill="accent3" w:themeFillTint="33"/>
            <w:vAlign w:val="center"/>
          </w:tcPr>
          <w:p w14:paraId="328EE218" w14:textId="01DD56AB" w:rsidR="006672A7" w:rsidRPr="006672A7" w:rsidRDefault="006672A7" w:rsidP="006672A7">
            <w:pPr>
              <w:spacing w:line="240" w:lineRule="auto"/>
              <w:jc w:val="center"/>
              <w:rPr>
                <w:rFonts w:asciiTheme="majorHAnsi" w:hAnsiTheme="majorHAnsi" w:cstheme="majorHAnsi"/>
                <w:sz w:val="20"/>
                <w:szCs w:val="20"/>
              </w:rPr>
            </w:pPr>
            <w:r w:rsidRPr="006672A7">
              <w:rPr>
                <w:sz w:val="20"/>
                <w:szCs w:val="20"/>
              </w:rPr>
              <w:t>2,1%</w:t>
            </w:r>
          </w:p>
        </w:tc>
      </w:tr>
      <w:tr w:rsidR="006672A7" w:rsidRPr="006672A7" w14:paraId="766DDF87" w14:textId="77777777" w:rsidTr="006672A7">
        <w:trPr>
          <w:trHeight w:val="340"/>
        </w:trPr>
        <w:tc>
          <w:tcPr>
            <w:tcW w:w="1706" w:type="dxa"/>
            <w:shd w:val="clear" w:color="auto" w:fill="auto"/>
            <w:vAlign w:val="center"/>
          </w:tcPr>
          <w:p w14:paraId="2B9E77D1" w14:textId="77777777" w:rsidR="006672A7" w:rsidRPr="006672A7" w:rsidRDefault="006672A7" w:rsidP="006672A7">
            <w:pPr>
              <w:pStyle w:val="Bezodstpw"/>
              <w:jc w:val="center"/>
              <w:rPr>
                <w:rFonts w:asciiTheme="majorHAnsi" w:hAnsiTheme="majorHAnsi" w:cstheme="majorHAnsi"/>
                <w:b/>
                <w:bCs/>
                <w:szCs w:val="20"/>
              </w:rPr>
            </w:pPr>
            <w:r w:rsidRPr="006672A7">
              <w:rPr>
                <w:b/>
                <w:bCs/>
                <w:szCs w:val="20"/>
              </w:rPr>
              <w:t>V</w:t>
            </w:r>
          </w:p>
        </w:tc>
        <w:tc>
          <w:tcPr>
            <w:tcW w:w="3823" w:type="dxa"/>
            <w:shd w:val="clear" w:color="auto" w:fill="auto"/>
            <w:vAlign w:val="center"/>
          </w:tcPr>
          <w:p w14:paraId="79674FFC" w14:textId="7FACBE49" w:rsidR="006672A7" w:rsidRPr="006672A7" w:rsidRDefault="006672A7" w:rsidP="006672A7">
            <w:pPr>
              <w:spacing w:line="240" w:lineRule="auto"/>
              <w:jc w:val="center"/>
              <w:rPr>
                <w:rFonts w:asciiTheme="majorHAnsi" w:hAnsiTheme="majorHAnsi" w:cstheme="majorHAnsi"/>
                <w:sz w:val="20"/>
                <w:szCs w:val="20"/>
              </w:rPr>
            </w:pPr>
            <w:r w:rsidRPr="006672A7">
              <w:rPr>
                <w:sz w:val="20"/>
                <w:szCs w:val="20"/>
              </w:rPr>
              <w:t>2</w:t>
            </w:r>
          </w:p>
        </w:tc>
        <w:tc>
          <w:tcPr>
            <w:tcW w:w="3543" w:type="dxa"/>
            <w:shd w:val="clear" w:color="auto" w:fill="auto"/>
            <w:vAlign w:val="center"/>
          </w:tcPr>
          <w:p w14:paraId="0B813228" w14:textId="23529DD0" w:rsidR="006672A7" w:rsidRPr="006672A7" w:rsidRDefault="006672A7" w:rsidP="006672A7">
            <w:pPr>
              <w:spacing w:line="240" w:lineRule="auto"/>
              <w:jc w:val="center"/>
              <w:rPr>
                <w:rFonts w:asciiTheme="majorHAnsi" w:hAnsiTheme="majorHAnsi" w:cstheme="majorHAnsi"/>
                <w:sz w:val="20"/>
                <w:szCs w:val="20"/>
              </w:rPr>
            </w:pPr>
            <w:r w:rsidRPr="006672A7">
              <w:rPr>
                <w:sz w:val="20"/>
                <w:szCs w:val="20"/>
              </w:rPr>
              <w:t>4,3%</w:t>
            </w:r>
          </w:p>
        </w:tc>
      </w:tr>
      <w:tr w:rsidR="006672A7" w:rsidRPr="006672A7" w14:paraId="76571D8D" w14:textId="77777777" w:rsidTr="006672A7">
        <w:trPr>
          <w:trHeight w:val="340"/>
        </w:trPr>
        <w:tc>
          <w:tcPr>
            <w:tcW w:w="1706" w:type="dxa"/>
            <w:shd w:val="clear" w:color="auto" w:fill="auto"/>
            <w:vAlign w:val="center"/>
          </w:tcPr>
          <w:p w14:paraId="70252451" w14:textId="77777777" w:rsidR="006672A7" w:rsidRPr="006672A7" w:rsidRDefault="006672A7" w:rsidP="006672A7">
            <w:pPr>
              <w:pStyle w:val="Bezodstpw"/>
              <w:jc w:val="center"/>
              <w:rPr>
                <w:rFonts w:asciiTheme="majorHAnsi" w:hAnsiTheme="majorHAnsi" w:cstheme="majorHAnsi"/>
                <w:b/>
                <w:bCs/>
                <w:szCs w:val="20"/>
              </w:rPr>
            </w:pPr>
            <w:r w:rsidRPr="006672A7">
              <w:rPr>
                <w:b/>
                <w:bCs/>
                <w:szCs w:val="20"/>
              </w:rPr>
              <w:t>VI</w:t>
            </w:r>
          </w:p>
        </w:tc>
        <w:tc>
          <w:tcPr>
            <w:tcW w:w="3823" w:type="dxa"/>
            <w:shd w:val="clear" w:color="auto" w:fill="auto"/>
            <w:vAlign w:val="center"/>
          </w:tcPr>
          <w:p w14:paraId="5BEF3561" w14:textId="210CEC16" w:rsidR="006672A7" w:rsidRPr="006672A7" w:rsidRDefault="006672A7" w:rsidP="006672A7">
            <w:pPr>
              <w:spacing w:line="240" w:lineRule="auto"/>
              <w:jc w:val="center"/>
              <w:rPr>
                <w:rFonts w:asciiTheme="majorHAnsi" w:hAnsiTheme="majorHAnsi" w:cstheme="majorHAnsi"/>
                <w:sz w:val="20"/>
                <w:szCs w:val="20"/>
              </w:rPr>
            </w:pPr>
            <w:r w:rsidRPr="006672A7">
              <w:rPr>
                <w:sz w:val="20"/>
                <w:szCs w:val="20"/>
              </w:rPr>
              <w:t>4</w:t>
            </w:r>
          </w:p>
        </w:tc>
        <w:tc>
          <w:tcPr>
            <w:tcW w:w="3543" w:type="dxa"/>
            <w:shd w:val="clear" w:color="auto" w:fill="auto"/>
            <w:vAlign w:val="center"/>
          </w:tcPr>
          <w:p w14:paraId="5A9A8E6F" w14:textId="337CF72D" w:rsidR="006672A7" w:rsidRPr="006672A7" w:rsidRDefault="006672A7" w:rsidP="006672A7">
            <w:pPr>
              <w:spacing w:line="240" w:lineRule="auto"/>
              <w:jc w:val="center"/>
              <w:rPr>
                <w:rFonts w:asciiTheme="majorHAnsi" w:hAnsiTheme="majorHAnsi" w:cstheme="majorHAnsi"/>
                <w:sz w:val="20"/>
                <w:szCs w:val="20"/>
              </w:rPr>
            </w:pPr>
            <w:r w:rsidRPr="006672A7">
              <w:rPr>
                <w:sz w:val="20"/>
                <w:szCs w:val="20"/>
              </w:rPr>
              <w:t>8,5%</w:t>
            </w:r>
          </w:p>
        </w:tc>
      </w:tr>
      <w:tr w:rsidR="006672A7" w:rsidRPr="006672A7" w14:paraId="52C0EE26" w14:textId="77777777" w:rsidTr="00E512B7">
        <w:trPr>
          <w:trHeight w:val="340"/>
        </w:trPr>
        <w:tc>
          <w:tcPr>
            <w:tcW w:w="1706" w:type="dxa"/>
            <w:shd w:val="clear" w:color="auto" w:fill="DAF0D8" w:themeFill="accent5" w:themeFillTint="66"/>
            <w:vAlign w:val="center"/>
          </w:tcPr>
          <w:p w14:paraId="0715AA47" w14:textId="77777777" w:rsidR="006672A7" w:rsidRPr="006672A7" w:rsidRDefault="006672A7" w:rsidP="006672A7">
            <w:pPr>
              <w:pStyle w:val="Bezodstpw"/>
              <w:jc w:val="center"/>
              <w:rPr>
                <w:rFonts w:asciiTheme="majorHAnsi" w:hAnsiTheme="majorHAnsi" w:cstheme="majorHAnsi"/>
                <w:b/>
                <w:bCs/>
                <w:szCs w:val="20"/>
              </w:rPr>
            </w:pPr>
            <w:r w:rsidRPr="006672A7">
              <w:rPr>
                <w:b/>
                <w:bCs/>
                <w:szCs w:val="20"/>
              </w:rPr>
              <w:t>VII</w:t>
            </w:r>
          </w:p>
        </w:tc>
        <w:tc>
          <w:tcPr>
            <w:tcW w:w="3823" w:type="dxa"/>
            <w:shd w:val="clear" w:color="auto" w:fill="DAF0D8" w:themeFill="accent5" w:themeFillTint="66"/>
            <w:vAlign w:val="center"/>
          </w:tcPr>
          <w:p w14:paraId="6532299A" w14:textId="07C9BB52" w:rsidR="006672A7" w:rsidRPr="006672A7" w:rsidRDefault="006672A7" w:rsidP="006672A7">
            <w:pPr>
              <w:spacing w:line="240" w:lineRule="auto"/>
              <w:jc w:val="center"/>
              <w:rPr>
                <w:rFonts w:asciiTheme="majorHAnsi" w:hAnsiTheme="majorHAnsi" w:cstheme="majorHAnsi"/>
                <w:sz w:val="20"/>
                <w:szCs w:val="20"/>
              </w:rPr>
            </w:pPr>
            <w:r w:rsidRPr="006672A7">
              <w:rPr>
                <w:sz w:val="20"/>
                <w:szCs w:val="20"/>
              </w:rPr>
              <w:t>8</w:t>
            </w:r>
          </w:p>
        </w:tc>
        <w:tc>
          <w:tcPr>
            <w:tcW w:w="3543" w:type="dxa"/>
            <w:shd w:val="clear" w:color="auto" w:fill="DAF0D8" w:themeFill="accent5" w:themeFillTint="66"/>
            <w:vAlign w:val="center"/>
          </w:tcPr>
          <w:p w14:paraId="62438136" w14:textId="5C23562F" w:rsidR="006672A7" w:rsidRPr="006672A7" w:rsidRDefault="006672A7" w:rsidP="006672A7">
            <w:pPr>
              <w:spacing w:line="240" w:lineRule="auto"/>
              <w:jc w:val="center"/>
              <w:rPr>
                <w:rFonts w:asciiTheme="majorHAnsi" w:hAnsiTheme="majorHAnsi" w:cstheme="majorHAnsi"/>
                <w:sz w:val="20"/>
                <w:szCs w:val="20"/>
              </w:rPr>
            </w:pPr>
            <w:r w:rsidRPr="006672A7">
              <w:rPr>
                <w:sz w:val="20"/>
                <w:szCs w:val="20"/>
              </w:rPr>
              <w:t>17,0%</w:t>
            </w:r>
          </w:p>
        </w:tc>
      </w:tr>
      <w:tr w:rsidR="006672A7" w:rsidRPr="006672A7" w14:paraId="3AF790BF" w14:textId="77777777" w:rsidTr="006672A7">
        <w:trPr>
          <w:trHeight w:val="340"/>
        </w:trPr>
        <w:tc>
          <w:tcPr>
            <w:tcW w:w="1706" w:type="dxa"/>
            <w:shd w:val="clear" w:color="auto" w:fill="auto"/>
            <w:vAlign w:val="center"/>
          </w:tcPr>
          <w:p w14:paraId="4E7D1978" w14:textId="77777777" w:rsidR="006672A7" w:rsidRPr="006672A7" w:rsidRDefault="006672A7" w:rsidP="006672A7">
            <w:pPr>
              <w:pStyle w:val="Bezodstpw"/>
              <w:jc w:val="center"/>
              <w:rPr>
                <w:rFonts w:asciiTheme="majorHAnsi" w:hAnsiTheme="majorHAnsi" w:cstheme="majorHAnsi"/>
                <w:b/>
                <w:bCs/>
                <w:color w:val="FFFFFF" w:themeColor="background1"/>
                <w:szCs w:val="20"/>
              </w:rPr>
            </w:pPr>
            <w:r w:rsidRPr="006672A7">
              <w:rPr>
                <w:b/>
                <w:bCs/>
                <w:szCs w:val="20"/>
              </w:rPr>
              <w:t>VIII</w:t>
            </w:r>
          </w:p>
        </w:tc>
        <w:tc>
          <w:tcPr>
            <w:tcW w:w="3823" w:type="dxa"/>
            <w:shd w:val="clear" w:color="auto" w:fill="auto"/>
            <w:vAlign w:val="center"/>
          </w:tcPr>
          <w:p w14:paraId="3046FF7D" w14:textId="6123FC86" w:rsidR="006672A7" w:rsidRPr="006672A7" w:rsidRDefault="006672A7" w:rsidP="006672A7">
            <w:pPr>
              <w:spacing w:line="240" w:lineRule="auto"/>
              <w:jc w:val="center"/>
              <w:rPr>
                <w:rFonts w:asciiTheme="majorHAnsi" w:hAnsiTheme="majorHAnsi" w:cstheme="majorHAnsi"/>
                <w:color w:val="FFFFFF" w:themeColor="background1"/>
                <w:sz w:val="20"/>
                <w:szCs w:val="20"/>
              </w:rPr>
            </w:pPr>
            <w:r w:rsidRPr="006672A7">
              <w:rPr>
                <w:sz w:val="20"/>
                <w:szCs w:val="20"/>
              </w:rPr>
              <w:t>4</w:t>
            </w:r>
          </w:p>
        </w:tc>
        <w:tc>
          <w:tcPr>
            <w:tcW w:w="3543" w:type="dxa"/>
            <w:shd w:val="clear" w:color="auto" w:fill="auto"/>
            <w:vAlign w:val="center"/>
          </w:tcPr>
          <w:p w14:paraId="37B1CC4E" w14:textId="52AE24EF" w:rsidR="006672A7" w:rsidRPr="006672A7" w:rsidRDefault="006672A7" w:rsidP="006672A7">
            <w:pPr>
              <w:spacing w:line="240" w:lineRule="auto"/>
              <w:jc w:val="center"/>
              <w:rPr>
                <w:rFonts w:asciiTheme="majorHAnsi" w:hAnsiTheme="majorHAnsi" w:cstheme="majorHAnsi"/>
                <w:color w:val="FFFFFF" w:themeColor="background1"/>
                <w:sz w:val="20"/>
                <w:szCs w:val="20"/>
              </w:rPr>
            </w:pPr>
            <w:r w:rsidRPr="006672A7">
              <w:rPr>
                <w:sz w:val="20"/>
                <w:szCs w:val="20"/>
              </w:rPr>
              <w:t>8,5%</w:t>
            </w:r>
          </w:p>
        </w:tc>
      </w:tr>
      <w:tr w:rsidR="006672A7" w:rsidRPr="006672A7" w14:paraId="5001196C" w14:textId="77777777" w:rsidTr="006672A7">
        <w:trPr>
          <w:trHeight w:val="340"/>
        </w:trPr>
        <w:tc>
          <w:tcPr>
            <w:tcW w:w="1706" w:type="dxa"/>
            <w:shd w:val="clear" w:color="auto" w:fill="auto"/>
            <w:vAlign w:val="center"/>
          </w:tcPr>
          <w:p w14:paraId="4678C302" w14:textId="77777777" w:rsidR="006672A7" w:rsidRPr="006672A7" w:rsidRDefault="006672A7" w:rsidP="006672A7">
            <w:pPr>
              <w:pStyle w:val="Bezodstpw"/>
              <w:jc w:val="center"/>
              <w:rPr>
                <w:rFonts w:asciiTheme="majorHAnsi" w:hAnsiTheme="majorHAnsi" w:cstheme="majorHAnsi"/>
                <w:b/>
                <w:bCs/>
                <w:color w:val="FFFFFF" w:themeColor="background1"/>
                <w:szCs w:val="20"/>
              </w:rPr>
            </w:pPr>
            <w:r w:rsidRPr="006672A7">
              <w:rPr>
                <w:b/>
                <w:bCs/>
                <w:szCs w:val="20"/>
              </w:rPr>
              <w:t>IX</w:t>
            </w:r>
          </w:p>
        </w:tc>
        <w:tc>
          <w:tcPr>
            <w:tcW w:w="3823" w:type="dxa"/>
            <w:shd w:val="clear" w:color="auto" w:fill="auto"/>
            <w:vAlign w:val="center"/>
          </w:tcPr>
          <w:p w14:paraId="21DDF27A" w14:textId="3C9B8250" w:rsidR="006672A7" w:rsidRPr="006672A7" w:rsidRDefault="006672A7" w:rsidP="006672A7">
            <w:pPr>
              <w:spacing w:line="240" w:lineRule="auto"/>
              <w:jc w:val="center"/>
              <w:rPr>
                <w:rFonts w:asciiTheme="majorHAnsi" w:hAnsiTheme="majorHAnsi" w:cstheme="majorHAnsi"/>
                <w:color w:val="FFFFFF" w:themeColor="background1"/>
                <w:sz w:val="20"/>
                <w:szCs w:val="20"/>
              </w:rPr>
            </w:pPr>
            <w:r w:rsidRPr="006672A7">
              <w:rPr>
                <w:sz w:val="20"/>
                <w:szCs w:val="20"/>
              </w:rPr>
              <w:t>7</w:t>
            </w:r>
          </w:p>
        </w:tc>
        <w:tc>
          <w:tcPr>
            <w:tcW w:w="3543" w:type="dxa"/>
            <w:shd w:val="clear" w:color="auto" w:fill="auto"/>
            <w:vAlign w:val="center"/>
          </w:tcPr>
          <w:p w14:paraId="14CE78E8" w14:textId="7DCBD92F" w:rsidR="006672A7" w:rsidRPr="006672A7" w:rsidRDefault="006672A7" w:rsidP="006672A7">
            <w:pPr>
              <w:spacing w:line="240" w:lineRule="auto"/>
              <w:jc w:val="center"/>
              <w:rPr>
                <w:rFonts w:asciiTheme="majorHAnsi" w:hAnsiTheme="majorHAnsi" w:cstheme="majorHAnsi"/>
                <w:color w:val="FFFFFF" w:themeColor="background1"/>
                <w:sz w:val="20"/>
                <w:szCs w:val="20"/>
              </w:rPr>
            </w:pPr>
            <w:r w:rsidRPr="006672A7">
              <w:rPr>
                <w:sz w:val="20"/>
                <w:szCs w:val="20"/>
              </w:rPr>
              <w:t>14,9%</w:t>
            </w:r>
          </w:p>
        </w:tc>
      </w:tr>
      <w:tr w:rsidR="006672A7" w:rsidRPr="006672A7" w14:paraId="294DBA8A" w14:textId="77777777" w:rsidTr="006672A7">
        <w:trPr>
          <w:trHeight w:val="340"/>
        </w:trPr>
        <w:tc>
          <w:tcPr>
            <w:tcW w:w="1706" w:type="dxa"/>
            <w:shd w:val="clear" w:color="auto" w:fill="auto"/>
            <w:vAlign w:val="center"/>
          </w:tcPr>
          <w:p w14:paraId="55392677" w14:textId="77777777" w:rsidR="006672A7" w:rsidRPr="006672A7" w:rsidRDefault="006672A7" w:rsidP="006672A7">
            <w:pPr>
              <w:pStyle w:val="Bezodstpw"/>
              <w:jc w:val="center"/>
              <w:rPr>
                <w:rFonts w:asciiTheme="majorHAnsi" w:hAnsiTheme="majorHAnsi" w:cstheme="majorHAnsi"/>
                <w:b/>
                <w:bCs/>
                <w:color w:val="FFFFFF" w:themeColor="background1"/>
                <w:szCs w:val="20"/>
              </w:rPr>
            </w:pPr>
            <w:r w:rsidRPr="006672A7">
              <w:rPr>
                <w:b/>
                <w:bCs/>
                <w:szCs w:val="20"/>
              </w:rPr>
              <w:t>X</w:t>
            </w:r>
          </w:p>
        </w:tc>
        <w:tc>
          <w:tcPr>
            <w:tcW w:w="3823" w:type="dxa"/>
            <w:shd w:val="clear" w:color="auto" w:fill="auto"/>
            <w:vAlign w:val="center"/>
          </w:tcPr>
          <w:p w14:paraId="0C858218" w14:textId="34E3048A" w:rsidR="006672A7" w:rsidRPr="006672A7" w:rsidRDefault="006672A7" w:rsidP="006672A7">
            <w:pPr>
              <w:spacing w:line="240" w:lineRule="auto"/>
              <w:jc w:val="center"/>
              <w:rPr>
                <w:rFonts w:asciiTheme="majorHAnsi" w:hAnsiTheme="majorHAnsi" w:cstheme="majorHAnsi"/>
                <w:color w:val="FFFFFF" w:themeColor="background1"/>
                <w:sz w:val="20"/>
                <w:szCs w:val="20"/>
              </w:rPr>
            </w:pPr>
            <w:r w:rsidRPr="006672A7">
              <w:rPr>
                <w:sz w:val="20"/>
                <w:szCs w:val="20"/>
              </w:rPr>
              <w:t>5</w:t>
            </w:r>
          </w:p>
        </w:tc>
        <w:tc>
          <w:tcPr>
            <w:tcW w:w="3543" w:type="dxa"/>
            <w:shd w:val="clear" w:color="auto" w:fill="auto"/>
            <w:vAlign w:val="center"/>
          </w:tcPr>
          <w:p w14:paraId="3ED5C0AE" w14:textId="1057E3A7" w:rsidR="006672A7" w:rsidRPr="006672A7" w:rsidRDefault="006672A7" w:rsidP="006672A7">
            <w:pPr>
              <w:spacing w:line="240" w:lineRule="auto"/>
              <w:jc w:val="center"/>
              <w:rPr>
                <w:rFonts w:asciiTheme="majorHAnsi" w:hAnsiTheme="majorHAnsi" w:cstheme="majorHAnsi"/>
                <w:color w:val="FFFFFF" w:themeColor="background1"/>
                <w:sz w:val="20"/>
                <w:szCs w:val="20"/>
              </w:rPr>
            </w:pPr>
            <w:r w:rsidRPr="006672A7">
              <w:rPr>
                <w:sz w:val="20"/>
                <w:szCs w:val="20"/>
              </w:rPr>
              <w:t>10,6%</w:t>
            </w:r>
          </w:p>
        </w:tc>
      </w:tr>
      <w:tr w:rsidR="006672A7" w:rsidRPr="006672A7" w14:paraId="7917C132" w14:textId="77777777" w:rsidTr="006672A7">
        <w:trPr>
          <w:trHeight w:val="340"/>
        </w:trPr>
        <w:tc>
          <w:tcPr>
            <w:tcW w:w="1706" w:type="dxa"/>
            <w:shd w:val="clear" w:color="auto" w:fill="F2F2F2" w:themeFill="background1" w:themeFillShade="F2"/>
            <w:vAlign w:val="center"/>
          </w:tcPr>
          <w:p w14:paraId="25FA061E" w14:textId="77777777" w:rsidR="006672A7" w:rsidRPr="006672A7" w:rsidRDefault="006672A7" w:rsidP="006672A7">
            <w:pPr>
              <w:pStyle w:val="Bezodstpw"/>
              <w:jc w:val="center"/>
              <w:rPr>
                <w:rFonts w:asciiTheme="majorHAnsi" w:hAnsiTheme="majorHAnsi" w:cstheme="majorHAnsi"/>
                <w:szCs w:val="20"/>
              </w:rPr>
            </w:pPr>
            <w:r w:rsidRPr="006672A7">
              <w:rPr>
                <w:rFonts w:asciiTheme="majorHAnsi" w:hAnsiTheme="majorHAnsi" w:cstheme="majorHAnsi"/>
                <w:b/>
                <w:szCs w:val="20"/>
              </w:rPr>
              <w:t>Gmina</w:t>
            </w:r>
          </w:p>
        </w:tc>
        <w:tc>
          <w:tcPr>
            <w:tcW w:w="3823" w:type="dxa"/>
            <w:shd w:val="clear" w:color="auto" w:fill="F2F2F2" w:themeFill="background1" w:themeFillShade="F2"/>
            <w:vAlign w:val="center"/>
          </w:tcPr>
          <w:p w14:paraId="03C97967" w14:textId="0431F4EF" w:rsidR="006672A7" w:rsidRPr="006672A7" w:rsidRDefault="006672A7" w:rsidP="006672A7">
            <w:pPr>
              <w:spacing w:line="240" w:lineRule="auto"/>
              <w:jc w:val="center"/>
              <w:rPr>
                <w:rFonts w:asciiTheme="majorHAnsi" w:hAnsiTheme="majorHAnsi" w:cstheme="majorHAnsi"/>
                <w:b/>
                <w:bCs/>
                <w:sz w:val="20"/>
                <w:szCs w:val="20"/>
              </w:rPr>
            </w:pPr>
            <w:r w:rsidRPr="006672A7">
              <w:rPr>
                <w:b/>
                <w:bCs/>
                <w:sz w:val="20"/>
                <w:szCs w:val="20"/>
              </w:rPr>
              <w:t>47</w:t>
            </w:r>
          </w:p>
        </w:tc>
        <w:tc>
          <w:tcPr>
            <w:tcW w:w="3543" w:type="dxa"/>
            <w:shd w:val="clear" w:color="auto" w:fill="F2F2F2" w:themeFill="background1" w:themeFillShade="F2"/>
            <w:vAlign w:val="center"/>
          </w:tcPr>
          <w:p w14:paraId="22963FBC" w14:textId="16C52FA6" w:rsidR="006672A7" w:rsidRPr="006672A7" w:rsidRDefault="006672A7" w:rsidP="006672A7">
            <w:pPr>
              <w:spacing w:line="240" w:lineRule="auto"/>
              <w:jc w:val="center"/>
              <w:rPr>
                <w:rFonts w:asciiTheme="majorHAnsi" w:hAnsiTheme="majorHAnsi" w:cstheme="majorHAnsi"/>
                <w:b/>
                <w:bCs/>
                <w:sz w:val="20"/>
                <w:szCs w:val="20"/>
              </w:rPr>
            </w:pPr>
            <w:r w:rsidRPr="006672A7">
              <w:rPr>
                <w:b/>
                <w:bCs/>
                <w:sz w:val="20"/>
                <w:szCs w:val="20"/>
              </w:rPr>
              <w:t>10,0%</w:t>
            </w:r>
          </w:p>
        </w:tc>
      </w:tr>
    </w:tbl>
    <w:p w14:paraId="4DDB7843" w14:textId="6E4B7FE7" w:rsidR="006672A7" w:rsidRPr="006672A7" w:rsidRDefault="008E63EF" w:rsidP="006672A7">
      <w:pPr>
        <w:pStyle w:val="podtabel"/>
        <w:rPr>
          <w:noProof/>
        </w:rPr>
      </w:pPr>
      <w:bookmarkStart w:id="115" w:name="_Toc129855176"/>
      <w:r w:rsidRPr="00E91F4F">
        <w:rPr>
          <w:noProof/>
        </w:rPr>
        <w:t xml:space="preserve">Źródło: opracowanie własne na podstawie </w:t>
      </w:r>
      <w:r w:rsidR="006672A7" w:rsidRPr="006672A7">
        <w:rPr>
          <w:noProof/>
        </w:rPr>
        <w:t xml:space="preserve">danych </w:t>
      </w:r>
      <w:r w:rsidR="006672A7" w:rsidRPr="000D20B4">
        <w:rPr>
          <w:noProof/>
        </w:rPr>
        <w:t>Urzędu Miejskiego Gminy Dobrzyca</w:t>
      </w:r>
      <w:r w:rsidR="005C64B0" w:rsidRPr="000D20B4">
        <w:rPr>
          <w:noProof/>
        </w:rPr>
        <w:t>.</w:t>
      </w:r>
    </w:p>
    <w:p w14:paraId="2246C100" w14:textId="77777777" w:rsidR="0045303B" w:rsidRPr="00F23691" w:rsidRDefault="0045303B" w:rsidP="00F23691">
      <w:pPr>
        <w:pStyle w:val="Bezodstpw"/>
      </w:pPr>
    </w:p>
    <w:p w14:paraId="0F66E037" w14:textId="4B49BCBA" w:rsidR="007B039F" w:rsidRDefault="00453FCE" w:rsidP="00453FCE">
      <w:pPr>
        <w:pStyle w:val="nadtabel"/>
      </w:pPr>
      <w:bookmarkStart w:id="116" w:name="_Toc175830202"/>
      <w:bookmarkStart w:id="117" w:name="_Toc176353500"/>
      <w:r>
        <w:t xml:space="preserve">Grafika </w:t>
      </w:r>
      <w:r>
        <w:fldChar w:fldCharType="begin"/>
      </w:r>
      <w:r>
        <w:instrText xml:space="preserve"> SEQ Grafika \* ARABIC </w:instrText>
      </w:r>
      <w:r>
        <w:fldChar w:fldCharType="separate"/>
      </w:r>
      <w:r w:rsidR="00856E73">
        <w:rPr>
          <w:noProof/>
        </w:rPr>
        <w:t>22</w:t>
      </w:r>
      <w:r>
        <w:fldChar w:fldCharType="end"/>
      </w:r>
      <w:r>
        <w:t xml:space="preserve"> </w:t>
      </w:r>
      <w:r w:rsidR="007B039F" w:rsidRPr="00C01D33">
        <w:t xml:space="preserve">Dostępność </w:t>
      </w:r>
      <w:bookmarkEnd w:id="115"/>
      <w:r w:rsidR="00FB627E" w:rsidRPr="00C01D33">
        <w:t>komunikacyjna</w:t>
      </w:r>
      <w:bookmarkEnd w:id="116"/>
      <w:bookmarkEnd w:id="117"/>
    </w:p>
    <w:p w14:paraId="78B44ED5" w14:textId="57E2994F" w:rsidR="009954B9" w:rsidRDefault="006672A7" w:rsidP="009954B9">
      <w:pPr>
        <w:pStyle w:val="Bezodstpw"/>
      </w:pPr>
      <w:r>
        <w:rPr>
          <w:noProof/>
          <w:lang w:eastAsia="pl-PL"/>
        </w:rPr>
        <w:drawing>
          <wp:inline distT="0" distB="0" distL="0" distR="0" wp14:anchorId="49C0523C" wp14:editId="78591C09">
            <wp:extent cx="5762625" cy="3238500"/>
            <wp:effectExtent l="0" t="0" r="0" b="0"/>
            <wp:docPr id="1744525459"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38412BB4" w14:textId="458A9794" w:rsidR="007B039F" w:rsidRPr="006672A7" w:rsidRDefault="007B039F" w:rsidP="006672A7">
      <w:pPr>
        <w:pStyle w:val="podtabel"/>
        <w:rPr>
          <w:rStyle w:val="LegendaZnak1"/>
          <w:i/>
          <w:iCs/>
          <w:color w:val="7C6701" w:themeColor="accent2" w:themeShade="80"/>
        </w:rPr>
      </w:pPr>
      <w:r w:rsidRPr="006672A7">
        <w:rPr>
          <w:rStyle w:val="LegendaZnak1"/>
          <w:i/>
          <w:iCs/>
          <w:color w:val="7C6701" w:themeColor="accent2" w:themeShade="80"/>
        </w:rPr>
        <w:t>Źródło: opracowanie własne</w:t>
      </w:r>
      <w:r w:rsidR="000D20B4">
        <w:rPr>
          <w:rStyle w:val="LegendaZnak1"/>
          <w:i/>
          <w:iCs/>
          <w:color w:val="7C6701" w:themeColor="accent2" w:themeShade="80"/>
        </w:rPr>
        <w:t>.</w:t>
      </w:r>
    </w:p>
    <w:p w14:paraId="3F3EE2CF" w14:textId="72786427" w:rsidR="004A018F" w:rsidRDefault="004A018F" w:rsidP="00AF3DE9">
      <w:pPr>
        <w:pStyle w:val="Bezodstpw"/>
      </w:pPr>
    </w:p>
    <w:p w14:paraId="0FA7240E" w14:textId="46AC3B25" w:rsidR="00AF3DE9" w:rsidRPr="005C64B0" w:rsidRDefault="00AF3DE9" w:rsidP="00AF3DE9">
      <w:pPr>
        <w:contextualSpacing w:val="0"/>
      </w:pPr>
      <w:r w:rsidRPr="005C64B0">
        <w:t>Ostatni</w:t>
      </w:r>
      <w:r w:rsidR="005C64B0" w:rsidRPr="005C64B0">
        <w:t>m</w:t>
      </w:r>
      <w:r w:rsidRPr="005C64B0">
        <w:t xml:space="preserve"> wskaźnik</w:t>
      </w:r>
      <w:r w:rsidR="005C64B0" w:rsidRPr="005C64B0">
        <w:t>iem</w:t>
      </w:r>
      <w:r w:rsidRPr="005C64B0">
        <w:t xml:space="preserve"> w zakresie sfery przestrzenno-funkcjonalnej </w:t>
      </w:r>
      <w:r w:rsidR="005C64B0" w:rsidRPr="005C64B0">
        <w:t xml:space="preserve">jest </w:t>
      </w:r>
      <w:r w:rsidRPr="005C64B0">
        <w:t>udział powierzchni biologicznie czynnej w całkowitej powierzchni gminy. Powierzchnię biologicznie czynną stanowią obszary niezabudowane,</w:t>
      </w:r>
      <w:r w:rsidR="00327E5C" w:rsidRPr="005C64B0">
        <w:t xml:space="preserve"> </w:t>
      </w:r>
      <w:r w:rsidRPr="005C64B0">
        <w:t xml:space="preserve">takie jak łąki, pola uprawne, zakrzewienia, itp. Wysoki udział powierzchni biologicznie czynnej pełni </w:t>
      </w:r>
      <w:r w:rsidR="00327E5C" w:rsidRPr="005C64B0">
        <w:t>ważną rolę zarówno w kwestii stanu środowiska naturalnego</w:t>
      </w:r>
      <w:r w:rsidR="008E688C" w:rsidRPr="005C64B0">
        <w:t>,</w:t>
      </w:r>
      <w:r w:rsidR="00327E5C" w:rsidRPr="005C64B0">
        <w:t xml:space="preserve"> jak i jakości </w:t>
      </w:r>
      <w:r w:rsidRPr="005C64B0">
        <w:t>życia mieszkańców, a</w:t>
      </w:r>
      <w:r w:rsidR="00327E5C" w:rsidRPr="005C64B0">
        <w:t>trakcyjności gminy pod względem osiedleńczym i rekreacyjnym.</w:t>
      </w:r>
    </w:p>
    <w:p w14:paraId="55A77EAA" w14:textId="7DE5767E" w:rsidR="005C64B0" w:rsidRPr="005C64B0" w:rsidRDefault="005C64B0" w:rsidP="00327E5C">
      <w:pPr>
        <w:contextualSpacing w:val="0"/>
      </w:pPr>
      <w:r w:rsidRPr="005C64B0">
        <w:t>W Gminie Dobrzyca udział powierzchni biologicznie czynnej w powierzchni ogółem wyniósł 96,1%. Wartości wskaźnika dla poszczególnych jednostek były podobne.</w:t>
      </w:r>
      <w:r>
        <w:t xml:space="preserve"> Najwyższy wskaźnik dotyczył jednostki VIII (97,8%) – głównie ze względu na</w:t>
      </w:r>
      <w:r w:rsidR="009777BA">
        <w:t xml:space="preserve"> obecność terenów leśnych na tym terenie. Natomiast najniższy wskaźnik odnotowano w jednostce I (92,2%), czyli mieście Dobrzyca.</w:t>
      </w:r>
    </w:p>
    <w:p w14:paraId="6A8FFFEE" w14:textId="11ABB04C" w:rsidR="00323F50" w:rsidRDefault="00323F50" w:rsidP="004A018F">
      <w:pPr>
        <w:pStyle w:val="nadtabel"/>
        <w:rPr>
          <w:rFonts w:asciiTheme="majorHAnsi" w:hAnsiTheme="majorHAnsi"/>
        </w:rPr>
      </w:pPr>
      <w:bookmarkStart w:id="118" w:name="_Toc175830171"/>
      <w:bookmarkStart w:id="119" w:name="_Toc176353469"/>
      <w:r w:rsidRPr="00E91F4F">
        <w:rPr>
          <w:rFonts w:asciiTheme="majorHAnsi" w:hAnsiTheme="majorHAnsi"/>
        </w:rPr>
        <w:t xml:space="preserve">Tabela </w:t>
      </w:r>
      <w:r w:rsidR="00DB07E5">
        <w:rPr>
          <w:rFonts w:asciiTheme="majorHAnsi" w:hAnsiTheme="majorHAnsi"/>
        </w:rPr>
        <w:fldChar w:fldCharType="begin"/>
      </w:r>
      <w:r w:rsidR="007A00FA">
        <w:rPr>
          <w:rFonts w:asciiTheme="majorHAnsi" w:hAnsiTheme="majorHAnsi"/>
        </w:rPr>
        <w:instrText xml:space="preserve"> SEQ Tabela \* ARABIC </w:instrText>
      </w:r>
      <w:r w:rsidR="00DB07E5">
        <w:rPr>
          <w:rFonts w:asciiTheme="majorHAnsi" w:hAnsiTheme="majorHAnsi"/>
        </w:rPr>
        <w:fldChar w:fldCharType="separate"/>
      </w:r>
      <w:r w:rsidR="00856E73">
        <w:rPr>
          <w:rFonts w:asciiTheme="majorHAnsi" w:hAnsiTheme="majorHAnsi"/>
          <w:noProof/>
        </w:rPr>
        <w:t>25</w:t>
      </w:r>
      <w:r w:rsidR="00DB07E5">
        <w:rPr>
          <w:rFonts w:asciiTheme="majorHAnsi" w:hAnsiTheme="majorHAnsi"/>
        </w:rPr>
        <w:fldChar w:fldCharType="end"/>
      </w:r>
      <w:r w:rsidRPr="00E91F4F">
        <w:rPr>
          <w:rFonts w:asciiTheme="majorHAnsi" w:hAnsiTheme="majorHAnsi"/>
        </w:rPr>
        <w:t>. Udział powierzchni biologicznie czynnej</w:t>
      </w:r>
      <w:r w:rsidR="003661E4">
        <w:rPr>
          <w:rFonts w:asciiTheme="majorHAnsi" w:hAnsiTheme="majorHAnsi"/>
        </w:rPr>
        <w:t xml:space="preserve"> w </w:t>
      </w:r>
      <w:r w:rsidRPr="00E91F4F">
        <w:rPr>
          <w:rFonts w:asciiTheme="majorHAnsi" w:hAnsiTheme="majorHAnsi"/>
        </w:rPr>
        <w:t>powierzchni ogółem</w:t>
      </w:r>
      <w:bookmarkEnd w:id="118"/>
      <w:bookmarkEnd w:id="119"/>
    </w:p>
    <w:tbl>
      <w:tblPr>
        <w:tblStyle w:val="Tabela-Siatka"/>
        <w:tblW w:w="907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706"/>
        <w:gridCol w:w="2455"/>
        <w:gridCol w:w="2455"/>
        <w:gridCol w:w="2456"/>
      </w:tblGrid>
      <w:tr w:rsidR="006672A7" w:rsidRPr="00902E78" w14:paraId="676763D8" w14:textId="77777777" w:rsidTr="00902E78">
        <w:trPr>
          <w:trHeight w:val="397"/>
          <w:tblHeader/>
        </w:trPr>
        <w:tc>
          <w:tcPr>
            <w:tcW w:w="1706" w:type="dxa"/>
            <w:shd w:val="clear" w:color="auto" w:fill="F2F2F2" w:themeFill="background1" w:themeFillShade="F2"/>
            <w:vAlign w:val="center"/>
          </w:tcPr>
          <w:p w14:paraId="5205B25D" w14:textId="77777777" w:rsidR="006672A7" w:rsidRPr="00902E78" w:rsidRDefault="006672A7" w:rsidP="00902E78">
            <w:pPr>
              <w:pStyle w:val="Bezodstpw"/>
              <w:jc w:val="center"/>
              <w:rPr>
                <w:rFonts w:asciiTheme="majorHAnsi" w:hAnsiTheme="majorHAnsi" w:cstheme="majorHAnsi"/>
                <w:b/>
                <w:bCs/>
                <w:szCs w:val="20"/>
              </w:rPr>
            </w:pPr>
            <w:bookmarkStart w:id="120" w:name="_Hlk175733576"/>
            <w:r w:rsidRPr="00902E78">
              <w:rPr>
                <w:rFonts w:asciiTheme="majorHAnsi" w:hAnsiTheme="majorHAnsi" w:cstheme="majorHAnsi"/>
                <w:b/>
                <w:bCs/>
                <w:szCs w:val="20"/>
              </w:rPr>
              <w:t>Jednostka</w:t>
            </w:r>
          </w:p>
        </w:tc>
        <w:tc>
          <w:tcPr>
            <w:tcW w:w="2455" w:type="dxa"/>
            <w:shd w:val="clear" w:color="auto" w:fill="F2F2F2" w:themeFill="background1" w:themeFillShade="F2"/>
            <w:vAlign w:val="center"/>
          </w:tcPr>
          <w:p w14:paraId="3F9881B6" w14:textId="03102D5A" w:rsidR="006672A7" w:rsidRPr="00902E78" w:rsidRDefault="006672A7" w:rsidP="00902E78">
            <w:pPr>
              <w:pStyle w:val="Bezodstpw"/>
              <w:jc w:val="center"/>
              <w:rPr>
                <w:rFonts w:asciiTheme="majorHAnsi" w:hAnsiTheme="majorHAnsi" w:cstheme="majorHAnsi"/>
                <w:b/>
                <w:bCs/>
                <w:szCs w:val="20"/>
              </w:rPr>
            </w:pPr>
            <w:r w:rsidRPr="00902E78">
              <w:rPr>
                <w:b/>
                <w:bCs/>
                <w:szCs w:val="20"/>
              </w:rPr>
              <w:t>Powierzchnia [m²]</w:t>
            </w:r>
          </w:p>
        </w:tc>
        <w:tc>
          <w:tcPr>
            <w:tcW w:w="2455" w:type="dxa"/>
            <w:shd w:val="clear" w:color="auto" w:fill="F2F2F2" w:themeFill="background1" w:themeFillShade="F2"/>
            <w:vAlign w:val="center"/>
          </w:tcPr>
          <w:p w14:paraId="58B4FA7B" w14:textId="1EA8856D" w:rsidR="006672A7" w:rsidRPr="00902E78" w:rsidRDefault="006672A7" w:rsidP="00902E78">
            <w:pPr>
              <w:pStyle w:val="Bezodstpw"/>
              <w:jc w:val="center"/>
              <w:rPr>
                <w:rFonts w:asciiTheme="majorHAnsi" w:hAnsiTheme="majorHAnsi" w:cstheme="majorHAnsi"/>
                <w:b/>
                <w:bCs/>
                <w:szCs w:val="20"/>
              </w:rPr>
            </w:pPr>
            <w:r w:rsidRPr="00902E78">
              <w:rPr>
                <w:b/>
                <w:bCs/>
                <w:szCs w:val="20"/>
              </w:rPr>
              <w:t>Tereny biologicznie czynne [m²]</w:t>
            </w:r>
          </w:p>
        </w:tc>
        <w:tc>
          <w:tcPr>
            <w:tcW w:w="2456" w:type="dxa"/>
            <w:shd w:val="clear" w:color="auto" w:fill="F2F2F2" w:themeFill="background1" w:themeFillShade="F2"/>
            <w:vAlign w:val="center"/>
          </w:tcPr>
          <w:p w14:paraId="31FA38F2" w14:textId="42137520" w:rsidR="006672A7" w:rsidRPr="00902E78" w:rsidRDefault="006672A7" w:rsidP="00902E78">
            <w:pPr>
              <w:pStyle w:val="Bezodstpw"/>
              <w:jc w:val="center"/>
              <w:rPr>
                <w:rFonts w:asciiTheme="majorHAnsi" w:hAnsiTheme="majorHAnsi" w:cstheme="majorHAnsi"/>
                <w:b/>
                <w:bCs/>
                <w:szCs w:val="20"/>
              </w:rPr>
            </w:pPr>
            <w:r w:rsidRPr="00902E78">
              <w:rPr>
                <w:b/>
                <w:bCs/>
                <w:szCs w:val="20"/>
              </w:rPr>
              <w:t>Udział powierzchni biologicznie czynnej w powierzchni ogółem</w:t>
            </w:r>
          </w:p>
        </w:tc>
      </w:tr>
      <w:tr w:rsidR="00902E78" w:rsidRPr="00902E78" w14:paraId="05533E0C" w14:textId="77777777" w:rsidTr="005C64B0">
        <w:trPr>
          <w:trHeight w:val="340"/>
        </w:trPr>
        <w:tc>
          <w:tcPr>
            <w:tcW w:w="1706" w:type="dxa"/>
            <w:shd w:val="clear" w:color="auto" w:fill="FFD5C7" w:themeFill="accent3" w:themeFillTint="33"/>
            <w:vAlign w:val="center"/>
          </w:tcPr>
          <w:p w14:paraId="046E3DB3" w14:textId="77777777" w:rsidR="00902E78" w:rsidRPr="00902E78" w:rsidRDefault="00902E78" w:rsidP="00902E78">
            <w:pPr>
              <w:pStyle w:val="Bezodstpw"/>
              <w:jc w:val="center"/>
              <w:rPr>
                <w:rFonts w:asciiTheme="majorHAnsi" w:hAnsiTheme="majorHAnsi" w:cstheme="majorHAnsi"/>
                <w:b/>
                <w:bCs/>
                <w:szCs w:val="20"/>
              </w:rPr>
            </w:pPr>
            <w:r w:rsidRPr="00902E78">
              <w:rPr>
                <w:b/>
                <w:bCs/>
                <w:szCs w:val="20"/>
              </w:rPr>
              <w:t>I</w:t>
            </w:r>
          </w:p>
        </w:tc>
        <w:tc>
          <w:tcPr>
            <w:tcW w:w="2455" w:type="dxa"/>
            <w:shd w:val="clear" w:color="auto" w:fill="FFD5C7" w:themeFill="accent3" w:themeFillTint="33"/>
            <w:vAlign w:val="center"/>
          </w:tcPr>
          <w:p w14:paraId="1441A28B" w14:textId="06ACF571" w:rsidR="00902E78" w:rsidRPr="00902E78" w:rsidRDefault="00902E78" w:rsidP="00902E78">
            <w:pPr>
              <w:spacing w:line="240" w:lineRule="auto"/>
              <w:jc w:val="center"/>
              <w:rPr>
                <w:rFonts w:asciiTheme="majorHAnsi" w:hAnsiTheme="majorHAnsi" w:cstheme="majorHAnsi"/>
                <w:sz w:val="20"/>
                <w:szCs w:val="20"/>
              </w:rPr>
            </w:pPr>
            <w:r w:rsidRPr="00902E78">
              <w:rPr>
                <w:sz w:val="20"/>
                <w:szCs w:val="20"/>
              </w:rPr>
              <w:t>13 554 884</w:t>
            </w:r>
          </w:p>
        </w:tc>
        <w:tc>
          <w:tcPr>
            <w:tcW w:w="2455" w:type="dxa"/>
            <w:shd w:val="clear" w:color="auto" w:fill="FFD5C7" w:themeFill="accent3" w:themeFillTint="33"/>
            <w:vAlign w:val="center"/>
          </w:tcPr>
          <w:p w14:paraId="35056FE9" w14:textId="3450A673" w:rsidR="00902E78" w:rsidRPr="00902E78" w:rsidRDefault="00902E78" w:rsidP="00902E78">
            <w:pPr>
              <w:pStyle w:val="Bezodstpw"/>
              <w:jc w:val="center"/>
              <w:rPr>
                <w:rFonts w:asciiTheme="majorHAnsi" w:hAnsiTheme="majorHAnsi" w:cstheme="majorHAnsi"/>
                <w:color w:val="000000"/>
                <w:szCs w:val="20"/>
              </w:rPr>
            </w:pPr>
            <w:r w:rsidRPr="00902E78">
              <w:rPr>
                <w:szCs w:val="20"/>
              </w:rPr>
              <w:t>12 495 319</w:t>
            </w:r>
          </w:p>
        </w:tc>
        <w:tc>
          <w:tcPr>
            <w:tcW w:w="2456" w:type="dxa"/>
            <w:shd w:val="clear" w:color="auto" w:fill="FFD5C7" w:themeFill="accent3" w:themeFillTint="33"/>
            <w:vAlign w:val="center"/>
          </w:tcPr>
          <w:p w14:paraId="2CA30713" w14:textId="74D3E189" w:rsidR="00902E78" w:rsidRPr="00902E78" w:rsidRDefault="00902E78" w:rsidP="00902E78">
            <w:pPr>
              <w:spacing w:line="240" w:lineRule="auto"/>
              <w:jc w:val="center"/>
              <w:rPr>
                <w:rFonts w:asciiTheme="majorHAnsi" w:hAnsiTheme="majorHAnsi" w:cstheme="majorHAnsi"/>
                <w:sz w:val="20"/>
                <w:szCs w:val="20"/>
              </w:rPr>
            </w:pPr>
            <w:r w:rsidRPr="00902E78">
              <w:rPr>
                <w:sz w:val="20"/>
                <w:szCs w:val="20"/>
              </w:rPr>
              <w:t>92,2%</w:t>
            </w:r>
          </w:p>
        </w:tc>
      </w:tr>
      <w:tr w:rsidR="00902E78" w:rsidRPr="00902E78" w14:paraId="4380B187" w14:textId="77777777" w:rsidTr="00902E78">
        <w:trPr>
          <w:trHeight w:val="340"/>
        </w:trPr>
        <w:tc>
          <w:tcPr>
            <w:tcW w:w="1706" w:type="dxa"/>
            <w:shd w:val="clear" w:color="auto" w:fill="auto"/>
            <w:vAlign w:val="center"/>
          </w:tcPr>
          <w:p w14:paraId="657FF32D" w14:textId="77777777" w:rsidR="00902E78" w:rsidRPr="00902E78" w:rsidRDefault="00902E78" w:rsidP="00902E78">
            <w:pPr>
              <w:pStyle w:val="Bezodstpw"/>
              <w:jc w:val="center"/>
              <w:rPr>
                <w:rFonts w:asciiTheme="majorHAnsi" w:hAnsiTheme="majorHAnsi" w:cstheme="majorHAnsi"/>
                <w:b/>
                <w:bCs/>
                <w:szCs w:val="20"/>
              </w:rPr>
            </w:pPr>
            <w:r w:rsidRPr="00902E78">
              <w:rPr>
                <w:b/>
                <w:bCs/>
                <w:szCs w:val="20"/>
              </w:rPr>
              <w:t>II</w:t>
            </w:r>
          </w:p>
        </w:tc>
        <w:tc>
          <w:tcPr>
            <w:tcW w:w="2455" w:type="dxa"/>
            <w:shd w:val="clear" w:color="auto" w:fill="auto"/>
            <w:vAlign w:val="center"/>
          </w:tcPr>
          <w:p w14:paraId="78A0F49D" w14:textId="150E5EAD" w:rsidR="00902E78" w:rsidRPr="00902E78" w:rsidRDefault="00902E78" w:rsidP="00902E78">
            <w:pPr>
              <w:spacing w:line="240" w:lineRule="auto"/>
              <w:jc w:val="center"/>
              <w:rPr>
                <w:rFonts w:asciiTheme="majorHAnsi" w:hAnsiTheme="majorHAnsi" w:cstheme="majorHAnsi"/>
                <w:sz w:val="20"/>
                <w:szCs w:val="20"/>
              </w:rPr>
            </w:pPr>
            <w:r w:rsidRPr="00902E78">
              <w:rPr>
                <w:sz w:val="20"/>
                <w:szCs w:val="20"/>
              </w:rPr>
              <w:t>6 258 401</w:t>
            </w:r>
          </w:p>
        </w:tc>
        <w:tc>
          <w:tcPr>
            <w:tcW w:w="2455" w:type="dxa"/>
            <w:shd w:val="clear" w:color="auto" w:fill="auto"/>
            <w:vAlign w:val="center"/>
          </w:tcPr>
          <w:p w14:paraId="51D5211F" w14:textId="6352BE9B" w:rsidR="00902E78" w:rsidRPr="00902E78" w:rsidRDefault="00902E78" w:rsidP="00902E78">
            <w:pPr>
              <w:pStyle w:val="Bezodstpw"/>
              <w:jc w:val="center"/>
              <w:rPr>
                <w:rFonts w:asciiTheme="majorHAnsi" w:hAnsiTheme="majorHAnsi" w:cstheme="majorHAnsi"/>
                <w:color w:val="000000"/>
                <w:szCs w:val="20"/>
              </w:rPr>
            </w:pPr>
            <w:r w:rsidRPr="00902E78">
              <w:rPr>
                <w:szCs w:val="20"/>
              </w:rPr>
              <w:t>5 981 560</w:t>
            </w:r>
          </w:p>
        </w:tc>
        <w:tc>
          <w:tcPr>
            <w:tcW w:w="2456" w:type="dxa"/>
            <w:shd w:val="clear" w:color="auto" w:fill="auto"/>
            <w:vAlign w:val="center"/>
          </w:tcPr>
          <w:p w14:paraId="7864864A" w14:textId="7F802FEA" w:rsidR="00902E78" w:rsidRPr="00902E78" w:rsidRDefault="00902E78" w:rsidP="00902E78">
            <w:pPr>
              <w:spacing w:line="240" w:lineRule="auto"/>
              <w:jc w:val="center"/>
              <w:rPr>
                <w:rFonts w:asciiTheme="majorHAnsi" w:hAnsiTheme="majorHAnsi" w:cstheme="majorHAnsi"/>
                <w:sz w:val="20"/>
                <w:szCs w:val="20"/>
              </w:rPr>
            </w:pPr>
            <w:r w:rsidRPr="00902E78">
              <w:rPr>
                <w:sz w:val="20"/>
                <w:szCs w:val="20"/>
              </w:rPr>
              <w:t>95,6%</w:t>
            </w:r>
          </w:p>
        </w:tc>
      </w:tr>
      <w:tr w:rsidR="00902E78" w:rsidRPr="00902E78" w14:paraId="3444EA67" w14:textId="77777777" w:rsidTr="00902E78">
        <w:trPr>
          <w:trHeight w:val="340"/>
        </w:trPr>
        <w:tc>
          <w:tcPr>
            <w:tcW w:w="1706" w:type="dxa"/>
            <w:shd w:val="clear" w:color="auto" w:fill="auto"/>
            <w:vAlign w:val="center"/>
          </w:tcPr>
          <w:p w14:paraId="3B277092" w14:textId="77777777" w:rsidR="00902E78" w:rsidRPr="00902E78" w:rsidRDefault="00902E78" w:rsidP="00902E78">
            <w:pPr>
              <w:pStyle w:val="Bezodstpw"/>
              <w:jc w:val="center"/>
              <w:rPr>
                <w:rFonts w:asciiTheme="majorHAnsi" w:hAnsiTheme="majorHAnsi" w:cstheme="majorHAnsi"/>
                <w:b/>
                <w:bCs/>
                <w:szCs w:val="20"/>
              </w:rPr>
            </w:pPr>
            <w:r w:rsidRPr="00902E78">
              <w:rPr>
                <w:b/>
                <w:bCs/>
                <w:szCs w:val="20"/>
              </w:rPr>
              <w:t>III</w:t>
            </w:r>
          </w:p>
        </w:tc>
        <w:tc>
          <w:tcPr>
            <w:tcW w:w="2455" w:type="dxa"/>
            <w:shd w:val="clear" w:color="auto" w:fill="auto"/>
            <w:vAlign w:val="center"/>
          </w:tcPr>
          <w:p w14:paraId="7316536C" w14:textId="78671D24" w:rsidR="00902E78" w:rsidRPr="00902E78" w:rsidRDefault="00902E78" w:rsidP="00902E78">
            <w:pPr>
              <w:spacing w:line="240" w:lineRule="auto"/>
              <w:jc w:val="center"/>
              <w:rPr>
                <w:rFonts w:asciiTheme="majorHAnsi" w:hAnsiTheme="majorHAnsi" w:cstheme="majorHAnsi"/>
                <w:sz w:val="20"/>
                <w:szCs w:val="20"/>
              </w:rPr>
            </w:pPr>
            <w:r w:rsidRPr="00902E78">
              <w:rPr>
                <w:sz w:val="20"/>
                <w:szCs w:val="20"/>
              </w:rPr>
              <w:t>11 745 379</w:t>
            </w:r>
          </w:p>
        </w:tc>
        <w:tc>
          <w:tcPr>
            <w:tcW w:w="2455" w:type="dxa"/>
            <w:shd w:val="clear" w:color="auto" w:fill="auto"/>
            <w:vAlign w:val="center"/>
          </w:tcPr>
          <w:p w14:paraId="3A8B53E4" w14:textId="26D5F04E" w:rsidR="00902E78" w:rsidRPr="00902E78" w:rsidRDefault="00902E78" w:rsidP="00902E78">
            <w:pPr>
              <w:pStyle w:val="Bezodstpw"/>
              <w:jc w:val="center"/>
              <w:rPr>
                <w:rFonts w:asciiTheme="majorHAnsi" w:hAnsiTheme="majorHAnsi" w:cstheme="majorHAnsi"/>
                <w:color w:val="000000"/>
                <w:szCs w:val="20"/>
              </w:rPr>
            </w:pPr>
            <w:r w:rsidRPr="00902E78">
              <w:rPr>
                <w:szCs w:val="20"/>
              </w:rPr>
              <w:t>11 363 101</w:t>
            </w:r>
          </w:p>
        </w:tc>
        <w:tc>
          <w:tcPr>
            <w:tcW w:w="2456" w:type="dxa"/>
            <w:shd w:val="clear" w:color="auto" w:fill="auto"/>
            <w:vAlign w:val="center"/>
          </w:tcPr>
          <w:p w14:paraId="0E1E1CD6" w14:textId="73BB1A9E" w:rsidR="00902E78" w:rsidRPr="00902E78" w:rsidRDefault="00902E78" w:rsidP="00902E78">
            <w:pPr>
              <w:spacing w:line="240" w:lineRule="auto"/>
              <w:jc w:val="center"/>
              <w:rPr>
                <w:rFonts w:asciiTheme="majorHAnsi" w:hAnsiTheme="majorHAnsi" w:cstheme="majorHAnsi"/>
                <w:sz w:val="20"/>
                <w:szCs w:val="20"/>
              </w:rPr>
            </w:pPr>
            <w:r w:rsidRPr="00902E78">
              <w:rPr>
                <w:sz w:val="20"/>
                <w:szCs w:val="20"/>
              </w:rPr>
              <w:t>96,7%</w:t>
            </w:r>
          </w:p>
        </w:tc>
      </w:tr>
      <w:tr w:rsidR="00902E78" w:rsidRPr="00902E78" w14:paraId="520A9D5D" w14:textId="77777777" w:rsidTr="00902E78">
        <w:trPr>
          <w:trHeight w:val="340"/>
        </w:trPr>
        <w:tc>
          <w:tcPr>
            <w:tcW w:w="1706" w:type="dxa"/>
            <w:shd w:val="clear" w:color="auto" w:fill="auto"/>
            <w:vAlign w:val="center"/>
          </w:tcPr>
          <w:p w14:paraId="52E12EC9" w14:textId="77777777" w:rsidR="00902E78" w:rsidRPr="00902E78" w:rsidRDefault="00902E78" w:rsidP="00902E78">
            <w:pPr>
              <w:pStyle w:val="Bezodstpw"/>
              <w:jc w:val="center"/>
              <w:rPr>
                <w:rFonts w:asciiTheme="majorHAnsi" w:hAnsiTheme="majorHAnsi" w:cstheme="majorHAnsi"/>
                <w:b/>
                <w:bCs/>
                <w:szCs w:val="20"/>
              </w:rPr>
            </w:pPr>
            <w:r w:rsidRPr="00902E78">
              <w:rPr>
                <w:b/>
                <w:bCs/>
                <w:szCs w:val="20"/>
              </w:rPr>
              <w:t>IV</w:t>
            </w:r>
          </w:p>
        </w:tc>
        <w:tc>
          <w:tcPr>
            <w:tcW w:w="2455" w:type="dxa"/>
            <w:shd w:val="clear" w:color="auto" w:fill="auto"/>
            <w:vAlign w:val="center"/>
          </w:tcPr>
          <w:p w14:paraId="23CCA5CB" w14:textId="7870AE7C" w:rsidR="00902E78" w:rsidRPr="00902E78" w:rsidRDefault="00902E78" w:rsidP="00902E78">
            <w:pPr>
              <w:spacing w:line="240" w:lineRule="auto"/>
              <w:jc w:val="center"/>
              <w:rPr>
                <w:rFonts w:asciiTheme="majorHAnsi" w:hAnsiTheme="majorHAnsi" w:cstheme="majorHAnsi"/>
                <w:sz w:val="20"/>
                <w:szCs w:val="20"/>
              </w:rPr>
            </w:pPr>
            <w:r w:rsidRPr="00902E78">
              <w:rPr>
                <w:sz w:val="20"/>
                <w:szCs w:val="20"/>
              </w:rPr>
              <w:t>10 004 943</w:t>
            </w:r>
          </w:p>
        </w:tc>
        <w:tc>
          <w:tcPr>
            <w:tcW w:w="2455" w:type="dxa"/>
            <w:shd w:val="clear" w:color="auto" w:fill="auto"/>
            <w:vAlign w:val="center"/>
          </w:tcPr>
          <w:p w14:paraId="7D012F3D" w14:textId="15E2B632" w:rsidR="00902E78" w:rsidRPr="00902E78" w:rsidRDefault="00902E78" w:rsidP="00902E78">
            <w:pPr>
              <w:pStyle w:val="Bezodstpw"/>
              <w:jc w:val="center"/>
              <w:rPr>
                <w:rFonts w:asciiTheme="majorHAnsi" w:hAnsiTheme="majorHAnsi" w:cstheme="majorHAnsi"/>
                <w:color w:val="000000"/>
                <w:szCs w:val="20"/>
              </w:rPr>
            </w:pPr>
            <w:r w:rsidRPr="00902E78">
              <w:rPr>
                <w:szCs w:val="20"/>
              </w:rPr>
              <w:t>9 744 040</w:t>
            </w:r>
          </w:p>
        </w:tc>
        <w:tc>
          <w:tcPr>
            <w:tcW w:w="2456" w:type="dxa"/>
            <w:shd w:val="clear" w:color="auto" w:fill="auto"/>
            <w:vAlign w:val="center"/>
          </w:tcPr>
          <w:p w14:paraId="317E36D7" w14:textId="6BF90DEA" w:rsidR="00902E78" w:rsidRPr="00902E78" w:rsidRDefault="00902E78" w:rsidP="00902E78">
            <w:pPr>
              <w:spacing w:line="240" w:lineRule="auto"/>
              <w:jc w:val="center"/>
              <w:rPr>
                <w:rFonts w:asciiTheme="majorHAnsi" w:hAnsiTheme="majorHAnsi" w:cstheme="majorHAnsi"/>
                <w:sz w:val="20"/>
                <w:szCs w:val="20"/>
              </w:rPr>
            </w:pPr>
            <w:r w:rsidRPr="00902E78">
              <w:rPr>
                <w:sz w:val="20"/>
                <w:szCs w:val="20"/>
              </w:rPr>
              <w:t>97,4%</w:t>
            </w:r>
          </w:p>
        </w:tc>
      </w:tr>
      <w:tr w:rsidR="00902E78" w:rsidRPr="00902E78" w14:paraId="7E282922" w14:textId="77777777" w:rsidTr="00902E78">
        <w:trPr>
          <w:trHeight w:val="340"/>
        </w:trPr>
        <w:tc>
          <w:tcPr>
            <w:tcW w:w="1706" w:type="dxa"/>
            <w:shd w:val="clear" w:color="auto" w:fill="auto"/>
            <w:vAlign w:val="center"/>
          </w:tcPr>
          <w:p w14:paraId="7C43C8A8" w14:textId="77777777" w:rsidR="00902E78" w:rsidRPr="00902E78" w:rsidRDefault="00902E78" w:rsidP="00902E78">
            <w:pPr>
              <w:pStyle w:val="Bezodstpw"/>
              <w:jc w:val="center"/>
              <w:rPr>
                <w:rFonts w:asciiTheme="majorHAnsi" w:hAnsiTheme="majorHAnsi" w:cstheme="majorHAnsi"/>
                <w:b/>
                <w:bCs/>
                <w:szCs w:val="20"/>
              </w:rPr>
            </w:pPr>
            <w:r w:rsidRPr="00902E78">
              <w:rPr>
                <w:b/>
                <w:bCs/>
                <w:szCs w:val="20"/>
              </w:rPr>
              <w:t>V</w:t>
            </w:r>
          </w:p>
        </w:tc>
        <w:tc>
          <w:tcPr>
            <w:tcW w:w="2455" w:type="dxa"/>
            <w:shd w:val="clear" w:color="auto" w:fill="auto"/>
            <w:vAlign w:val="center"/>
          </w:tcPr>
          <w:p w14:paraId="4F75C6FF" w14:textId="35746C6A" w:rsidR="00902E78" w:rsidRPr="00902E78" w:rsidRDefault="00902E78" w:rsidP="00902E78">
            <w:pPr>
              <w:spacing w:line="240" w:lineRule="auto"/>
              <w:jc w:val="center"/>
              <w:rPr>
                <w:rFonts w:asciiTheme="majorHAnsi" w:hAnsiTheme="majorHAnsi" w:cstheme="majorHAnsi"/>
                <w:sz w:val="20"/>
                <w:szCs w:val="20"/>
              </w:rPr>
            </w:pPr>
            <w:r w:rsidRPr="00902E78">
              <w:rPr>
                <w:sz w:val="20"/>
                <w:szCs w:val="20"/>
              </w:rPr>
              <w:t>11 955 234</w:t>
            </w:r>
          </w:p>
        </w:tc>
        <w:tc>
          <w:tcPr>
            <w:tcW w:w="2455" w:type="dxa"/>
            <w:shd w:val="clear" w:color="auto" w:fill="auto"/>
            <w:vAlign w:val="center"/>
          </w:tcPr>
          <w:p w14:paraId="7460091D" w14:textId="4E6FE697" w:rsidR="00902E78" w:rsidRPr="00902E78" w:rsidRDefault="00902E78" w:rsidP="00902E78">
            <w:pPr>
              <w:pStyle w:val="Bezodstpw"/>
              <w:jc w:val="center"/>
              <w:rPr>
                <w:rFonts w:asciiTheme="majorHAnsi" w:hAnsiTheme="majorHAnsi" w:cstheme="majorHAnsi"/>
                <w:color w:val="000000"/>
                <w:szCs w:val="20"/>
              </w:rPr>
            </w:pPr>
            <w:r w:rsidRPr="00902E78">
              <w:rPr>
                <w:szCs w:val="20"/>
              </w:rPr>
              <w:t>11 653 941</w:t>
            </w:r>
          </w:p>
        </w:tc>
        <w:tc>
          <w:tcPr>
            <w:tcW w:w="2456" w:type="dxa"/>
            <w:shd w:val="clear" w:color="auto" w:fill="auto"/>
            <w:vAlign w:val="center"/>
          </w:tcPr>
          <w:p w14:paraId="234A8DA1" w14:textId="4C97C736" w:rsidR="00902E78" w:rsidRPr="00902E78" w:rsidRDefault="00902E78" w:rsidP="00902E78">
            <w:pPr>
              <w:spacing w:line="240" w:lineRule="auto"/>
              <w:jc w:val="center"/>
              <w:rPr>
                <w:rFonts w:asciiTheme="majorHAnsi" w:hAnsiTheme="majorHAnsi" w:cstheme="majorHAnsi"/>
                <w:sz w:val="20"/>
                <w:szCs w:val="20"/>
              </w:rPr>
            </w:pPr>
            <w:r w:rsidRPr="00902E78">
              <w:rPr>
                <w:sz w:val="20"/>
                <w:szCs w:val="20"/>
              </w:rPr>
              <w:t>97,5%</w:t>
            </w:r>
          </w:p>
        </w:tc>
      </w:tr>
      <w:tr w:rsidR="00902E78" w:rsidRPr="00902E78" w14:paraId="75A7FEA3" w14:textId="77777777" w:rsidTr="00902E78">
        <w:trPr>
          <w:trHeight w:val="340"/>
        </w:trPr>
        <w:tc>
          <w:tcPr>
            <w:tcW w:w="1706" w:type="dxa"/>
            <w:shd w:val="clear" w:color="auto" w:fill="auto"/>
            <w:vAlign w:val="center"/>
          </w:tcPr>
          <w:p w14:paraId="65BF00C6" w14:textId="77777777" w:rsidR="00902E78" w:rsidRPr="00902E78" w:rsidRDefault="00902E78" w:rsidP="00902E78">
            <w:pPr>
              <w:pStyle w:val="Bezodstpw"/>
              <w:jc w:val="center"/>
              <w:rPr>
                <w:rFonts w:asciiTheme="majorHAnsi" w:hAnsiTheme="majorHAnsi" w:cstheme="majorHAnsi"/>
                <w:b/>
                <w:bCs/>
                <w:szCs w:val="20"/>
              </w:rPr>
            </w:pPr>
            <w:r w:rsidRPr="00902E78">
              <w:rPr>
                <w:b/>
                <w:bCs/>
                <w:szCs w:val="20"/>
              </w:rPr>
              <w:t>VI</w:t>
            </w:r>
          </w:p>
        </w:tc>
        <w:tc>
          <w:tcPr>
            <w:tcW w:w="2455" w:type="dxa"/>
            <w:shd w:val="clear" w:color="auto" w:fill="auto"/>
            <w:vAlign w:val="center"/>
          </w:tcPr>
          <w:p w14:paraId="6B8D9CD8" w14:textId="35EDFEA8" w:rsidR="00902E78" w:rsidRPr="00902E78" w:rsidRDefault="00902E78" w:rsidP="00902E78">
            <w:pPr>
              <w:spacing w:line="240" w:lineRule="auto"/>
              <w:jc w:val="center"/>
              <w:rPr>
                <w:rFonts w:asciiTheme="majorHAnsi" w:hAnsiTheme="majorHAnsi" w:cstheme="majorHAnsi"/>
                <w:sz w:val="20"/>
                <w:szCs w:val="20"/>
              </w:rPr>
            </w:pPr>
            <w:r w:rsidRPr="00902E78">
              <w:rPr>
                <w:sz w:val="20"/>
                <w:szCs w:val="20"/>
              </w:rPr>
              <w:t>5 308 385</w:t>
            </w:r>
          </w:p>
        </w:tc>
        <w:tc>
          <w:tcPr>
            <w:tcW w:w="2455" w:type="dxa"/>
            <w:shd w:val="clear" w:color="auto" w:fill="auto"/>
            <w:vAlign w:val="center"/>
          </w:tcPr>
          <w:p w14:paraId="32C70068" w14:textId="064F37AB" w:rsidR="00902E78" w:rsidRPr="00902E78" w:rsidRDefault="00902E78" w:rsidP="00902E78">
            <w:pPr>
              <w:pStyle w:val="Bezodstpw"/>
              <w:jc w:val="center"/>
              <w:rPr>
                <w:rFonts w:asciiTheme="majorHAnsi" w:hAnsiTheme="majorHAnsi" w:cstheme="majorHAnsi"/>
                <w:color w:val="000000"/>
                <w:szCs w:val="20"/>
              </w:rPr>
            </w:pPr>
            <w:r w:rsidRPr="00902E78">
              <w:rPr>
                <w:szCs w:val="20"/>
              </w:rPr>
              <w:t>4 991 092</w:t>
            </w:r>
          </w:p>
        </w:tc>
        <w:tc>
          <w:tcPr>
            <w:tcW w:w="2456" w:type="dxa"/>
            <w:shd w:val="clear" w:color="auto" w:fill="auto"/>
            <w:vAlign w:val="center"/>
          </w:tcPr>
          <w:p w14:paraId="17676C07" w14:textId="75C25089" w:rsidR="00902E78" w:rsidRPr="00902E78" w:rsidRDefault="00902E78" w:rsidP="00902E78">
            <w:pPr>
              <w:spacing w:line="240" w:lineRule="auto"/>
              <w:jc w:val="center"/>
              <w:rPr>
                <w:rFonts w:asciiTheme="majorHAnsi" w:hAnsiTheme="majorHAnsi" w:cstheme="majorHAnsi"/>
                <w:sz w:val="20"/>
                <w:szCs w:val="20"/>
              </w:rPr>
            </w:pPr>
            <w:r w:rsidRPr="00902E78">
              <w:rPr>
                <w:sz w:val="20"/>
                <w:szCs w:val="20"/>
              </w:rPr>
              <w:t>94,0%</w:t>
            </w:r>
          </w:p>
        </w:tc>
      </w:tr>
      <w:tr w:rsidR="00902E78" w:rsidRPr="00902E78" w14:paraId="20A16790" w14:textId="77777777" w:rsidTr="00902E78">
        <w:trPr>
          <w:trHeight w:val="340"/>
        </w:trPr>
        <w:tc>
          <w:tcPr>
            <w:tcW w:w="1706" w:type="dxa"/>
            <w:shd w:val="clear" w:color="auto" w:fill="auto"/>
            <w:vAlign w:val="center"/>
          </w:tcPr>
          <w:p w14:paraId="48E0B8F6" w14:textId="77777777" w:rsidR="00902E78" w:rsidRPr="00902E78" w:rsidRDefault="00902E78" w:rsidP="00902E78">
            <w:pPr>
              <w:pStyle w:val="Bezodstpw"/>
              <w:jc w:val="center"/>
              <w:rPr>
                <w:rFonts w:asciiTheme="majorHAnsi" w:hAnsiTheme="majorHAnsi" w:cstheme="majorHAnsi"/>
                <w:b/>
                <w:bCs/>
                <w:szCs w:val="20"/>
              </w:rPr>
            </w:pPr>
            <w:r w:rsidRPr="00902E78">
              <w:rPr>
                <w:b/>
                <w:bCs/>
                <w:szCs w:val="20"/>
              </w:rPr>
              <w:t>VII</w:t>
            </w:r>
          </w:p>
        </w:tc>
        <w:tc>
          <w:tcPr>
            <w:tcW w:w="2455" w:type="dxa"/>
            <w:shd w:val="clear" w:color="auto" w:fill="auto"/>
            <w:vAlign w:val="center"/>
          </w:tcPr>
          <w:p w14:paraId="7024980C" w14:textId="28175D49" w:rsidR="00902E78" w:rsidRPr="00902E78" w:rsidRDefault="00902E78" w:rsidP="00902E78">
            <w:pPr>
              <w:spacing w:line="240" w:lineRule="auto"/>
              <w:jc w:val="center"/>
              <w:rPr>
                <w:rFonts w:asciiTheme="majorHAnsi" w:hAnsiTheme="majorHAnsi" w:cstheme="majorHAnsi"/>
                <w:sz w:val="20"/>
                <w:szCs w:val="20"/>
              </w:rPr>
            </w:pPr>
            <w:r w:rsidRPr="00902E78">
              <w:rPr>
                <w:sz w:val="20"/>
                <w:szCs w:val="20"/>
              </w:rPr>
              <w:t>14 080 492</w:t>
            </w:r>
          </w:p>
        </w:tc>
        <w:tc>
          <w:tcPr>
            <w:tcW w:w="2455" w:type="dxa"/>
            <w:shd w:val="clear" w:color="auto" w:fill="auto"/>
            <w:vAlign w:val="center"/>
          </w:tcPr>
          <w:p w14:paraId="46E9E6AA" w14:textId="23627BE8" w:rsidR="00902E78" w:rsidRPr="00902E78" w:rsidRDefault="00902E78" w:rsidP="00902E78">
            <w:pPr>
              <w:pStyle w:val="Bezodstpw"/>
              <w:jc w:val="center"/>
              <w:rPr>
                <w:rFonts w:asciiTheme="majorHAnsi" w:hAnsiTheme="majorHAnsi" w:cstheme="majorHAnsi"/>
                <w:color w:val="000000"/>
                <w:szCs w:val="20"/>
              </w:rPr>
            </w:pPr>
            <w:r w:rsidRPr="00902E78">
              <w:rPr>
                <w:szCs w:val="20"/>
              </w:rPr>
              <w:t>13 613 603</w:t>
            </w:r>
          </w:p>
        </w:tc>
        <w:tc>
          <w:tcPr>
            <w:tcW w:w="2456" w:type="dxa"/>
            <w:shd w:val="clear" w:color="auto" w:fill="auto"/>
            <w:vAlign w:val="center"/>
          </w:tcPr>
          <w:p w14:paraId="1642ED97" w14:textId="3A988384" w:rsidR="00902E78" w:rsidRPr="00902E78" w:rsidRDefault="00902E78" w:rsidP="00902E78">
            <w:pPr>
              <w:spacing w:line="240" w:lineRule="auto"/>
              <w:jc w:val="center"/>
              <w:rPr>
                <w:rFonts w:asciiTheme="majorHAnsi" w:hAnsiTheme="majorHAnsi" w:cstheme="majorHAnsi"/>
                <w:sz w:val="20"/>
                <w:szCs w:val="20"/>
              </w:rPr>
            </w:pPr>
            <w:r w:rsidRPr="00902E78">
              <w:rPr>
                <w:sz w:val="20"/>
                <w:szCs w:val="20"/>
              </w:rPr>
              <w:t>96,7%</w:t>
            </w:r>
          </w:p>
        </w:tc>
      </w:tr>
      <w:tr w:rsidR="00902E78" w:rsidRPr="00902E78" w14:paraId="3D1C78E7" w14:textId="77777777" w:rsidTr="005C64B0">
        <w:trPr>
          <w:trHeight w:val="340"/>
        </w:trPr>
        <w:tc>
          <w:tcPr>
            <w:tcW w:w="1706" w:type="dxa"/>
            <w:shd w:val="clear" w:color="auto" w:fill="DAF0D8" w:themeFill="accent5" w:themeFillTint="66"/>
            <w:vAlign w:val="center"/>
          </w:tcPr>
          <w:p w14:paraId="6B0ED182" w14:textId="77777777" w:rsidR="00902E78" w:rsidRPr="00902E78" w:rsidRDefault="00902E78" w:rsidP="00902E78">
            <w:pPr>
              <w:pStyle w:val="Bezodstpw"/>
              <w:jc w:val="center"/>
              <w:rPr>
                <w:rFonts w:asciiTheme="majorHAnsi" w:hAnsiTheme="majorHAnsi" w:cstheme="majorHAnsi"/>
                <w:b/>
                <w:bCs/>
                <w:color w:val="FFFFFF" w:themeColor="background1"/>
                <w:szCs w:val="20"/>
              </w:rPr>
            </w:pPr>
            <w:r w:rsidRPr="00902E78">
              <w:rPr>
                <w:b/>
                <w:bCs/>
                <w:szCs w:val="20"/>
              </w:rPr>
              <w:t>VIII</w:t>
            </w:r>
          </w:p>
        </w:tc>
        <w:tc>
          <w:tcPr>
            <w:tcW w:w="2455" w:type="dxa"/>
            <w:shd w:val="clear" w:color="auto" w:fill="DAF0D8" w:themeFill="accent5" w:themeFillTint="66"/>
            <w:vAlign w:val="center"/>
          </w:tcPr>
          <w:p w14:paraId="32884C08" w14:textId="14384A93" w:rsidR="00902E78" w:rsidRPr="00902E78" w:rsidRDefault="00902E78" w:rsidP="00902E78">
            <w:pPr>
              <w:spacing w:line="240" w:lineRule="auto"/>
              <w:jc w:val="center"/>
              <w:rPr>
                <w:rFonts w:asciiTheme="majorHAnsi" w:hAnsiTheme="majorHAnsi" w:cstheme="majorHAnsi"/>
                <w:color w:val="FFFFFF" w:themeColor="background1"/>
                <w:sz w:val="20"/>
                <w:szCs w:val="20"/>
              </w:rPr>
            </w:pPr>
            <w:r w:rsidRPr="00902E78">
              <w:rPr>
                <w:sz w:val="20"/>
                <w:szCs w:val="20"/>
              </w:rPr>
              <w:t>17 498 240</w:t>
            </w:r>
          </w:p>
        </w:tc>
        <w:tc>
          <w:tcPr>
            <w:tcW w:w="2455" w:type="dxa"/>
            <w:shd w:val="clear" w:color="auto" w:fill="DAF0D8" w:themeFill="accent5" w:themeFillTint="66"/>
            <w:vAlign w:val="center"/>
          </w:tcPr>
          <w:p w14:paraId="31D9A6A6" w14:textId="4E91B454" w:rsidR="00902E78" w:rsidRPr="00902E78" w:rsidRDefault="00902E78" w:rsidP="00902E78">
            <w:pPr>
              <w:pStyle w:val="Bezodstpw"/>
              <w:jc w:val="center"/>
              <w:rPr>
                <w:rFonts w:asciiTheme="majorHAnsi" w:hAnsiTheme="majorHAnsi" w:cstheme="majorHAnsi"/>
                <w:color w:val="FFFFFF" w:themeColor="background1"/>
                <w:szCs w:val="20"/>
              </w:rPr>
            </w:pPr>
            <w:r w:rsidRPr="00902E78">
              <w:rPr>
                <w:szCs w:val="20"/>
              </w:rPr>
              <w:t>17 120 474</w:t>
            </w:r>
          </w:p>
        </w:tc>
        <w:tc>
          <w:tcPr>
            <w:tcW w:w="2456" w:type="dxa"/>
            <w:shd w:val="clear" w:color="auto" w:fill="DAF0D8" w:themeFill="accent5" w:themeFillTint="66"/>
            <w:vAlign w:val="center"/>
          </w:tcPr>
          <w:p w14:paraId="05DAFCAF" w14:textId="07FA4097" w:rsidR="00902E78" w:rsidRPr="00902E78" w:rsidRDefault="00902E78" w:rsidP="00902E78">
            <w:pPr>
              <w:spacing w:line="240" w:lineRule="auto"/>
              <w:jc w:val="center"/>
              <w:rPr>
                <w:rFonts w:asciiTheme="majorHAnsi" w:hAnsiTheme="majorHAnsi" w:cstheme="majorHAnsi"/>
                <w:color w:val="FFFFFF" w:themeColor="background1"/>
                <w:sz w:val="20"/>
                <w:szCs w:val="20"/>
              </w:rPr>
            </w:pPr>
            <w:r w:rsidRPr="00902E78">
              <w:rPr>
                <w:sz w:val="20"/>
                <w:szCs w:val="20"/>
              </w:rPr>
              <w:t>97,8%</w:t>
            </w:r>
          </w:p>
        </w:tc>
      </w:tr>
      <w:tr w:rsidR="00902E78" w:rsidRPr="00902E78" w14:paraId="5CA70C3A" w14:textId="77777777" w:rsidTr="00902E78">
        <w:trPr>
          <w:trHeight w:val="340"/>
        </w:trPr>
        <w:tc>
          <w:tcPr>
            <w:tcW w:w="1706" w:type="dxa"/>
            <w:shd w:val="clear" w:color="auto" w:fill="auto"/>
            <w:vAlign w:val="center"/>
          </w:tcPr>
          <w:p w14:paraId="0856F9A8" w14:textId="77777777" w:rsidR="00902E78" w:rsidRPr="00902E78" w:rsidRDefault="00902E78" w:rsidP="00902E78">
            <w:pPr>
              <w:pStyle w:val="Bezodstpw"/>
              <w:jc w:val="center"/>
              <w:rPr>
                <w:rFonts w:asciiTheme="majorHAnsi" w:hAnsiTheme="majorHAnsi" w:cstheme="majorHAnsi"/>
                <w:b/>
                <w:bCs/>
                <w:color w:val="FFFFFF" w:themeColor="background1"/>
                <w:szCs w:val="20"/>
              </w:rPr>
            </w:pPr>
            <w:r w:rsidRPr="00902E78">
              <w:rPr>
                <w:b/>
                <w:bCs/>
                <w:szCs w:val="20"/>
              </w:rPr>
              <w:t>IX</w:t>
            </w:r>
          </w:p>
        </w:tc>
        <w:tc>
          <w:tcPr>
            <w:tcW w:w="2455" w:type="dxa"/>
            <w:shd w:val="clear" w:color="auto" w:fill="auto"/>
            <w:vAlign w:val="center"/>
          </w:tcPr>
          <w:p w14:paraId="0BB45D4E" w14:textId="46BFECEE" w:rsidR="00902E78" w:rsidRPr="00902E78" w:rsidRDefault="00902E78" w:rsidP="00902E78">
            <w:pPr>
              <w:spacing w:line="240" w:lineRule="auto"/>
              <w:jc w:val="center"/>
              <w:rPr>
                <w:rFonts w:asciiTheme="majorHAnsi" w:hAnsiTheme="majorHAnsi" w:cstheme="majorHAnsi"/>
                <w:color w:val="FFFFFF" w:themeColor="background1"/>
                <w:sz w:val="20"/>
                <w:szCs w:val="20"/>
              </w:rPr>
            </w:pPr>
            <w:r w:rsidRPr="00902E78">
              <w:rPr>
                <w:sz w:val="20"/>
                <w:szCs w:val="20"/>
              </w:rPr>
              <w:t>14 526 344</w:t>
            </w:r>
          </w:p>
        </w:tc>
        <w:tc>
          <w:tcPr>
            <w:tcW w:w="2455" w:type="dxa"/>
            <w:shd w:val="clear" w:color="auto" w:fill="auto"/>
            <w:vAlign w:val="center"/>
          </w:tcPr>
          <w:p w14:paraId="216C2073" w14:textId="4BF14E50" w:rsidR="00902E78" w:rsidRPr="00902E78" w:rsidRDefault="00902E78" w:rsidP="00902E78">
            <w:pPr>
              <w:pStyle w:val="Bezodstpw"/>
              <w:jc w:val="center"/>
              <w:rPr>
                <w:rFonts w:asciiTheme="majorHAnsi" w:hAnsiTheme="majorHAnsi" w:cstheme="majorHAnsi"/>
                <w:color w:val="FFFFFF" w:themeColor="background1"/>
                <w:szCs w:val="20"/>
              </w:rPr>
            </w:pPr>
            <w:r w:rsidRPr="00902E78">
              <w:rPr>
                <w:szCs w:val="20"/>
              </w:rPr>
              <w:t>13 910 720</w:t>
            </w:r>
          </w:p>
        </w:tc>
        <w:tc>
          <w:tcPr>
            <w:tcW w:w="2456" w:type="dxa"/>
            <w:shd w:val="clear" w:color="auto" w:fill="auto"/>
            <w:vAlign w:val="center"/>
          </w:tcPr>
          <w:p w14:paraId="4C25AE93" w14:textId="268C87F8" w:rsidR="00902E78" w:rsidRPr="00902E78" w:rsidRDefault="00902E78" w:rsidP="00902E78">
            <w:pPr>
              <w:spacing w:line="240" w:lineRule="auto"/>
              <w:jc w:val="center"/>
              <w:rPr>
                <w:rFonts w:asciiTheme="majorHAnsi" w:hAnsiTheme="majorHAnsi" w:cstheme="majorHAnsi"/>
                <w:color w:val="FFFFFF" w:themeColor="background1"/>
                <w:sz w:val="20"/>
                <w:szCs w:val="20"/>
              </w:rPr>
            </w:pPr>
            <w:r w:rsidRPr="00902E78">
              <w:rPr>
                <w:sz w:val="20"/>
                <w:szCs w:val="20"/>
              </w:rPr>
              <w:t>95,8%</w:t>
            </w:r>
          </w:p>
        </w:tc>
      </w:tr>
      <w:tr w:rsidR="00902E78" w:rsidRPr="00902E78" w14:paraId="50899628" w14:textId="77777777" w:rsidTr="00902E78">
        <w:trPr>
          <w:trHeight w:val="340"/>
        </w:trPr>
        <w:tc>
          <w:tcPr>
            <w:tcW w:w="1706" w:type="dxa"/>
            <w:shd w:val="clear" w:color="auto" w:fill="auto"/>
            <w:vAlign w:val="center"/>
          </w:tcPr>
          <w:p w14:paraId="0F8CEA36" w14:textId="77777777" w:rsidR="00902E78" w:rsidRPr="00902E78" w:rsidRDefault="00902E78" w:rsidP="00902E78">
            <w:pPr>
              <w:pStyle w:val="Bezodstpw"/>
              <w:jc w:val="center"/>
              <w:rPr>
                <w:rFonts w:asciiTheme="majorHAnsi" w:hAnsiTheme="majorHAnsi" w:cstheme="majorHAnsi"/>
                <w:b/>
                <w:bCs/>
                <w:color w:val="FFFFFF" w:themeColor="background1"/>
                <w:szCs w:val="20"/>
              </w:rPr>
            </w:pPr>
            <w:r w:rsidRPr="00902E78">
              <w:rPr>
                <w:b/>
                <w:bCs/>
                <w:szCs w:val="20"/>
              </w:rPr>
              <w:t>X</w:t>
            </w:r>
          </w:p>
        </w:tc>
        <w:tc>
          <w:tcPr>
            <w:tcW w:w="2455" w:type="dxa"/>
            <w:shd w:val="clear" w:color="auto" w:fill="auto"/>
            <w:vAlign w:val="center"/>
          </w:tcPr>
          <w:p w14:paraId="2C01C4A1" w14:textId="03562377" w:rsidR="00902E78" w:rsidRPr="00902E78" w:rsidRDefault="00902E78" w:rsidP="00902E78">
            <w:pPr>
              <w:spacing w:line="240" w:lineRule="auto"/>
              <w:jc w:val="center"/>
              <w:rPr>
                <w:rFonts w:asciiTheme="majorHAnsi" w:hAnsiTheme="majorHAnsi" w:cstheme="majorHAnsi"/>
                <w:color w:val="FFFFFF" w:themeColor="background1"/>
                <w:sz w:val="20"/>
                <w:szCs w:val="20"/>
              </w:rPr>
            </w:pPr>
            <w:r w:rsidRPr="00902E78">
              <w:rPr>
                <w:sz w:val="20"/>
                <w:szCs w:val="20"/>
              </w:rPr>
              <w:t>11 929 699</w:t>
            </w:r>
          </w:p>
        </w:tc>
        <w:tc>
          <w:tcPr>
            <w:tcW w:w="2455" w:type="dxa"/>
            <w:shd w:val="clear" w:color="auto" w:fill="auto"/>
            <w:vAlign w:val="center"/>
          </w:tcPr>
          <w:p w14:paraId="5AE11201" w14:textId="1A9B3BE3" w:rsidR="00902E78" w:rsidRPr="00902E78" w:rsidRDefault="00902E78" w:rsidP="00902E78">
            <w:pPr>
              <w:pStyle w:val="Bezodstpw"/>
              <w:jc w:val="center"/>
              <w:rPr>
                <w:rFonts w:asciiTheme="majorHAnsi" w:hAnsiTheme="majorHAnsi" w:cstheme="majorHAnsi"/>
                <w:color w:val="FFFFFF" w:themeColor="background1"/>
                <w:szCs w:val="20"/>
              </w:rPr>
            </w:pPr>
            <w:r w:rsidRPr="00902E78">
              <w:rPr>
                <w:szCs w:val="20"/>
              </w:rPr>
              <w:t>11 471 591</w:t>
            </w:r>
          </w:p>
        </w:tc>
        <w:tc>
          <w:tcPr>
            <w:tcW w:w="2456" w:type="dxa"/>
            <w:shd w:val="clear" w:color="auto" w:fill="auto"/>
            <w:vAlign w:val="center"/>
          </w:tcPr>
          <w:p w14:paraId="077C8F14" w14:textId="784907E3" w:rsidR="00902E78" w:rsidRPr="00902E78" w:rsidRDefault="00902E78" w:rsidP="00902E78">
            <w:pPr>
              <w:spacing w:line="240" w:lineRule="auto"/>
              <w:jc w:val="center"/>
              <w:rPr>
                <w:rFonts w:asciiTheme="majorHAnsi" w:hAnsiTheme="majorHAnsi" w:cstheme="majorHAnsi"/>
                <w:color w:val="FFFFFF" w:themeColor="background1"/>
                <w:sz w:val="20"/>
                <w:szCs w:val="20"/>
              </w:rPr>
            </w:pPr>
            <w:r w:rsidRPr="00902E78">
              <w:rPr>
                <w:sz w:val="20"/>
                <w:szCs w:val="20"/>
              </w:rPr>
              <w:t>96,2%</w:t>
            </w:r>
          </w:p>
        </w:tc>
      </w:tr>
      <w:tr w:rsidR="00902E78" w:rsidRPr="00902E78" w14:paraId="148F915E" w14:textId="77777777" w:rsidTr="00902E78">
        <w:trPr>
          <w:trHeight w:val="340"/>
        </w:trPr>
        <w:tc>
          <w:tcPr>
            <w:tcW w:w="1706" w:type="dxa"/>
            <w:shd w:val="clear" w:color="auto" w:fill="F2F2F2" w:themeFill="background1" w:themeFillShade="F2"/>
            <w:vAlign w:val="center"/>
          </w:tcPr>
          <w:p w14:paraId="49525698" w14:textId="77777777" w:rsidR="00902E78" w:rsidRPr="00902E78" w:rsidRDefault="00902E78" w:rsidP="00902E78">
            <w:pPr>
              <w:pStyle w:val="Bezodstpw"/>
              <w:jc w:val="center"/>
              <w:rPr>
                <w:rFonts w:asciiTheme="majorHAnsi" w:hAnsiTheme="majorHAnsi" w:cstheme="majorHAnsi"/>
                <w:szCs w:val="20"/>
              </w:rPr>
            </w:pPr>
            <w:r w:rsidRPr="00902E78">
              <w:rPr>
                <w:rFonts w:asciiTheme="majorHAnsi" w:hAnsiTheme="majorHAnsi" w:cstheme="majorHAnsi"/>
                <w:b/>
                <w:szCs w:val="20"/>
              </w:rPr>
              <w:t>Gmina</w:t>
            </w:r>
          </w:p>
        </w:tc>
        <w:tc>
          <w:tcPr>
            <w:tcW w:w="2455" w:type="dxa"/>
            <w:shd w:val="clear" w:color="auto" w:fill="F2F2F2" w:themeFill="background1" w:themeFillShade="F2"/>
            <w:vAlign w:val="center"/>
          </w:tcPr>
          <w:p w14:paraId="76D0EBCB" w14:textId="50553B05" w:rsidR="00902E78" w:rsidRPr="00902E78" w:rsidRDefault="00902E78" w:rsidP="00902E78">
            <w:pPr>
              <w:spacing w:line="240" w:lineRule="auto"/>
              <w:jc w:val="center"/>
              <w:rPr>
                <w:rFonts w:asciiTheme="majorHAnsi" w:hAnsiTheme="majorHAnsi" w:cstheme="majorHAnsi"/>
                <w:b/>
                <w:bCs/>
                <w:sz w:val="20"/>
                <w:szCs w:val="20"/>
              </w:rPr>
            </w:pPr>
            <w:r w:rsidRPr="00902E78">
              <w:rPr>
                <w:b/>
                <w:bCs/>
                <w:sz w:val="20"/>
                <w:szCs w:val="20"/>
              </w:rPr>
              <w:t>116 862 001</w:t>
            </w:r>
          </w:p>
        </w:tc>
        <w:tc>
          <w:tcPr>
            <w:tcW w:w="2455" w:type="dxa"/>
            <w:shd w:val="clear" w:color="auto" w:fill="F2F2F2" w:themeFill="background1" w:themeFillShade="F2"/>
            <w:vAlign w:val="center"/>
          </w:tcPr>
          <w:p w14:paraId="47F2BE23" w14:textId="70C61A90" w:rsidR="00902E78" w:rsidRPr="00902E78" w:rsidRDefault="00902E78" w:rsidP="00902E78">
            <w:pPr>
              <w:pStyle w:val="Bezodstpw"/>
              <w:jc w:val="center"/>
              <w:rPr>
                <w:rFonts w:asciiTheme="majorHAnsi" w:hAnsiTheme="majorHAnsi" w:cstheme="majorHAnsi"/>
                <w:b/>
                <w:bCs/>
                <w:color w:val="000000"/>
                <w:szCs w:val="20"/>
              </w:rPr>
            </w:pPr>
            <w:r w:rsidRPr="00902E78">
              <w:rPr>
                <w:b/>
                <w:bCs/>
                <w:szCs w:val="20"/>
              </w:rPr>
              <w:t>112 345 441</w:t>
            </w:r>
          </w:p>
        </w:tc>
        <w:tc>
          <w:tcPr>
            <w:tcW w:w="2456" w:type="dxa"/>
            <w:shd w:val="clear" w:color="auto" w:fill="F2F2F2" w:themeFill="background1" w:themeFillShade="F2"/>
            <w:vAlign w:val="center"/>
          </w:tcPr>
          <w:p w14:paraId="46751410" w14:textId="24C084A8" w:rsidR="00902E78" w:rsidRPr="00902E78" w:rsidRDefault="00902E78" w:rsidP="00902E78">
            <w:pPr>
              <w:spacing w:line="240" w:lineRule="auto"/>
              <w:jc w:val="center"/>
              <w:rPr>
                <w:rFonts w:asciiTheme="majorHAnsi" w:hAnsiTheme="majorHAnsi" w:cstheme="majorHAnsi"/>
                <w:b/>
                <w:bCs/>
                <w:sz w:val="20"/>
                <w:szCs w:val="20"/>
              </w:rPr>
            </w:pPr>
            <w:r w:rsidRPr="00902E78">
              <w:rPr>
                <w:b/>
                <w:bCs/>
                <w:sz w:val="20"/>
                <w:szCs w:val="20"/>
              </w:rPr>
              <w:t>96,1%</w:t>
            </w:r>
          </w:p>
        </w:tc>
      </w:tr>
    </w:tbl>
    <w:bookmarkEnd w:id="120"/>
    <w:p w14:paraId="2856A0FB" w14:textId="7D775FED" w:rsidR="003F7CC8" w:rsidRDefault="003F7CC8" w:rsidP="003339A2">
      <w:pPr>
        <w:pStyle w:val="podtabel"/>
      </w:pPr>
      <w:r w:rsidRPr="00E91F4F">
        <w:t xml:space="preserve">Źródło: opracowanie własne na podstawie danych </w:t>
      </w:r>
      <w:r w:rsidR="00E267F0" w:rsidRPr="00E267F0">
        <w:t>BDOT (Baza danych obiektów topograficznych)</w:t>
      </w:r>
      <w:r w:rsidR="009777BA">
        <w:t>.</w:t>
      </w:r>
    </w:p>
    <w:p w14:paraId="1E6A96BA" w14:textId="77777777" w:rsidR="00FC6D17" w:rsidRPr="00FC6D17" w:rsidRDefault="00FC6D17" w:rsidP="001E2C2F">
      <w:pPr>
        <w:pStyle w:val="Bezodstpw"/>
      </w:pPr>
    </w:p>
    <w:p w14:paraId="7A25135E" w14:textId="6D5CC8AE" w:rsidR="007B039F" w:rsidRDefault="00453FCE" w:rsidP="00453FCE">
      <w:pPr>
        <w:pStyle w:val="nadtabel"/>
      </w:pPr>
      <w:bookmarkStart w:id="121" w:name="_Toc129855179"/>
      <w:bookmarkStart w:id="122" w:name="_Toc175830203"/>
      <w:bookmarkStart w:id="123" w:name="_Toc176353501"/>
      <w:r>
        <w:t xml:space="preserve">Grafika </w:t>
      </w:r>
      <w:r>
        <w:fldChar w:fldCharType="begin"/>
      </w:r>
      <w:r>
        <w:instrText xml:space="preserve"> SEQ Grafika \* ARABIC </w:instrText>
      </w:r>
      <w:r>
        <w:fldChar w:fldCharType="separate"/>
      </w:r>
      <w:r w:rsidR="00856E73">
        <w:rPr>
          <w:noProof/>
        </w:rPr>
        <w:t>23</w:t>
      </w:r>
      <w:r>
        <w:fldChar w:fldCharType="end"/>
      </w:r>
      <w:r>
        <w:t xml:space="preserve"> </w:t>
      </w:r>
      <w:r w:rsidR="007B039F" w:rsidRPr="00E91F4F">
        <w:t>Udział powierzchni biologicznie czynnej</w:t>
      </w:r>
      <w:r w:rsidR="003661E4">
        <w:t xml:space="preserve"> w </w:t>
      </w:r>
      <w:r w:rsidR="007B039F" w:rsidRPr="00E91F4F">
        <w:t>powierzchni ogółem</w:t>
      </w:r>
      <w:bookmarkEnd w:id="121"/>
      <w:bookmarkEnd w:id="122"/>
      <w:bookmarkEnd w:id="123"/>
    </w:p>
    <w:p w14:paraId="7B64E705" w14:textId="3643C440" w:rsidR="00736F7E" w:rsidRPr="00E91F4F" w:rsidRDefault="006F1503" w:rsidP="00736F7E">
      <w:pPr>
        <w:pStyle w:val="Bezodstpw"/>
      </w:pPr>
      <w:r>
        <w:rPr>
          <w:noProof/>
          <w:lang w:eastAsia="pl-PL"/>
        </w:rPr>
        <w:drawing>
          <wp:inline distT="0" distB="0" distL="0" distR="0" wp14:anchorId="7431BDD3" wp14:editId="4EBB091A">
            <wp:extent cx="5762625" cy="3238500"/>
            <wp:effectExtent l="0" t="0" r="0" b="0"/>
            <wp:docPr id="2131174028"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68FF9DFB" w14:textId="66FFC6B8" w:rsidR="007A2543" w:rsidRDefault="007B039F" w:rsidP="003339A2">
      <w:pPr>
        <w:pStyle w:val="podtabel"/>
      </w:pPr>
      <w:r w:rsidRPr="003339A2">
        <w:t>Źródło: opracowanie własne</w:t>
      </w:r>
      <w:r w:rsidR="009777BA">
        <w:t>.</w:t>
      </w:r>
    </w:p>
    <w:p w14:paraId="315C8711" w14:textId="77777777" w:rsidR="00A460F4" w:rsidRPr="009A57BA" w:rsidRDefault="00A460F4" w:rsidP="009A57BA"/>
    <w:p w14:paraId="45B66BB2" w14:textId="77777777" w:rsidR="007A2543" w:rsidRPr="006D16F3" w:rsidRDefault="003D0741" w:rsidP="000579A8">
      <w:pPr>
        <w:pStyle w:val="Nagwek2"/>
        <w:spacing w:before="240" w:after="120"/>
        <w:rPr>
          <w:color w:val="FF8157" w:themeColor="accent3" w:themeTint="99"/>
        </w:rPr>
      </w:pPr>
      <w:r>
        <w:br w:type="column"/>
      </w:r>
      <w:bookmarkStart w:id="124" w:name="_Toc176353523"/>
      <w:r w:rsidR="00D03144" w:rsidRPr="006D16F3">
        <w:rPr>
          <w:color w:val="FF8157" w:themeColor="accent3" w:themeTint="99"/>
        </w:rPr>
        <w:t>Sfera</w:t>
      </w:r>
      <w:r w:rsidR="007A2543" w:rsidRPr="006D16F3">
        <w:rPr>
          <w:color w:val="FF8157" w:themeColor="accent3" w:themeTint="99"/>
        </w:rPr>
        <w:t xml:space="preserve"> techniczn</w:t>
      </w:r>
      <w:r w:rsidR="00D03144" w:rsidRPr="006D16F3">
        <w:rPr>
          <w:color w:val="FF8157" w:themeColor="accent3" w:themeTint="99"/>
        </w:rPr>
        <w:t>a</w:t>
      </w:r>
      <w:bookmarkEnd w:id="124"/>
    </w:p>
    <w:p w14:paraId="024E6150" w14:textId="6232C4DD" w:rsidR="002B7928" w:rsidRDefault="00704F08" w:rsidP="00E01DD5">
      <w:pPr>
        <w:contextualSpacing w:val="0"/>
      </w:pPr>
      <w:r w:rsidRPr="00D464B2">
        <w:t>Sfera techniczna jest ostatnią z analizowanych sfer, która obejmuje kwestie techniczne takie jak potrzeby w zakresie termomodernizacji, przystosowania budynków do potrzeb osób z niepełnosprawnościami, liczba obiektów zabytkowych i pomników przyrody</w:t>
      </w:r>
      <w:r w:rsidR="00D464B2" w:rsidRPr="00D464B2">
        <w:t xml:space="preserve">. </w:t>
      </w:r>
      <w:r w:rsidR="00E01DD5" w:rsidRPr="00D464B2">
        <w:t>Wymienione kwestie wpływają na wizerunek i postrzeganie obszaru.</w:t>
      </w:r>
    </w:p>
    <w:p w14:paraId="1758281D" w14:textId="77777777" w:rsidR="00A35686" w:rsidRDefault="00747682" w:rsidP="00523D45">
      <w:pPr>
        <w:contextualSpacing w:val="0"/>
      </w:pPr>
      <w:r>
        <w:t xml:space="preserve">W pierwszej kolejności analizie poddano liczbę zabytków i pomników </w:t>
      </w:r>
      <w:r w:rsidRPr="00747682">
        <w:t xml:space="preserve">przyrody. </w:t>
      </w:r>
      <w:r w:rsidR="00E01DD5" w:rsidRPr="00747682">
        <w:t xml:space="preserve">Obecność </w:t>
      </w:r>
      <w:r w:rsidR="00523D45" w:rsidRPr="00747682">
        <w:t>obiektów</w:t>
      </w:r>
      <w:r w:rsidR="00E01DD5" w:rsidRPr="00747682">
        <w:t xml:space="preserve"> wpisanych do rejestru zabytków jest istotnym elementem oceny sfery technicznej gminy</w:t>
      </w:r>
      <w:r w:rsidR="00523D45" w:rsidRPr="00747682">
        <w:t xml:space="preserve">, </w:t>
      </w:r>
      <w:r w:rsidRPr="00747682">
        <w:t>szczególnie, że na terenie Gminy Dobrzyca znajduje się 318 obiektów zabytkowych. Ponadto na terenie gminy zidentyfikowano 53 pomniki przyrody. W przeliczeniu na 1 km</w:t>
      </w:r>
      <w:r w:rsidRPr="00747682">
        <w:rPr>
          <w:vertAlign w:val="superscript"/>
        </w:rPr>
        <w:t>2</w:t>
      </w:r>
      <w:r w:rsidRPr="00747682">
        <w:t xml:space="preserve"> powierzchni gminy liczba zabytków oraz pomników przyrody wyniosła 3,2.</w:t>
      </w:r>
      <w:r>
        <w:t xml:space="preserve"> Najwyższy wskaźnik odnotowano w jednostce I (10,0), co wynika z obecności największej liczby obiektów zabytkowych (99) oraz pomników przyrody (37). Tylko w jednym obszarze odnotowano brak zabytków i pomników przyrody – w jednostce II, przez co wskaźnik wyniósł 0.</w:t>
      </w:r>
      <w:r w:rsidR="00A35686" w:rsidRPr="00A35686">
        <w:t xml:space="preserve"> </w:t>
      </w:r>
    </w:p>
    <w:p w14:paraId="1D31263D" w14:textId="02A1E198" w:rsidR="00747682" w:rsidRPr="00747682" w:rsidRDefault="00A35686" w:rsidP="00523D45">
      <w:pPr>
        <w:contextualSpacing w:val="0"/>
        <w:rPr>
          <w:highlight w:val="yellow"/>
        </w:rPr>
      </w:pPr>
      <w:r w:rsidRPr="00A35686">
        <w:t>Występowanie obiektów o znaczeniu zabytkowym i przyrodniczym wymaga ich ochrony i konserwacji, co z kolei generuje większe potrzeby i nakłady finansowe. Zachowanie tych wartościowych elementów dziedzictwa kulturowego i środowiskowego jest kluczowe dla przyszłych pokoleń, dlatego istotne jest zaangażowanie społeczności i władz w wspólne działania na rzecz ich ochrony.</w:t>
      </w:r>
    </w:p>
    <w:p w14:paraId="272A5249" w14:textId="0C2B833A" w:rsidR="00323F50" w:rsidRDefault="00323F50" w:rsidP="00BE264A">
      <w:pPr>
        <w:pStyle w:val="nadtabel"/>
      </w:pPr>
      <w:bookmarkStart w:id="125" w:name="_Toc175830172"/>
      <w:bookmarkStart w:id="126" w:name="_Toc176353470"/>
      <w:r w:rsidRPr="00BE264A">
        <w:t xml:space="preserve">Tabela </w:t>
      </w:r>
      <w:r w:rsidR="00DB07E5" w:rsidRPr="00BE264A">
        <w:fldChar w:fldCharType="begin"/>
      </w:r>
      <w:r w:rsidR="007A00FA" w:rsidRPr="00BE264A">
        <w:instrText xml:space="preserve"> SEQ Tabela \* ARABIC </w:instrText>
      </w:r>
      <w:r w:rsidR="00DB07E5" w:rsidRPr="00BE264A">
        <w:fldChar w:fldCharType="separate"/>
      </w:r>
      <w:r w:rsidR="00856E73">
        <w:rPr>
          <w:noProof/>
        </w:rPr>
        <w:t>26</w:t>
      </w:r>
      <w:r w:rsidR="00DB07E5" w:rsidRPr="00BE264A">
        <w:fldChar w:fldCharType="end"/>
      </w:r>
      <w:r w:rsidRPr="00BE264A">
        <w:t xml:space="preserve">. </w:t>
      </w:r>
      <w:r w:rsidR="00A3460C" w:rsidRPr="00BE264A">
        <w:t>Liczba zabytków</w:t>
      </w:r>
      <w:r w:rsidR="00BE264A" w:rsidRPr="00BE264A">
        <w:t xml:space="preserve"> </w:t>
      </w:r>
      <w:r w:rsidR="00902E78">
        <w:t xml:space="preserve">i pomników przyrody </w:t>
      </w:r>
      <w:r w:rsidRPr="00BE264A">
        <w:t>na km</w:t>
      </w:r>
      <w:r w:rsidRPr="005E4293">
        <w:rPr>
          <w:vertAlign w:val="superscript"/>
        </w:rPr>
        <w:t>2</w:t>
      </w:r>
      <w:bookmarkEnd w:id="125"/>
      <w:bookmarkEnd w:id="126"/>
    </w:p>
    <w:tbl>
      <w:tblPr>
        <w:tblStyle w:val="Tabela-Siatka"/>
        <w:tblW w:w="907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706"/>
        <w:gridCol w:w="1838"/>
        <w:gridCol w:w="1418"/>
        <w:gridCol w:w="1417"/>
        <w:gridCol w:w="2693"/>
      </w:tblGrid>
      <w:tr w:rsidR="00902E78" w:rsidRPr="003154D5" w14:paraId="61F5FA8C" w14:textId="77777777" w:rsidTr="003154D5">
        <w:trPr>
          <w:trHeight w:val="397"/>
          <w:tblHeader/>
        </w:trPr>
        <w:tc>
          <w:tcPr>
            <w:tcW w:w="1706" w:type="dxa"/>
            <w:shd w:val="clear" w:color="auto" w:fill="F2F2F2" w:themeFill="background1" w:themeFillShade="F2"/>
            <w:vAlign w:val="center"/>
          </w:tcPr>
          <w:p w14:paraId="044E010F" w14:textId="77777777" w:rsidR="00902E78" w:rsidRPr="003154D5" w:rsidRDefault="00902E78" w:rsidP="003154D5">
            <w:pPr>
              <w:pStyle w:val="Bezodstpw"/>
              <w:jc w:val="center"/>
              <w:rPr>
                <w:rFonts w:asciiTheme="majorHAnsi" w:hAnsiTheme="majorHAnsi" w:cstheme="majorHAnsi"/>
                <w:b/>
                <w:bCs/>
                <w:szCs w:val="20"/>
              </w:rPr>
            </w:pPr>
            <w:r w:rsidRPr="003154D5">
              <w:rPr>
                <w:rFonts w:asciiTheme="majorHAnsi" w:hAnsiTheme="majorHAnsi" w:cstheme="majorHAnsi"/>
                <w:b/>
                <w:bCs/>
                <w:szCs w:val="20"/>
              </w:rPr>
              <w:t>Jednostka</w:t>
            </w:r>
          </w:p>
        </w:tc>
        <w:tc>
          <w:tcPr>
            <w:tcW w:w="1838" w:type="dxa"/>
            <w:shd w:val="clear" w:color="auto" w:fill="F2F2F2" w:themeFill="background1" w:themeFillShade="F2"/>
            <w:vAlign w:val="center"/>
          </w:tcPr>
          <w:p w14:paraId="3F8B588B" w14:textId="1DAB0669" w:rsidR="00902E78" w:rsidRPr="003154D5" w:rsidRDefault="00902E78" w:rsidP="003154D5">
            <w:pPr>
              <w:pStyle w:val="Bezodstpw"/>
              <w:jc w:val="center"/>
              <w:rPr>
                <w:rFonts w:asciiTheme="majorHAnsi" w:hAnsiTheme="majorHAnsi" w:cstheme="majorHAnsi"/>
                <w:b/>
                <w:bCs/>
                <w:szCs w:val="20"/>
              </w:rPr>
            </w:pPr>
            <w:r w:rsidRPr="003154D5">
              <w:rPr>
                <w:b/>
                <w:bCs/>
                <w:szCs w:val="20"/>
              </w:rPr>
              <w:t>Powierzchnia [km</w:t>
            </w:r>
            <w:r w:rsidRPr="003154D5">
              <w:rPr>
                <w:b/>
                <w:bCs/>
                <w:szCs w:val="20"/>
                <w:vertAlign w:val="superscript"/>
              </w:rPr>
              <w:t>2</w:t>
            </w:r>
            <w:r w:rsidRPr="003154D5">
              <w:rPr>
                <w:b/>
                <w:bCs/>
                <w:szCs w:val="20"/>
              </w:rPr>
              <w:t>]</w:t>
            </w:r>
          </w:p>
        </w:tc>
        <w:tc>
          <w:tcPr>
            <w:tcW w:w="1418" w:type="dxa"/>
            <w:shd w:val="clear" w:color="auto" w:fill="F2F2F2" w:themeFill="background1" w:themeFillShade="F2"/>
            <w:vAlign w:val="center"/>
          </w:tcPr>
          <w:p w14:paraId="5FD099E5" w14:textId="69DC5D0E" w:rsidR="00902E78" w:rsidRPr="003154D5" w:rsidRDefault="00902E78" w:rsidP="003154D5">
            <w:pPr>
              <w:pStyle w:val="Bezodstpw"/>
              <w:jc w:val="center"/>
              <w:rPr>
                <w:rFonts w:asciiTheme="majorHAnsi" w:hAnsiTheme="majorHAnsi" w:cstheme="majorHAnsi"/>
                <w:b/>
                <w:bCs/>
                <w:szCs w:val="20"/>
              </w:rPr>
            </w:pPr>
            <w:r w:rsidRPr="003154D5">
              <w:rPr>
                <w:b/>
                <w:bCs/>
                <w:szCs w:val="20"/>
              </w:rPr>
              <w:t>Liczba zabytków</w:t>
            </w:r>
          </w:p>
        </w:tc>
        <w:tc>
          <w:tcPr>
            <w:tcW w:w="1417" w:type="dxa"/>
            <w:shd w:val="clear" w:color="auto" w:fill="F2F2F2" w:themeFill="background1" w:themeFillShade="F2"/>
            <w:vAlign w:val="center"/>
          </w:tcPr>
          <w:p w14:paraId="4D93E4DA" w14:textId="3132B48B" w:rsidR="00902E78" w:rsidRPr="003154D5" w:rsidRDefault="00902E78" w:rsidP="003154D5">
            <w:pPr>
              <w:pStyle w:val="Bezodstpw"/>
              <w:jc w:val="center"/>
              <w:rPr>
                <w:b/>
                <w:bCs/>
                <w:szCs w:val="20"/>
              </w:rPr>
            </w:pPr>
            <w:r w:rsidRPr="003154D5">
              <w:rPr>
                <w:b/>
                <w:bCs/>
                <w:szCs w:val="20"/>
              </w:rPr>
              <w:t>Liczba pomników przyrody</w:t>
            </w:r>
          </w:p>
        </w:tc>
        <w:tc>
          <w:tcPr>
            <w:tcW w:w="2693" w:type="dxa"/>
            <w:shd w:val="clear" w:color="auto" w:fill="F2F2F2" w:themeFill="background1" w:themeFillShade="F2"/>
            <w:vAlign w:val="center"/>
          </w:tcPr>
          <w:p w14:paraId="60ACD861" w14:textId="66791127" w:rsidR="00902E78" w:rsidRPr="003154D5" w:rsidRDefault="00902E78" w:rsidP="003154D5">
            <w:pPr>
              <w:pStyle w:val="Bezodstpw"/>
              <w:jc w:val="center"/>
              <w:rPr>
                <w:rFonts w:asciiTheme="majorHAnsi" w:hAnsiTheme="majorHAnsi" w:cstheme="majorHAnsi"/>
                <w:b/>
                <w:bCs/>
                <w:szCs w:val="20"/>
              </w:rPr>
            </w:pPr>
            <w:r w:rsidRPr="003154D5">
              <w:rPr>
                <w:b/>
                <w:bCs/>
                <w:szCs w:val="20"/>
              </w:rPr>
              <w:t>Liczba zabytków i pomników przyrody na km²</w:t>
            </w:r>
          </w:p>
        </w:tc>
      </w:tr>
      <w:tr w:rsidR="003154D5" w:rsidRPr="003154D5" w14:paraId="5E383B39" w14:textId="77777777" w:rsidTr="00A35686">
        <w:trPr>
          <w:trHeight w:val="340"/>
        </w:trPr>
        <w:tc>
          <w:tcPr>
            <w:tcW w:w="1706" w:type="dxa"/>
            <w:shd w:val="clear" w:color="auto" w:fill="FFD5C7" w:themeFill="accent3" w:themeFillTint="33"/>
            <w:vAlign w:val="center"/>
          </w:tcPr>
          <w:p w14:paraId="3499A99F" w14:textId="77777777" w:rsidR="003154D5" w:rsidRPr="003154D5" w:rsidRDefault="003154D5" w:rsidP="003154D5">
            <w:pPr>
              <w:pStyle w:val="Bezodstpw"/>
              <w:jc w:val="center"/>
              <w:rPr>
                <w:rFonts w:asciiTheme="majorHAnsi" w:hAnsiTheme="majorHAnsi" w:cstheme="majorHAnsi"/>
                <w:b/>
                <w:bCs/>
                <w:szCs w:val="20"/>
              </w:rPr>
            </w:pPr>
            <w:r w:rsidRPr="003154D5">
              <w:rPr>
                <w:b/>
                <w:bCs/>
                <w:szCs w:val="20"/>
              </w:rPr>
              <w:t>I</w:t>
            </w:r>
          </w:p>
        </w:tc>
        <w:tc>
          <w:tcPr>
            <w:tcW w:w="1838" w:type="dxa"/>
            <w:shd w:val="clear" w:color="auto" w:fill="FFD5C7" w:themeFill="accent3" w:themeFillTint="33"/>
            <w:vAlign w:val="center"/>
          </w:tcPr>
          <w:p w14:paraId="060D0DA9" w14:textId="5B474292" w:rsidR="003154D5" w:rsidRPr="003154D5" w:rsidRDefault="003154D5" w:rsidP="003154D5">
            <w:pPr>
              <w:spacing w:line="240" w:lineRule="auto"/>
              <w:jc w:val="center"/>
              <w:rPr>
                <w:rFonts w:asciiTheme="majorHAnsi" w:hAnsiTheme="majorHAnsi" w:cstheme="majorHAnsi"/>
                <w:sz w:val="20"/>
                <w:szCs w:val="20"/>
              </w:rPr>
            </w:pPr>
            <w:r w:rsidRPr="003154D5">
              <w:rPr>
                <w:sz w:val="20"/>
                <w:szCs w:val="20"/>
              </w:rPr>
              <w:t>13,6</w:t>
            </w:r>
          </w:p>
        </w:tc>
        <w:tc>
          <w:tcPr>
            <w:tcW w:w="1418" w:type="dxa"/>
            <w:shd w:val="clear" w:color="auto" w:fill="FFD5C7" w:themeFill="accent3" w:themeFillTint="33"/>
            <w:vAlign w:val="center"/>
          </w:tcPr>
          <w:p w14:paraId="3DD1B827" w14:textId="5E9550BE" w:rsidR="003154D5" w:rsidRPr="003154D5" w:rsidRDefault="003154D5" w:rsidP="003154D5">
            <w:pPr>
              <w:pStyle w:val="Bezodstpw"/>
              <w:jc w:val="center"/>
              <w:rPr>
                <w:rFonts w:asciiTheme="majorHAnsi" w:hAnsiTheme="majorHAnsi" w:cstheme="majorHAnsi"/>
                <w:color w:val="000000"/>
                <w:szCs w:val="20"/>
              </w:rPr>
            </w:pPr>
            <w:r w:rsidRPr="003154D5">
              <w:rPr>
                <w:szCs w:val="20"/>
              </w:rPr>
              <w:t>99</w:t>
            </w:r>
          </w:p>
        </w:tc>
        <w:tc>
          <w:tcPr>
            <w:tcW w:w="1417" w:type="dxa"/>
            <w:shd w:val="clear" w:color="auto" w:fill="FFD5C7" w:themeFill="accent3" w:themeFillTint="33"/>
            <w:vAlign w:val="center"/>
          </w:tcPr>
          <w:p w14:paraId="708562EA" w14:textId="767924FF" w:rsidR="003154D5" w:rsidRPr="003154D5" w:rsidRDefault="003154D5" w:rsidP="003154D5">
            <w:pPr>
              <w:spacing w:line="240" w:lineRule="auto"/>
              <w:jc w:val="center"/>
              <w:rPr>
                <w:sz w:val="20"/>
                <w:szCs w:val="20"/>
              </w:rPr>
            </w:pPr>
            <w:r w:rsidRPr="003154D5">
              <w:rPr>
                <w:sz w:val="20"/>
                <w:szCs w:val="20"/>
              </w:rPr>
              <w:t>37</w:t>
            </w:r>
          </w:p>
        </w:tc>
        <w:tc>
          <w:tcPr>
            <w:tcW w:w="2693" w:type="dxa"/>
            <w:shd w:val="clear" w:color="auto" w:fill="FFD5C7" w:themeFill="accent3" w:themeFillTint="33"/>
            <w:vAlign w:val="center"/>
          </w:tcPr>
          <w:p w14:paraId="31928D01" w14:textId="3DBF5750" w:rsidR="003154D5" w:rsidRPr="003154D5" w:rsidRDefault="003154D5" w:rsidP="003154D5">
            <w:pPr>
              <w:spacing w:line="240" w:lineRule="auto"/>
              <w:jc w:val="center"/>
              <w:rPr>
                <w:rFonts w:asciiTheme="majorHAnsi" w:hAnsiTheme="majorHAnsi" w:cstheme="majorHAnsi"/>
                <w:sz w:val="20"/>
                <w:szCs w:val="20"/>
              </w:rPr>
            </w:pPr>
            <w:r w:rsidRPr="003154D5">
              <w:rPr>
                <w:sz w:val="20"/>
                <w:szCs w:val="20"/>
              </w:rPr>
              <w:t>10,0</w:t>
            </w:r>
          </w:p>
        </w:tc>
      </w:tr>
      <w:tr w:rsidR="003154D5" w:rsidRPr="003154D5" w14:paraId="198C289F" w14:textId="77777777" w:rsidTr="00A35686">
        <w:trPr>
          <w:trHeight w:val="340"/>
        </w:trPr>
        <w:tc>
          <w:tcPr>
            <w:tcW w:w="1706" w:type="dxa"/>
            <w:shd w:val="clear" w:color="auto" w:fill="DAF0D8" w:themeFill="accent5" w:themeFillTint="66"/>
            <w:vAlign w:val="center"/>
          </w:tcPr>
          <w:p w14:paraId="2E44EE12" w14:textId="77777777" w:rsidR="003154D5" w:rsidRPr="003154D5" w:rsidRDefault="003154D5" w:rsidP="003154D5">
            <w:pPr>
              <w:pStyle w:val="Bezodstpw"/>
              <w:jc w:val="center"/>
              <w:rPr>
                <w:rFonts w:asciiTheme="majorHAnsi" w:hAnsiTheme="majorHAnsi" w:cstheme="majorHAnsi"/>
                <w:b/>
                <w:bCs/>
                <w:szCs w:val="20"/>
              </w:rPr>
            </w:pPr>
            <w:r w:rsidRPr="003154D5">
              <w:rPr>
                <w:b/>
                <w:bCs/>
                <w:szCs w:val="20"/>
              </w:rPr>
              <w:t>II</w:t>
            </w:r>
          </w:p>
        </w:tc>
        <w:tc>
          <w:tcPr>
            <w:tcW w:w="1838" w:type="dxa"/>
            <w:shd w:val="clear" w:color="auto" w:fill="DAF0D8" w:themeFill="accent5" w:themeFillTint="66"/>
            <w:vAlign w:val="center"/>
          </w:tcPr>
          <w:p w14:paraId="256E05C0" w14:textId="57D1B8B3" w:rsidR="003154D5" w:rsidRPr="003154D5" w:rsidRDefault="003154D5" w:rsidP="003154D5">
            <w:pPr>
              <w:spacing w:line="240" w:lineRule="auto"/>
              <w:jc w:val="center"/>
              <w:rPr>
                <w:rFonts w:asciiTheme="majorHAnsi" w:hAnsiTheme="majorHAnsi" w:cstheme="majorHAnsi"/>
                <w:sz w:val="20"/>
                <w:szCs w:val="20"/>
              </w:rPr>
            </w:pPr>
            <w:r w:rsidRPr="003154D5">
              <w:rPr>
                <w:sz w:val="20"/>
                <w:szCs w:val="20"/>
              </w:rPr>
              <w:t>6,3</w:t>
            </w:r>
          </w:p>
        </w:tc>
        <w:tc>
          <w:tcPr>
            <w:tcW w:w="1418" w:type="dxa"/>
            <w:shd w:val="clear" w:color="auto" w:fill="DAF0D8" w:themeFill="accent5" w:themeFillTint="66"/>
            <w:vAlign w:val="center"/>
          </w:tcPr>
          <w:p w14:paraId="08DF6F18" w14:textId="214783C2" w:rsidR="003154D5" w:rsidRPr="003154D5" w:rsidRDefault="003154D5" w:rsidP="003154D5">
            <w:pPr>
              <w:pStyle w:val="Bezodstpw"/>
              <w:jc w:val="center"/>
              <w:rPr>
                <w:rFonts w:asciiTheme="majorHAnsi" w:hAnsiTheme="majorHAnsi" w:cstheme="majorHAnsi"/>
                <w:color w:val="000000"/>
                <w:szCs w:val="20"/>
              </w:rPr>
            </w:pPr>
            <w:r w:rsidRPr="003154D5">
              <w:rPr>
                <w:szCs w:val="20"/>
              </w:rPr>
              <w:t>0</w:t>
            </w:r>
          </w:p>
        </w:tc>
        <w:tc>
          <w:tcPr>
            <w:tcW w:w="1417" w:type="dxa"/>
            <w:shd w:val="clear" w:color="auto" w:fill="DAF0D8" w:themeFill="accent5" w:themeFillTint="66"/>
            <w:vAlign w:val="center"/>
          </w:tcPr>
          <w:p w14:paraId="0B08CC44" w14:textId="208D510F" w:rsidR="003154D5" w:rsidRPr="003154D5" w:rsidRDefault="003154D5" w:rsidP="003154D5">
            <w:pPr>
              <w:spacing w:line="240" w:lineRule="auto"/>
              <w:jc w:val="center"/>
              <w:rPr>
                <w:sz w:val="20"/>
                <w:szCs w:val="20"/>
              </w:rPr>
            </w:pPr>
            <w:r w:rsidRPr="003154D5">
              <w:rPr>
                <w:sz w:val="20"/>
                <w:szCs w:val="20"/>
              </w:rPr>
              <w:t>0</w:t>
            </w:r>
          </w:p>
        </w:tc>
        <w:tc>
          <w:tcPr>
            <w:tcW w:w="2693" w:type="dxa"/>
            <w:shd w:val="clear" w:color="auto" w:fill="DAF0D8" w:themeFill="accent5" w:themeFillTint="66"/>
            <w:vAlign w:val="center"/>
          </w:tcPr>
          <w:p w14:paraId="7EB5A51C" w14:textId="48309674" w:rsidR="003154D5" w:rsidRPr="003154D5" w:rsidRDefault="003154D5" w:rsidP="003154D5">
            <w:pPr>
              <w:spacing w:line="240" w:lineRule="auto"/>
              <w:jc w:val="center"/>
              <w:rPr>
                <w:rFonts w:asciiTheme="majorHAnsi" w:hAnsiTheme="majorHAnsi" w:cstheme="majorHAnsi"/>
                <w:sz w:val="20"/>
                <w:szCs w:val="20"/>
              </w:rPr>
            </w:pPr>
            <w:r w:rsidRPr="003154D5">
              <w:rPr>
                <w:sz w:val="20"/>
                <w:szCs w:val="20"/>
              </w:rPr>
              <w:t>0,0</w:t>
            </w:r>
          </w:p>
        </w:tc>
      </w:tr>
      <w:tr w:rsidR="003154D5" w:rsidRPr="003154D5" w14:paraId="2BEA57B3" w14:textId="77777777" w:rsidTr="003154D5">
        <w:trPr>
          <w:trHeight w:val="340"/>
        </w:trPr>
        <w:tc>
          <w:tcPr>
            <w:tcW w:w="1706" w:type="dxa"/>
            <w:shd w:val="clear" w:color="auto" w:fill="auto"/>
            <w:vAlign w:val="center"/>
          </w:tcPr>
          <w:p w14:paraId="30FF2292" w14:textId="77777777" w:rsidR="003154D5" w:rsidRPr="003154D5" w:rsidRDefault="003154D5" w:rsidP="003154D5">
            <w:pPr>
              <w:pStyle w:val="Bezodstpw"/>
              <w:jc w:val="center"/>
              <w:rPr>
                <w:rFonts w:asciiTheme="majorHAnsi" w:hAnsiTheme="majorHAnsi" w:cstheme="majorHAnsi"/>
                <w:b/>
                <w:bCs/>
                <w:szCs w:val="20"/>
              </w:rPr>
            </w:pPr>
            <w:r w:rsidRPr="003154D5">
              <w:rPr>
                <w:b/>
                <w:bCs/>
                <w:szCs w:val="20"/>
              </w:rPr>
              <w:t>III</w:t>
            </w:r>
          </w:p>
        </w:tc>
        <w:tc>
          <w:tcPr>
            <w:tcW w:w="1838" w:type="dxa"/>
            <w:shd w:val="clear" w:color="auto" w:fill="auto"/>
            <w:vAlign w:val="center"/>
          </w:tcPr>
          <w:p w14:paraId="46DE0777" w14:textId="23A786D1" w:rsidR="003154D5" w:rsidRPr="003154D5" w:rsidRDefault="003154D5" w:rsidP="003154D5">
            <w:pPr>
              <w:spacing w:line="240" w:lineRule="auto"/>
              <w:jc w:val="center"/>
              <w:rPr>
                <w:rFonts w:asciiTheme="majorHAnsi" w:hAnsiTheme="majorHAnsi" w:cstheme="majorHAnsi"/>
                <w:sz w:val="20"/>
                <w:szCs w:val="20"/>
              </w:rPr>
            </w:pPr>
            <w:r w:rsidRPr="003154D5">
              <w:rPr>
                <w:sz w:val="20"/>
                <w:szCs w:val="20"/>
              </w:rPr>
              <w:t>11,7</w:t>
            </w:r>
          </w:p>
        </w:tc>
        <w:tc>
          <w:tcPr>
            <w:tcW w:w="1418" w:type="dxa"/>
            <w:shd w:val="clear" w:color="auto" w:fill="auto"/>
            <w:vAlign w:val="center"/>
          </w:tcPr>
          <w:p w14:paraId="4ED1448F" w14:textId="4F96712F" w:rsidR="003154D5" w:rsidRPr="003154D5" w:rsidRDefault="003154D5" w:rsidP="003154D5">
            <w:pPr>
              <w:pStyle w:val="Bezodstpw"/>
              <w:jc w:val="center"/>
              <w:rPr>
                <w:rFonts w:asciiTheme="majorHAnsi" w:hAnsiTheme="majorHAnsi" w:cstheme="majorHAnsi"/>
                <w:color w:val="000000"/>
                <w:szCs w:val="20"/>
              </w:rPr>
            </w:pPr>
            <w:r w:rsidRPr="003154D5">
              <w:rPr>
                <w:szCs w:val="20"/>
              </w:rPr>
              <w:t>21</w:t>
            </w:r>
          </w:p>
        </w:tc>
        <w:tc>
          <w:tcPr>
            <w:tcW w:w="1417" w:type="dxa"/>
            <w:vAlign w:val="center"/>
          </w:tcPr>
          <w:p w14:paraId="355ECF45" w14:textId="686B8131" w:rsidR="003154D5" w:rsidRPr="003154D5" w:rsidRDefault="003154D5" w:rsidP="003154D5">
            <w:pPr>
              <w:spacing w:line="240" w:lineRule="auto"/>
              <w:jc w:val="center"/>
              <w:rPr>
                <w:sz w:val="20"/>
                <w:szCs w:val="20"/>
              </w:rPr>
            </w:pPr>
            <w:r w:rsidRPr="003154D5">
              <w:rPr>
                <w:sz w:val="20"/>
                <w:szCs w:val="20"/>
              </w:rPr>
              <w:t>0</w:t>
            </w:r>
          </w:p>
        </w:tc>
        <w:tc>
          <w:tcPr>
            <w:tcW w:w="2693" w:type="dxa"/>
            <w:shd w:val="clear" w:color="auto" w:fill="auto"/>
            <w:vAlign w:val="center"/>
          </w:tcPr>
          <w:p w14:paraId="4D40041B" w14:textId="6B91044C" w:rsidR="003154D5" w:rsidRPr="003154D5" w:rsidRDefault="003154D5" w:rsidP="003154D5">
            <w:pPr>
              <w:spacing w:line="240" w:lineRule="auto"/>
              <w:jc w:val="center"/>
              <w:rPr>
                <w:rFonts w:asciiTheme="majorHAnsi" w:hAnsiTheme="majorHAnsi" w:cstheme="majorHAnsi"/>
                <w:sz w:val="20"/>
                <w:szCs w:val="20"/>
              </w:rPr>
            </w:pPr>
            <w:r w:rsidRPr="003154D5">
              <w:rPr>
                <w:sz w:val="20"/>
                <w:szCs w:val="20"/>
              </w:rPr>
              <w:t>1,8</w:t>
            </w:r>
          </w:p>
        </w:tc>
      </w:tr>
      <w:tr w:rsidR="003154D5" w:rsidRPr="003154D5" w14:paraId="5998101E" w14:textId="77777777" w:rsidTr="003154D5">
        <w:trPr>
          <w:trHeight w:val="340"/>
        </w:trPr>
        <w:tc>
          <w:tcPr>
            <w:tcW w:w="1706" w:type="dxa"/>
            <w:shd w:val="clear" w:color="auto" w:fill="auto"/>
            <w:vAlign w:val="center"/>
          </w:tcPr>
          <w:p w14:paraId="58334A56" w14:textId="77777777" w:rsidR="003154D5" w:rsidRPr="003154D5" w:rsidRDefault="003154D5" w:rsidP="003154D5">
            <w:pPr>
              <w:pStyle w:val="Bezodstpw"/>
              <w:jc w:val="center"/>
              <w:rPr>
                <w:rFonts w:asciiTheme="majorHAnsi" w:hAnsiTheme="majorHAnsi" w:cstheme="majorHAnsi"/>
                <w:b/>
                <w:bCs/>
                <w:szCs w:val="20"/>
              </w:rPr>
            </w:pPr>
            <w:r w:rsidRPr="003154D5">
              <w:rPr>
                <w:b/>
                <w:bCs/>
                <w:szCs w:val="20"/>
              </w:rPr>
              <w:t>IV</w:t>
            </w:r>
          </w:p>
        </w:tc>
        <w:tc>
          <w:tcPr>
            <w:tcW w:w="1838" w:type="dxa"/>
            <w:shd w:val="clear" w:color="auto" w:fill="auto"/>
            <w:vAlign w:val="center"/>
          </w:tcPr>
          <w:p w14:paraId="42B7BD0D" w14:textId="6CEBC6F5" w:rsidR="003154D5" w:rsidRPr="003154D5" w:rsidRDefault="003154D5" w:rsidP="003154D5">
            <w:pPr>
              <w:spacing w:line="240" w:lineRule="auto"/>
              <w:jc w:val="center"/>
              <w:rPr>
                <w:rFonts w:asciiTheme="majorHAnsi" w:hAnsiTheme="majorHAnsi" w:cstheme="majorHAnsi"/>
                <w:sz w:val="20"/>
                <w:szCs w:val="20"/>
              </w:rPr>
            </w:pPr>
            <w:r w:rsidRPr="003154D5">
              <w:rPr>
                <w:sz w:val="20"/>
                <w:szCs w:val="20"/>
              </w:rPr>
              <w:t>10,0</w:t>
            </w:r>
          </w:p>
        </w:tc>
        <w:tc>
          <w:tcPr>
            <w:tcW w:w="1418" w:type="dxa"/>
            <w:shd w:val="clear" w:color="auto" w:fill="auto"/>
            <w:vAlign w:val="center"/>
          </w:tcPr>
          <w:p w14:paraId="1DDC8693" w14:textId="5980EB65" w:rsidR="003154D5" w:rsidRPr="003154D5" w:rsidRDefault="003154D5" w:rsidP="003154D5">
            <w:pPr>
              <w:pStyle w:val="Bezodstpw"/>
              <w:jc w:val="center"/>
              <w:rPr>
                <w:rFonts w:asciiTheme="majorHAnsi" w:hAnsiTheme="majorHAnsi" w:cstheme="majorHAnsi"/>
                <w:color w:val="000000"/>
                <w:szCs w:val="20"/>
              </w:rPr>
            </w:pPr>
            <w:r w:rsidRPr="003154D5">
              <w:rPr>
                <w:szCs w:val="20"/>
              </w:rPr>
              <w:t>19</w:t>
            </w:r>
          </w:p>
        </w:tc>
        <w:tc>
          <w:tcPr>
            <w:tcW w:w="1417" w:type="dxa"/>
            <w:vAlign w:val="center"/>
          </w:tcPr>
          <w:p w14:paraId="3B784786" w14:textId="7F481F58" w:rsidR="003154D5" w:rsidRPr="003154D5" w:rsidRDefault="003154D5" w:rsidP="003154D5">
            <w:pPr>
              <w:spacing w:line="240" w:lineRule="auto"/>
              <w:jc w:val="center"/>
              <w:rPr>
                <w:sz w:val="20"/>
                <w:szCs w:val="20"/>
              </w:rPr>
            </w:pPr>
            <w:r w:rsidRPr="003154D5">
              <w:rPr>
                <w:sz w:val="20"/>
                <w:szCs w:val="20"/>
              </w:rPr>
              <w:t>0</w:t>
            </w:r>
          </w:p>
        </w:tc>
        <w:tc>
          <w:tcPr>
            <w:tcW w:w="2693" w:type="dxa"/>
            <w:shd w:val="clear" w:color="auto" w:fill="auto"/>
            <w:vAlign w:val="center"/>
          </w:tcPr>
          <w:p w14:paraId="302369A1" w14:textId="1142670E" w:rsidR="003154D5" w:rsidRPr="003154D5" w:rsidRDefault="003154D5" w:rsidP="003154D5">
            <w:pPr>
              <w:spacing w:line="240" w:lineRule="auto"/>
              <w:jc w:val="center"/>
              <w:rPr>
                <w:rFonts w:asciiTheme="majorHAnsi" w:hAnsiTheme="majorHAnsi" w:cstheme="majorHAnsi"/>
                <w:sz w:val="20"/>
                <w:szCs w:val="20"/>
              </w:rPr>
            </w:pPr>
            <w:r w:rsidRPr="003154D5">
              <w:rPr>
                <w:sz w:val="20"/>
                <w:szCs w:val="20"/>
              </w:rPr>
              <w:t>1,9</w:t>
            </w:r>
          </w:p>
        </w:tc>
      </w:tr>
      <w:tr w:rsidR="003154D5" w:rsidRPr="003154D5" w14:paraId="3C3397C3" w14:textId="77777777" w:rsidTr="003154D5">
        <w:trPr>
          <w:trHeight w:val="340"/>
        </w:trPr>
        <w:tc>
          <w:tcPr>
            <w:tcW w:w="1706" w:type="dxa"/>
            <w:shd w:val="clear" w:color="auto" w:fill="auto"/>
            <w:vAlign w:val="center"/>
          </w:tcPr>
          <w:p w14:paraId="39AF2571" w14:textId="77777777" w:rsidR="003154D5" w:rsidRPr="003154D5" w:rsidRDefault="003154D5" w:rsidP="003154D5">
            <w:pPr>
              <w:pStyle w:val="Bezodstpw"/>
              <w:jc w:val="center"/>
              <w:rPr>
                <w:rFonts w:asciiTheme="majorHAnsi" w:hAnsiTheme="majorHAnsi" w:cstheme="majorHAnsi"/>
                <w:b/>
                <w:bCs/>
                <w:szCs w:val="20"/>
              </w:rPr>
            </w:pPr>
            <w:r w:rsidRPr="003154D5">
              <w:rPr>
                <w:b/>
                <w:bCs/>
                <w:szCs w:val="20"/>
              </w:rPr>
              <w:t>V</w:t>
            </w:r>
          </w:p>
        </w:tc>
        <w:tc>
          <w:tcPr>
            <w:tcW w:w="1838" w:type="dxa"/>
            <w:shd w:val="clear" w:color="auto" w:fill="auto"/>
            <w:vAlign w:val="center"/>
          </w:tcPr>
          <w:p w14:paraId="0F3C3207" w14:textId="2C3C8656" w:rsidR="003154D5" w:rsidRPr="003154D5" w:rsidRDefault="003154D5" w:rsidP="003154D5">
            <w:pPr>
              <w:spacing w:line="240" w:lineRule="auto"/>
              <w:jc w:val="center"/>
              <w:rPr>
                <w:rFonts w:asciiTheme="majorHAnsi" w:hAnsiTheme="majorHAnsi" w:cstheme="majorHAnsi"/>
                <w:sz w:val="20"/>
                <w:szCs w:val="20"/>
              </w:rPr>
            </w:pPr>
            <w:r w:rsidRPr="003154D5">
              <w:rPr>
                <w:sz w:val="20"/>
                <w:szCs w:val="20"/>
              </w:rPr>
              <w:t>12,0</w:t>
            </w:r>
          </w:p>
        </w:tc>
        <w:tc>
          <w:tcPr>
            <w:tcW w:w="1418" w:type="dxa"/>
            <w:shd w:val="clear" w:color="auto" w:fill="auto"/>
            <w:vAlign w:val="center"/>
          </w:tcPr>
          <w:p w14:paraId="1357DF15" w14:textId="41D35AEE" w:rsidR="003154D5" w:rsidRPr="003154D5" w:rsidRDefault="003154D5" w:rsidP="003154D5">
            <w:pPr>
              <w:pStyle w:val="Bezodstpw"/>
              <w:jc w:val="center"/>
              <w:rPr>
                <w:rFonts w:asciiTheme="majorHAnsi" w:hAnsiTheme="majorHAnsi" w:cstheme="majorHAnsi"/>
                <w:color w:val="000000"/>
                <w:szCs w:val="20"/>
              </w:rPr>
            </w:pPr>
            <w:r w:rsidRPr="003154D5">
              <w:rPr>
                <w:szCs w:val="20"/>
              </w:rPr>
              <w:t>28</w:t>
            </w:r>
          </w:p>
        </w:tc>
        <w:tc>
          <w:tcPr>
            <w:tcW w:w="1417" w:type="dxa"/>
            <w:vAlign w:val="center"/>
          </w:tcPr>
          <w:p w14:paraId="4D4397A6" w14:textId="0CE77E6A" w:rsidR="003154D5" w:rsidRPr="003154D5" w:rsidRDefault="003154D5" w:rsidP="003154D5">
            <w:pPr>
              <w:spacing w:line="240" w:lineRule="auto"/>
              <w:jc w:val="center"/>
              <w:rPr>
                <w:sz w:val="20"/>
                <w:szCs w:val="20"/>
              </w:rPr>
            </w:pPr>
            <w:r w:rsidRPr="003154D5">
              <w:rPr>
                <w:sz w:val="20"/>
                <w:szCs w:val="20"/>
              </w:rPr>
              <w:t>4</w:t>
            </w:r>
          </w:p>
        </w:tc>
        <w:tc>
          <w:tcPr>
            <w:tcW w:w="2693" w:type="dxa"/>
            <w:shd w:val="clear" w:color="auto" w:fill="auto"/>
            <w:vAlign w:val="center"/>
          </w:tcPr>
          <w:p w14:paraId="2D15E65F" w14:textId="105CA571" w:rsidR="003154D5" w:rsidRPr="003154D5" w:rsidRDefault="003154D5" w:rsidP="003154D5">
            <w:pPr>
              <w:spacing w:line="240" w:lineRule="auto"/>
              <w:jc w:val="center"/>
              <w:rPr>
                <w:rFonts w:asciiTheme="majorHAnsi" w:hAnsiTheme="majorHAnsi" w:cstheme="majorHAnsi"/>
                <w:sz w:val="20"/>
                <w:szCs w:val="20"/>
              </w:rPr>
            </w:pPr>
            <w:r w:rsidRPr="003154D5">
              <w:rPr>
                <w:sz w:val="20"/>
                <w:szCs w:val="20"/>
              </w:rPr>
              <w:t>2,7</w:t>
            </w:r>
          </w:p>
        </w:tc>
      </w:tr>
      <w:tr w:rsidR="003154D5" w:rsidRPr="003154D5" w14:paraId="11ED4C0C" w14:textId="77777777" w:rsidTr="003154D5">
        <w:trPr>
          <w:trHeight w:val="340"/>
        </w:trPr>
        <w:tc>
          <w:tcPr>
            <w:tcW w:w="1706" w:type="dxa"/>
            <w:shd w:val="clear" w:color="auto" w:fill="auto"/>
            <w:vAlign w:val="center"/>
          </w:tcPr>
          <w:p w14:paraId="2251F819" w14:textId="77777777" w:rsidR="003154D5" w:rsidRPr="003154D5" w:rsidRDefault="003154D5" w:rsidP="003154D5">
            <w:pPr>
              <w:pStyle w:val="Bezodstpw"/>
              <w:jc w:val="center"/>
              <w:rPr>
                <w:rFonts w:asciiTheme="majorHAnsi" w:hAnsiTheme="majorHAnsi" w:cstheme="majorHAnsi"/>
                <w:b/>
                <w:bCs/>
                <w:szCs w:val="20"/>
              </w:rPr>
            </w:pPr>
            <w:r w:rsidRPr="003154D5">
              <w:rPr>
                <w:b/>
                <w:bCs/>
                <w:szCs w:val="20"/>
              </w:rPr>
              <w:t>VI</w:t>
            </w:r>
          </w:p>
        </w:tc>
        <w:tc>
          <w:tcPr>
            <w:tcW w:w="1838" w:type="dxa"/>
            <w:shd w:val="clear" w:color="auto" w:fill="auto"/>
            <w:vAlign w:val="center"/>
          </w:tcPr>
          <w:p w14:paraId="3DA78BE8" w14:textId="28FA6949" w:rsidR="003154D5" w:rsidRPr="003154D5" w:rsidRDefault="003154D5" w:rsidP="003154D5">
            <w:pPr>
              <w:spacing w:line="240" w:lineRule="auto"/>
              <w:jc w:val="center"/>
              <w:rPr>
                <w:rFonts w:asciiTheme="majorHAnsi" w:hAnsiTheme="majorHAnsi" w:cstheme="majorHAnsi"/>
                <w:sz w:val="20"/>
                <w:szCs w:val="20"/>
              </w:rPr>
            </w:pPr>
            <w:r w:rsidRPr="003154D5">
              <w:rPr>
                <w:sz w:val="20"/>
                <w:szCs w:val="20"/>
              </w:rPr>
              <w:t>5,3</w:t>
            </w:r>
          </w:p>
        </w:tc>
        <w:tc>
          <w:tcPr>
            <w:tcW w:w="1418" w:type="dxa"/>
            <w:shd w:val="clear" w:color="auto" w:fill="auto"/>
            <w:vAlign w:val="center"/>
          </w:tcPr>
          <w:p w14:paraId="5FAF1F4B" w14:textId="6454431C" w:rsidR="003154D5" w:rsidRPr="003154D5" w:rsidRDefault="003154D5" w:rsidP="003154D5">
            <w:pPr>
              <w:pStyle w:val="Bezodstpw"/>
              <w:jc w:val="center"/>
              <w:rPr>
                <w:rFonts w:asciiTheme="majorHAnsi" w:hAnsiTheme="majorHAnsi" w:cstheme="majorHAnsi"/>
                <w:color w:val="000000"/>
                <w:szCs w:val="20"/>
              </w:rPr>
            </w:pPr>
            <w:r w:rsidRPr="003154D5">
              <w:rPr>
                <w:szCs w:val="20"/>
              </w:rPr>
              <w:t>21</w:t>
            </w:r>
          </w:p>
        </w:tc>
        <w:tc>
          <w:tcPr>
            <w:tcW w:w="1417" w:type="dxa"/>
            <w:vAlign w:val="center"/>
          </w:tcPr>
          <w:p w14:paraId="49A7CCDB" w14:textId="27E95D56" w:rsidR="003154D5" w:rsidRPr="003154D5" w:rsidRDefault="003154D5" w:rsidP="003154D5">
            <w:pPr>
              <w:spacing w:line="240" w:lineRule="auto"/>
              <w:jc w:val="center"/>
              <w:rPr>
                <w:sz w:val="20"/>
                <w:szCs w:val="20"/>
              </w:rPr>
            </w:pPr>
            <w:r w:rsidRPr="003154D5">
              <w:rPr>
                <w:sz w:val="20"/>
                <w:szCs w:val="20"/>
              </w:rPr>
              <w:t>4</w:t>
            </w:r>
          </w:p>
        </w:tc>
        <w:tc>
          <w:tcPr>
            <w:tcW w:w="2693" w:type="dxa"/>
            <w:shd w:val="clear" w:color="auto" w:fill="auto"/>
            <w:vAlign w:val="center"/>
          </w:tcPr>
          <w:p w14:paraId="5C505C2F" w14:textId="351D8C9A" w:rsidR="003154D5" w:rsidRPr="003154D5" w:rsidRDefault="003154D5" w:rsidP="003154D5">
            <w:pPr>
              <w:spacing w:line="240" w:lineRule="auto"/>
              <w:jc w:val="center"/>
              <w:rPr>
                <w:rFonts w:asciiTheme="majorHAnsi" w:hAnsiTheme="majorHAnsi" w:cstheme="majorHAnsi"/>
                <w:sz w:val="20"/>
                <w:szCs w:val="20"/>
              </w:rPr>
            </w:pPr>
            <w:r w:rsidRPr="003154D5">
              <w:rPr>
                <w:sz w:val="20"/>
                <w:szCs w:val="20"/>
              </w:rPr>
              <w:t>4,7</w:t>
            </w:r>
          </w:p>
        </w:tc>
      </w:tr>
      <w:tr w:rsidR="003154D5" w:rsidRPr="003154D5" w14:paraId="4490B8B8" w14:textId="77777777" w:rsidTr="003154D5">
        <w:trPr>
          <w:trHeight w:val="340"/>
        </w:trPr>
        <w:tc>
          <w:tcPr>
            <w:tcW w:w="1706" w:type="dxa"/>
            <w:shd w:val="clear" w:color="auto" w:fill="auto"/>
            <w:vAlign w:val="center"/>
          </w:tcPr>
          <w:p w14:paraId="578B1B16" w14:textId="77777777" w:rsidR="003154D5" w:rsidRPr="003154D5" w:rsidRDefault="003154D5" w:rsidP="003154D5">
            <w:pPr>
              <w:pStyle w:val="Bezodstpw"/>
              <w:jc w:val="center"/>
              <w:rPr>
                <w:rFonts w:asciiTheme="majorHAnsi" w:hAnsiTheme="majorHAnsi" w:cstheme="majorHAnsi"/>
                <w:b/>
                <w:bCs/>
                <w:szCs w:val="20"/>
              </w:rPr>
            </w:pPr>
            <w:r w:rsidRPr="003154D5">
              <w:rPr>
                <w:b/>
                <w:bCs/>
                <w:szCs w:val="20"/>
              </w:rPr>
              <w:t>VII</w:t>
            </w:r>
          </w:p>
        </w:tc>
        <w:tc>
          <w:tcPr>
            <w:tcW w:w="1838" w:type="dxa"/>
            <w:shd w:val="clear" w:color="auto" w:fill="auto"/>
            <w:vAlign w:val="center"/>
          </w:tcPr>
          <w:p w14:paraId="0E9AF3B6" w14:textId="29A5D968" w:rsidR="003154D5" w:rsidRPr="003154D5" w:rsidRDefault="003154D5" w:rsidP="003154D5">
            <w:pPr>
              <w:spacing w:line="240" w:lineRule="auto"/>
              <w:jc w:val="center"/>
              <w:rPr>
                <w:rFonts w:asciiTheme="majorHAnsi" w:hAnsiTheme="majorHAnsi" w:cstheme="majorHAnsi"/>
                <w:sz w:val="20"/>
                <w:szCs w:val="20"/>
              </w:rPr>
            </w:pPr>
            <w:r w:rsidRPr="003154D5">
              <w:rPr>
                <w:sz w:val="20"/>
                <w:szCs w:val="20"/>
              </w:rPr>
              <w:t>14,1</w:t>
            </w:r>
          </w:p>
        </w:tc>
        <w:tc>
          <w:tcPr>
            <w:tcW w:w="1418" w:type="dxa"/>
            <w:shd w:val="clear" w:color="auto" w:fill="auto"/>
            <w:vAlign w:val="center"/>
          </w:tcPr>
          <w:p w14:paraId="698442FD" w14:textId="0F9F8388" w:rsidR="003154D5" w:rsidRPr="003154D5" w:rsidRDefault="003154D5" w:rsidP="003154D5">
            <w:pPr>
              <w:pStyle w:val="Bezodstpw"/>
              <w:jc w:val="center"/>
              <w:rPr>
                <w:rFonts w:asciiTheme="majorHAnsi" w:hAnsiTheme="majorHAnsi" w:cstheme="majorHAnsi"/>
                <w:color w:val="000000"/>
                <w:szCs w:val="20"/>
              </w:rPr>
            </w:pPr>
            <w:r w:rsidRPr="003154D5">
              <w:rPr>
                <w:szCs w:val="20"/>
              </w:rPr>
              <w:t>36</w:t>
            </w:r>
          </w:p>
        </w:tc>
        <w:tc>
          <w:tcPr>
            <w:tcW w:w="1417" w:type="dxa"/>
            <w:vAlign w:val="center"/>
          </w:tcPr>
          <w:p w14:paraId="2DC95635" w14:textId="3EAE61E4" w:rsidR="003154D5" w:rsidRPr="003154D5" w:rsidRDefault="003154D5" w:rsidP="003154D5">
            <w:pPr>
              <w:spacing w:line="240" w:lineRule="auto"/>
              <w:jc w:val="center"/>
              <w:rPr>
                <w:sz w:val="20"/>
                <w:szCs w:val="20"/>
              </w:rPr>
            </w:pPr>
            <w:r w:rsidRPr="003154D5">
              <w:rPr>
                <w:sz w:val="20"/>
                <w:szCs w:val="20"/>
              </w:rPr>
              <w:t>0</w:t>
            </w:r>
          </w:p>
        </w:tc>
        <w:tc>
          <w:tcPr>
            <w:tcW w:w="2693" w:type="dxa"/>
            <w:shd w:val="clear" w:color="auto" w:fill="auto"/>
            <w:vAlign w:val="center"/>
          </w:tcPr>
          <w:p w14:paraId="120AD4C1" w14:textId="456AD064" w:rsidR="003154D5" w:rsidRPr="003154D5" w:rsidRDefault="003154D5" w:rsidP="003154D5">
            <w:pPr>
              <w:spacing w:line="240" w:lineRule="auto"/>
              <w:jc w:val="center"/>
              <w:rPr>
                <w:rFonts w:asciiTheme="majorHAnsi" w:hAnsiTheme="majorHAnsi" w:cstheme="majorHAnsi"/>
                <w:sz w:val="20"/>
                <w:szCs w:val="20"/>
              </w:rPr>
            </w:pPr>
            <w:r w:rsidRPr="003154D5">
              <w:rPr>
                <w:sz w:val="20"/>
                <w:szCs w:val="20"/>
              </w:rPr>
              <w:t>2,6</w:t>
            </w:r>
          </w:p>
        </w:tc>
      </w:tr>
      <w:tr w:rsidR="003154D5" w:rsidRPr="003154D5" w14:paraId="45F7492D" w14:textId="77777777" w:rsidTr="003154D5">
        <w:trPr>
          <w:trHeight w:val="340"/>
        </w:trPr>
        <w:tc>
          <w:tcPr>
            <w:tcW w:w="1706" w:type="dxa"/>
            <w:shd w:val="clear" w:color="auto" w:fill="auto"/>
            <w:vAlign w:val="center"/>
          </w:tcPr>
          <w:p w14:paraId="7F0B450E" w14:textId="77777777" w:rsidR="003154D5" w:rsidRPr="003154D5" w:rsidRDefault="003154D5" w:rsidP="003154D5">
            <w:pPr>
              <w:pStyle w:val="Bezodstpw"/>
              <w:jc w:val="center"/>
              <w:rPr>
                <w:rFonts w:asciiTheme="majorHAnsi" w:hAnsiTheme="majorHAnsi" w:cstheme="majorHAnsi"/>
                <w:b/>
                <w:bCs/>
                <w:color w:val="FFFFFF" w:themeColor="background1"/>
                <w:szCs w:val="20"/>
              </w:rPr>
            </w:pPr>
            <w:r w:rsidRPr="003154D5">
              <w:rPr>
                <w:b/>
                <w:bCs/>
                <w:szCs w:val="20"/>
              </w:rPr>
              <w:t>VIII</w:t>
            </w:r>
          </w:p>
        </w:tc>
        <w:tc>
          <w:tcPr>
            <w:tcW w:w="1838" w:type="dxa"/>
            <w:shd w:val="clear" w:color="auto" w:fill="auto"/>
            <w:vAlign w:val="center"/>
          </w:tcPr>
          <w:p w14:paraId="6E651E99" w14:textId="5A9233FC" w:rsidR="003154D5" w:rsidRPr="003154D5" w:rsidRDefault="003154D5" w:rsidP="003154D5">
            <w:pPr>
              <w:spacing w:line="240" w:lineRule="auto"/>
              <w:jc w:val="center"/>
              <w:rPr>
                <w:rFonts w:asciiTheme="majorHAnsi" w:hAnsiTheme="majorHAnsi" w:cstheme="majorHAnsi"/>
                <w:color w:val="FFFFFF" w:themeColor="background1"/>
                <w:sz w:val="20"/>
                <w:szCs w:val="20"/>
              </w:rPr>
            </w:pPr>
            <w:r w:rsidRPr="003154D5">
              <w:rPr>
                <w:sz w:val="20"/>
                <w:szCs w:val="20"/>
              </w:rPr>
              <w:t>17,5</w:t>
            </w:r>
          </w:p>
        </w:tc>
        <w:tc>
          <w:tcPr>
            <w:tcW w:w="1418" w:type="dxa"/>
            <w:shd w:val="clear" w:color="auto" w:fill="auto"/>
            <w:vAlign w:val="center"/>
          </w:tcPr>
          <w:p w14:paraId="3853BECE" w14:textId="7585C3A2" w:rsidR="003154D5" w:rsidRPr="003154D5" w:rsidRDefault="003154D5" w:rsidP="003154D5">
            <w:pPr>
              <w:pStyle w:val="Bezodstpw"/>
              <w:jc w:val="center"/>
              <w:rPr>
                <w:rFonts w:asciiTheme="majorHAnsi" w:hAnsiTheme="majorHAnsi" w:cstheme="majorHAnsi"/>
                <w:color w:val="FFFFFF" w:themeColor="background1"/>
                <w:szCs w:val="20"/>
              </w:rPr>
            </w:pPr>
            <w:r w:rsidRPr="003154D5">
              <w:rPr>
                <w:szCs w:val="20"/>
              </w:rPr>
              <w:t>42</w:t>
            </w:r>
          </w:p>
        </w:tc>
        <w:tc>
          <w:tcPr>
            <w:tcW w:w="1417" w:type="dxa"/>
            <w:vAlign w:val="center"/>
          </w:tcPr>
          <w:p w14:paraId="49E268ED" w14:textId="42EE43C4" w:rsidR="003154D5" w:rsidRPr="003154D5" w:rsidRDefault="003154D5" w:rsidP="003154D5">
            <w:pPr>
              <w:spacing w:line="240" w:lineRule="auto"/>
              <w:jc w:val="center"/>
              <w:rPr>
                <w:sz w:val="20"/>
                <w:szCs w:val="20"/>
              </w:rPr>
            </w:pPr>
            <w:r w:rsidRPr="003154D5">
              <w:rPr>
                <w:sz w:val="20"/>
                <w:szCs w:val="20"/>
              </w:rPr>
              <w:t>8</w:t>
            </w:r>
          </w:p>
        </w:tc>
        <w:tc>
          <w:tcPr>
            <w:tcW w:w="2693" w:type="dxa"/>
            <w:shd w:val="clear" w:color="auto" w:fill="auto"/>
            <w:vAlign w:val="center"/>
          </w:tcPr>
          <w:p w14:paraId="7FCBBBF9" w14:textId="1FFD0CD7" w:rsidR="003154D5" w:rsidRPr="003154D5" w:rsidRDefault="003154D5" w:rsidP="003154D5">
            <w:pPr>
              <w:spacing w:line="240" w:lineRule="auto"/>
              <w:jc w:val="center"/>
              <w:rPr>
                <w:rFonts w:asciiTheme="majorHAnsi" w:hAnsiTheme="majorHAnsi" w:cstheme="majorHAnsi"/>
                <w:color w:val="FFFFFF" w:themeColor="background1"/>
                <w:sz w:val="20"/>
                <w:szCs w:val="20"/>
              </w:rPr>
            </w:pPr>
            <w:r w:rsidRPr="003154D5">
              <w:rPr>
                <w:sz w:val="20"/>
                <w:szCs w:val="20"/>
              </w:rPr>
              <w:t>2,9</w:t>
            </w:r>
          </w:p>
        </w:tc>
      </w:tr>
      <w:tr w:rsidR="003154D5" w:rsidRPr="003154D5" w14:paraId="5BDCE051" w14:textId="77777777" w:rsidTr="003154D5">
        <w:trPr>
          <w:trHeight w:val="340"/>
        </w:trPr>
        <w:tc>
          <w:tcPr>
            <w:tcW w:w="1706" w:type="dxa"/>
            <w:shd w:val="clear" w:color="auto" w:fill="auto"/>
            <w:vAlign w:val="center"/>
          </w:tcPr>
          <w:p w14:paraId="3ABF17CB" w14:textId="77777777" w:rsidR="003154D5" w:rsidRPr="003154D5" w:rsidRDefault="003154D5" w:rsidP="003154D5">
            <w:pPr>
              <w:pStyle w:val="Bezodstpw"/>
              <w:jc w:val="center"/>
              <w:rPr>
                <w:rFonts w:asciiTheme="majorHAnsi" w:hAnsiTheme="majorHAnsi" w:cstheme="majorHAnsi"/>
                <w:b/>
                <w:bCs/>
                <w:color w:val="FFFFFF" w:themeColor="background1"/>
                <w:szCs w:val="20"/>
              </w:rPr>
            </w:pPr>
            <w:r w:rsidRPr="003154D5">
              <w:rPr>
                <w:b/>
                <w:bCs/>
                <w:szCs w:val="20"/>
              </w:rPr>
              <w:t>IX</w:t>
            </w:r>
          </w:p>
        </w:tc>
        <w:tc>
          <w:tcPr>
            <w:tcW w:w="1838" w:type="dxa"/>
            <w:shd w:val="clear" w:color="auto" w:fill="auto"/>
            <w:vAlign w:val="center"/>
          </w:tcPr>
          <w:p w14:paraId="5000956C" w14:textId="35E13625" w:rsidR="003154D5" w:rsidRPr="003154D5" w:rsidRDefault="003154D5" w:rsidP="003154D5">
            <w:pPr>
              <w:spacing w:line="240" w:lineRule="auto"/>
              <w:jc w:val="center"/>
              <w:rPr>
                <w:rFonts w:asciiTheme="majorHAnsi" w:hAnsiTheme="majorHAnsi" w:cstheme="majorHAnsi"/>
                <w:color w:val="FFFFFF" w:themeColor="background1"/>
                <w:sz w:val="20"/>
                <w:szCs w:val="20"/>
              </w:rPr>
            </w:pPr>
            <w:r w:rsidRPr="003154D5">
              <w:rPr>
                <w:sz w:val="20"/>
                <w:szCs w:val="20"/>
              </w:rPr>
              <w:t>14,5</w:t>
            </w:r>
          </w:p>
        </w:tc>
        <w:tc>
          <w:tcPr>
            <w:tcW w:w="1418" w:type="dxa"/>
            <w:shd w:val="clear" w:color="auto" w:fill="auto"/>
            <w:vAlign w:val="center"/>
          </w:tcPr>
          <w:p w14:paraId="41711F6F" w14:textId="27AF05C7" w:rsidR="003154D5" w:rsidRPr="003154D5" w:rsidRDefault="003154D5" w:rsidP="003154D5">
            <w:pPr>
              <w:pStyle w:val="Bezodstpw"/>
              <w:jc w:val="center"/>
              <w:rPr>
                <w:rFonts w:asciiTheme="majorHAnsi" w:hAnsiTheme="majorHAnsi" w:cstheme="majorHAnsi"/>
                <w:color w:val="FFFFFF" w:themeColor="background1"/>
                <w:szCs w:val="20"/>
              </w:rPr>
            </w:pPr>
            <w:r w:rsidRPr="003154D5">
              <w:rPr>
                <w:szCs w:val="20"/>
              </w:rPr>
              <w:t>20</w:t>
            </w:r>
          </w:p>
        </w:tc>
        <w:tc>
          <w:tcPr>
            <w:tcW w:w="1417" w:type="dxa"/>
            <w:vAlign w:val="center"/>
          </w:tcPr>
          <w:p w14:paraId="68E8D334" w14:textId="49AA8B2C" w:rsidR="003154D5" w:rsidRPr="003154D5" w:rsidRDefault="003154D5" w:rsidP="003154D5">
            <w:pPr>
              <w:spacing w:line="240" w:lineRule="auto"/>
              <w:jc w:val="center"/>
              <w:rPr>
                <w:sz w:val="20"/>
                <w:szCs w:val="20"/>
              </w:rPr>
            </w:pPr>
            <w:r w:rsidRPr="003154D5">
              <w:rPr>
                <w:sz w:val="20"/>
                <w:szCs w:val="20"/>
              </w:rPr>
              <w:t>0</w:t>
            </w:r>
          </w:p>
        </w:tc>
        <w:tc>
          <w:tcPr>
            <w:tcW w:w="2693" w:type="dxa"/>
            <w:shd w:val="clear" w:color="auto" w:fill="auto"/>
            <w:vAlign w:val="center"/>
          </w:tcPr>
          <w:p w14:paraId="2BCFBEF1" w14:textId="0DE01741" w:rsidR="003154D5" w:rsidRPr="003154D5" w:rsidRDefault="003154D5" w:rsidP="003154D5">
            <w:pPr>
              <w:spacing w:line="240" w:lineRule="auto"/>
              <w:jc w:val="center"/>
              <w:rPr>
                <w:rFonts w:asciiTheme="majorHAnsi" w:hAnsiTheme="majorHAnsi" w:cstheme="majorHAnsi"/>
                <w:color w:val="FFFFFF" w:themeColor="background1"/>
                <w:sz w:val="20"/>
                <w:szCs w:val="20"/>
              </w:rPr>
            </w:pPr>
            <w:r w:rsidRPr="003154D5">
              <w:rPr>
                <w:sz w:val="20"/>
                <w:szCs w:val="20"/>
              </w:rPr>
              <w:t>1,4</w:t>
            </w:r>
          </w:p>
        </w:tc>
      </w:tr>
      <w:tr w:rsidR="003154D5" w:rsidRPr="003154D5" w14:paraId="160292E3" w14:textId="77777777" w:rsidTr="003154D5">
        <w:trPr>
          <w:trHeight w:val="340"/>
        </w:trPr>
        <w:tc>
          <w:tcPr>
            <w:tcW w:w="1706" w:type="dxa"/>
            <w:shd w:val="clear" w:color="auto" w:fill="auto"/>
            <w:vAlign w:val="center"/>
          </w:tcPr>
          <w:p w14:paraId="4396692E" w14:textId="77777777" w:rsidR="003154D5" w:rsidRPr="003154D5" w:rsidRDefault="003154D5" w:rsidP="003154D5">
            <w:pPr>
              <w:pStyle w:val="Bezodstpw"/>
              <w:jc w:val="center"/>
              <w:rPr>
                <w:rFonts w:asciiTheme="majorHAnsi" w:hAnsiTheme="majorHAnsi" w:cstheme="majorHAnsi"/>
                <w:b/>
                <w:bCs/>
                <w:color w:val="FFFFFF" w:themeColor="background1"/>
                <w:szCs w:val="20"/>
              </w:rPr>
            </w:pPr>
            <w:r w:rsidRPr="003154D5">
              <w:rPr>
                <w:b/>
                <w:bCs/>
                <w:szCs w:val="20"/>
              </w:rPr>
              <w:t>X</w:t>
            </w:r>
          </w:p>
        </w:tc>
        <w:tc>
          <w:tcPr>
            <w:tcW w:w="1838" w:type="dxa"/>
            <w:shd w:val="clear" w:color="auto" w:fill="auto"/>
            <w:vAlign w:val="center"/>
          </w:tcPr>
          <w:p w14:paraId="7C4DD6CF" w14:textId="1BE6FCFD" w:rsidR="003154D5" w:rsidRPr="003154D5" w:rsidRDefault="003154D5" w:rsidP="003154D5">
            <w:pPr>
              <w:spacing w:line="240" w:lineRule="auto"/>
              <w:jc w:val="center"/>
              <w:rPr>
                <w:rFonts w:asciiTheme="majorHAnsi" w:hAnsiTheme="majorHAnsi" w:cstheme="majorHAnsi"/>
                <w:color w:val="FFFFFF" w:themeColor="background1"/>
                <w:sz w:val="20"/>
                <w:szCs w:val="20"/>
              </w:rPr>
            </w:pPr>
            <w:r w:rsidRPr="003154D5">
              <w:rPr>
                <w:sz w:val="20"/>
                <w:szCs w:val="20"/>
              </w:rPr>
              <w:t>11,9</w:t>
            </w:r>
          </w:p>
        </w:tc>
        <w:tc>
          <w:tcPr>
            <w:tcW w:w="1418" w:type="dxa"/>
            <w:shd w:val="clear" w:color="auto" w:fill="auto"/>
            <w:vAlign w:val="center"/>
          </w:tcPr>
          <w:p w14:paraId="5136BFE1" w14:textId="007D7ABD" w:rsidR="003154D5" w:rsidRPr="003154D5" w:rsidRDefault="003154D5" w:rsidP="003154D5">
            <w:pPr>
              <w:pStyle w:val="Bezodstpw"/>
              <w:jc w:val="center"/>
              <w:rPr>
                <w:rFonts w:asciiTheme="majorHAnsi" w:hAnsiTheme="majorHAnsi" w:cstheme="majorHAnsi"/>
                <w:color w:val="FFFFFF" w:themeColor="background1"/>
                <w:szCs w:val="20"/>
              </w:rPr>
            </w:pPr>
            <w:r w:rsidRPr="003154D5">
              <w:rPr>
                <w:szCs w:val="20"/>
              </w:rPr>
              <w:t>32</w:t>
            </w:r>
          </w:p>
        </w:tc>
        <w:tc>
          <w:tcPr>
            <w:tcW w:w="1417" w:type="dxa"/>
            <w:vAlign w:val="center"/>
          </w:tcPr>
          <w:p w14:paraId="3794118C" w14:textId="2EA9F013" w:rsidR="003154D5" w:rsidRPr="003154D5" w:rsidRDefault="003154D5" w:rsidP="003154D5">
            <w:pPr>
              <w:spacing w:line="240" w:lineRule="auto"/>
              <w:jc w:val="center"/>
              <w:rPr>
                <w:sz w:val="20"/>
                <w:szCs w:val="20"/>
              </w:rPr>
            </w:pPr>
            <w:r w:rsidRPr="003154D5">
              <w:rPr>
                <w:sz w:val="20"/>
                <w:szCs w:val="20"/>
              </w:rPr>
              <w:t>0</w:t>
            </w:r>
          </w:p>
        </w:tc>
        <w:tc>
          <w:tcPr>
            <w:tcW w:w="2693" w:type="dxa"/>
            <w:shd w:val="clear" w:color="auto" w:fill="auto"/>
            <w:vAlign w:val="center"/>
          </w:tcPr>
          <w:p w14:paraId="3C6BFE2B" w14:textId="46FB73BE" w:rsidR="003154D5" w:rsidRPr="003154D5" w:rsidRDefault="003154D5" w:rsidP="003154D5">
            <w:pPr>
              <w:spacing w:line="240" w:lineRule="auto"/>
              <w:jc w:val="center"/>
              <w:rPr>
                <w:rFonts w:asciiTheme="majorHAnsi" w:hAnsiTheme="majorHAnsi" w:cstheme="majorHAnsi"/>
                <w:color w:val="FFFFFF" w:themeColor="background1"/>
                <w:sz w:val="20"/>
                <w:szCs w:val="20"/>
              </w:rPr>
            </w:pPr>
            <w:r w:rsidRPr="003154D5">
              <w:rPr>
                <w:sz w:val="20"/>
                <w:szCs w:val="20"/>
              </w:rPr>
              <w:t>2,7</w:t>
            </w:r>
          </w:p>
        </w:tc>
      </w:tr>
      <w:tr w:rsidR="003154D5" w:rsidRPr="003154D5" w14:paraId="545A3E9E" w14:textId="77777777" w:rsidTr="003154D5">
        <w:trPr>
          <w:trHeight w:val="340"/>
        </w:trPr>
        <w:tc>
          <w:tcPr>
            <w:tcW w:w="1706" w:type="dxa"/>
            <w:shd w:val="clear" w:color="auto" w:fill="F2F2F2" w:themeFill="background1" w:themeFillShade="F2"/>
            <w:vAlign w:val="center"/>
          </w:tcPr>
          <w:p w14:paraId="7BC9CB14" w14:textId="77777777" w:rsidR="003154D5" w:rsidRPr="003154D5" w:rsidRDefault="003154D5" w:rsidP="003154D5">
            <w:pPr>
              <w:pStyle w:val="Bezodstpw"/>
              <w:jc w:val="center"/>
              <w:rPr>
                <w:rFonts w:asciiTheme="majorHAnsi" w:hAnsiTheme="majorHAnsi" w:cstheme="majorHAnsi"/>
                <w:szCs w:val="20"/>
              </w:rPr>
            </w:pPr>
            <w:r w:rsidRPr="003154D5">
              <w:rPr>
                <w:rFonts w:asciiTheme="majorHAnsi" w:hAnsiTheme="majorHAnsi" w:cstheme="majorHAnsi"/>
                <w:b/>
                <w:szCs w:val="20"/>
              </w:rPr>
              <w:t>Gmina</w:t>
            </w:r>
          </w:p>
        </w:tc>
        <w:tc>
          <w:tcPr>
            <w:tcW w:w="1838" w:type="dxa"/>
            <w:shd w:val="clear" w:color="auto" w:fill="F2F2F2" w:themeFill="background1" w:themeFillShade="F2"/>
            <w:vAlign w:val="center"/>
          </w:tcPr>
          <w:p w14:paraId="0780BC73" w14:textId="07843DB2" w:rsidR="003154D5" w:rsidRPr="003154D5" w:rsidRDefault="003154D5" w:rsidP="003154D5">
            <w:pPr>
              <w:spacing w:line="240" w:lineRule="auto"/>
              <w:jc w:val="center"/>
              <w:rPr>
                <w:rFonts w:asciiTheme="majorHAnsi" w:hAnsiTheme="majorHAnsi" w:cstheme="majorHAnsi"/>
                <w:b/>
                <w:bCs/>
                <w:sz w:val="20"/>
                <w:szCs w:val="20"/>
              </w:rPr>
            </w:pPr>
            <w:r w:rsidRPr="003154D5">
              <w:rPr>
                <w:b/>
                <w:bCs/>
                <w:sz w:val="20"/>
                <w:szCs w:val="20"/>
              </w:rPr>
              <w:t>116,9</w:t>
            </w:r>
          </w:p>
        </w:tc>
        <w:tc>
          <w:tcPr>
            <w:tcW w:w="1418" w:type="dxa"/>
            <w:shd w:val="clear" w:color="auto" w:fill="F2F2F2" w:themeFill="background1" w:themeFillShade="F2"/>
            <w:vAlign w:val="center"/>
          </w:tcPr>
          <w:p w14:paraId="70CA36C1" w14:textId="68DA5729" w:rsidR="003154D5" w:rsidRPr="003154D5" w:rsidRDefault="003154D5" w:rsidP="003154D5">
            <w:pPr>
              <w:pStyle w:val="Bezodstpw"/>
              <w:jc w:val="center"/>
              <w:rPr>
                <w:rFonts w:asciiTheme="majorHAnsi" w:hAnsiTheme="majorHAnsi" w:cstheme="majorHAnsi"/>
                <w:b/>
                <w:bCs/>
                <w:color w:val="000000"/>
                <w:szCs w:val="20"/>
              </w:rPr>
            </w:pPr>
            <w:r w:rsidRPr="003154D5">
              <w:rPr>
                <w:b/>
                <w:bCs/>
                <w:szCs w:val="20"/>
              </w:rPr>
              <w:t>318</w:t>
            </w:r>
          </w:p>
        </w:tc>
        <w:tc>
          <w:tcPr>
            <w:tcW w:w="1417" w:type="dxa"/>
            <w:shd w:val="clear" w:color="auto" w:fill="F2F2F2" w:themeFill="background1" w:themeFillShade="F2"/>
            <w:vAlign w:val="center"/>
          </w:tcPr>
          <w:p w14:paraId="1C901A88" w14:textId="486BE19E" w:rsidR="003154D5" w:rsidRPr="003154D5" w:rsidRDefault="003154D5" w:rsidP="003154D5">
            <w:pPr>
              <w:spacing w:line="240" w:lineRule="auto"/>
              <w:jc w:val="center"/>
              <w:rPr>
                <w:b/>
                <w:bCs/>
                <w:sz w:val="20"/>
                <w:szCs w:val="20"/>
              </w:rPr>
            </w:pPr>
            <w:r w:rsidRPr="003154D5">
              <w:rPr>
                <w:b/>
                <w:bCs/>
                <w:sz w:val="20"/>
                <w:szCs w:val="20"/>
              </w:rPr>
              <w:t>53</w:t>
            </w:r>
          </w:p>
        </w:tc>
        <w:tc>
          <w:tcPr>
            <w:tcW w:w="2693" w:type="dxa"/>
            <w:shd w:val="clear" w:color="auto" w:fill="F2F2F2" w:themeFill="background1" w:themeFillShade="F2"/>
            <w:vAlign w:val="center"/>
          </w:tcPr>
          <w:p w14:paraId="18A3860C" w14:textId="4671F350" w:rsidR="003154D5" w:rsidRPr="003154D5" w:rsidRDefault="003154D5" w:rsidP="003154D5">
            <w:pPr>
              <w:spacing w:line="240" w:lineRule="auto"/>
              <w:jc w:val="center"/>
              <w:rPr>
                <w:rFonts w:asciiTheme="majorHAnsi" w:hAnsiTheme="majorHAnsi" w:cstheme="majorHAnsi"/>
                <w:b/>
                <w:bCs/>
                <w:sz w:val="20"/>
                <w:szCs w:val="20"/>
              </w:rPr>
            </w:pPr>
            <w:r w:rsidRPr="003154D5">
              <w:rPr>
                <w:b/>
                <w:bCs/>
                <w:sz w:val="20"/>
                <w:szCs w:val="20"/>
              </w:rPr>
              <w:t>3,2</w:t>
            </w:r>
          </w:p>
        </w:tc>
      </w:tr>
    </w:tbl>
    <w:p w14:paraId="7DF4BF99" w14:textId="70E5E932" w:rsidR="00CE6DAB" w:rsidRDefault="00CE6DAB" w:rsidP="003339A2">
      <w:pPr>
        <w:pStyle w:val="podtabel"/>
      </w:pPr>
      <w:r w:rsidRPr="00E91F4F">
        <w:t xml:space="preserve">Źródło: opracowanie własne na podstawie danych </w:t>
      </w:r>
      <w:r w:rsidR="002B7928">
        <w:t xml:space="preserve">Urzędu </w:t>
      </w:r>
      <w:r w:rsidR="00902E78">
        <w:t xml:space="preserve">Miejskiego </w:t>
      </w:r>
      <w:r w:rsidR="002B7928">
        <w:t xml:space="preserve">Gminy </w:t>
      </w:r>
      <w:r w:rsidR="00902E78">
        <w:t>Dobrzyca</w:t>
      </w:r>
      <w:r w:rsidR="000D20B4">
        <w:t>.</w:t>
      </w:r>
    </w:p>
    <w:p w14:paraId="31675BE0" w14:textId="77777777" w:rsidR="002B7928" w:rsidRPr="00BE264A" w:rsidRDefault="002B7928" w:rsidP="00BE264A">
      <w:pPr>
        <w:pStyle w:val="Bezodstpw"/>
      </w:pPr>
    </w:p>
    <w:p w14:paraId="653C6DA0" w14:textId="10092D83" w:rsidR="007B039F" w:rsidRPr="00BE264A" w:rsidRDefault="00453FCE" w:rsidP="00453FCE">
      <w:pPr>
        <w:pStyle w:val="nadtabel"/>
      </w:pPr>
      <w:bookmarkStart w:id="127" w:name="_Toc129855180"/>
      <w:bookmarkStart w:id="128" w:name="_Toc175830204"/>
      <w:bookmarkStart w:id="129" w:name="_Toc176353502"/>
      <w:r>
        <w:t xml:space="preserve">Grafika </w:t>
      </w:r>
      <w:r>
        <w:fldChar w:fldCharType="begin"/>
      </w:r>
      <w:r>
        <w:instrText xml:space="preserve"> SEQ Grafika \* ARABIC </w:instrText>
      </w:r>
      <w:r>
        <w:fldChar w:fldCharType="separate"/>
      </w:r>
      <w:r w:rsidR="00856E73">
        <w:rPr>
          <w:noProof/>
        </w:rPr>
        <w:t>24</w:t>
      </w:r>
      <w:r>
        <w:fldChar w:fldCharType="end"/>
      </w:r>
      <w:r>
        <w:t xml:space="preserve">. </w:t>
      </w:r>
      <w:r w:rsidR="00A3460C" w:rsidRPr="00A35686">
        <w:t>Liczba zabytków</w:t>
      </w:r>
      <w:r w:rsidR="00902E78" w:rsidRPr="00A35686">
        <w:t xml:space="preserve"> i pomników przyrody</w:t>
      </w:r>
      <w:r w:rsidR="002B7EF7" w:rsidRPr="00A35686">
        <w:t xml:space="preserve"> </w:t>
      </w:r>
      <w:r w:rsidR="007B039F" w:rsidRPr="00A35686">
        <w:t>na km</w:t>
      </w:r>
      <w:r w:rsidR="007B039F" w:rsidRPr="00A35686">
        <w:rPr>
          <w:vertAlign w:val="superscript"/>
        </w:rPr>
        <w:t>2</w:t>
      </w:r>
      <w:bookmarkEnd w:id="127"/>
      <w:bookmarkEnd w:id="128"/>
      <w:bookmarkEnd w:id="129"/>
    </w:p>
    <w:p w14:paraId="5A467761" w14:textId="597BEBCC" w:rsidR="00736F7E" w:rsidRPr="00E91F4F" w:rsidRDefault="00A35686" w:rsidP="00736F7E">
      <w:pPr>
        <w:pStyle w:val="Bezodstpw"/>
      </w:pPr>
      <w:r>
        <w:rPr>
          <w:noProof/>
          <w:lang w:eastAsia="pl-PL"/>
        </w:rPr>
        <w:drawing>
          <wp:inline distT="0" distB="0" distL="0" distR="0" wp14:anchorId="09D762E4" wp14:editId="1B2DFFCD">
            <wp:extent cx="5762625" cy="3238500"/>
            <wp:effectExtent l="0" t="0" r="0" b="0"/>
            <wp:docPr id="1868934274"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5C5E9F6D" w14:textId="77777777" w:rsidR="007B039F" w:rsidRPr="00BE264A" w:rsidRDefault="007B039F" w:rsidP="00BE264A">
      <w:pPr>
        <w:pStyle w:val="podtabel"/>
      </w:pPr>
      <w:r w:rsidRPr="00BE264A">
        <w:t>Źródło: opracowanie własne</w:t>
      </w:r>
    </w:p>
    <w:p w14:paraId="3516F49C" w14:textId="77777777" w:rsidR="004F5201" w:rsidRDefault="004F5201" w:rsidP="00A460F4">
      <w:pPr>
        <w:pStyle w:val="Bezodstpw"/>
      </w:pPr>
    </w:p>
    <w:p w14:paraId="4CB2E09C" w14:textId="47B4AA71" w:rsidR="009A57BA" w:rsidRPr="00A35686" w:rsidRDefault="00501758" w:rsidP="00501758">
      <w:pPr>
        <w:contextualSpacing w:val="0"/>
        <w:rPr>
          <w:rFonts w:asciiTheme="majorHAnsi" w:hAnsiTheme="majorHAnsi" w:cstheme="majorHAnsi"/>
          <w:szCs w:val="20"/>
        </w:rPr>
      </w:pPr>
      <w:r w:rsidRPr="00A35686">
        <w:rPr>
          <w:rFonts w:asciiTheme="majorHAnsi" w:hAnsiTheme="majorHAnsi" w:cstheme="majorHAnsi"/>
          <w:szCs w:val="20"/>
        </w:rPr>
        <w:t>Z punktów widzenia oceny opisywanej sfery oraz rozwiązań technicznych, jak również problemów technicznych, istotne jest zidentyfikowanie liczby obiektów użyteczności publicznej, które wymagają podjęcia działań z zakresu termomodernizacji (co wpłynie również pozytywnie na jakość powietrza), jak również obiektów wymagających dostosowania do osób ze szczególnymi potrzebami. Dlatego dwa kolejne wskaźniki opisują ich stan techniczny.</w:t>
      </w:r>
    </w:p>
    <w:p w14:paraId="19D19FAC" w14:textId="0E10A69F" w:rsidR="00A35686" w:rsidRPr="007804E3" w:rsidRDefault="00A35686" w:rsidP="00A0029D">
      <w:pPr>
        <w:contextualSpacing w:val="0"/>
        <w:rPr>
          <w:rFonts w:asciiTheme="majorHAnsi" w:hAnsiTheme="majorHAnsi" w:cstheme="majorHAnsi"/>
          <w:szCs w:val="20"/>
        </w:rPr>
      </w:pPr>
      <w:r w:rsidRPr="00A35686">
        <w:rPr>
          <w:rFonts w:asciiTheme="majorHAnsi" w:hAnsiTheme="majorHAnsi" w:cstheme="majorHAnsi"/>
          <w:szCs w:val="20"/>
        </w:rPr>
        <w:t>Na terenie Gminy Dobrzyca</w:t>
      </w:r>
      <w:r>
        <w:rPr>
          <w:rFonts w:asciiTheme="majorHAnsi" w:hAnsiTheme="majorHAnsi" w:cstheme="majorHAnsi"/>
          <w:szCs w:val="20"/>
        </w:rPr>
        <w:t xml:space="preserve"> znajduje się 38 obiektów użyteczności publicznej, z czego aż 34 wymaga termomodernizacji (89,5%). W każdej jednostce zlokalizowany jest co najmniej jeden obiekt użyteczności publicznej</w:t>
      </w:r>
      <w:r w:rsidR="00F2370D">
        <w:rPr>
          <w:rFonts w:asciiTheme="majorHAnsi" w:hAnsiTheme="majorHAnsi" w:cstheme="majorHAnsi"/>
          <w:szCs w:val="20"/>
        </w:rPr>
        <w:t xml:space="preserve">, który wymaga termomodernizacji. </w:t>
      </w:r>
      <w:r w:rsidR="007804E3">
        <w:rPr>
          <w:rFonts w:asciiTheme="majorHAnsi" w:hAnsiTheme="majorHAnsi" w:cstheme="majorHAnsi"/>
          <w:szCs w:val="20"/>
        </w:rPr>
        <w:t>Najwięcej tego typu obiektów znajduje się w jednostce I (15), jednakże patrząc na udział obiektów wymagających termomodernizacji najgorszą sytuacją charakteryzuje się 7 jednostek: III, IV, V, VI, VII, IX oraz X. Potrzeby w zakresie termomodernizacji budynków obejmują zatem właściwie całą gminę.</w:t>
      </w:r>
    </w:p>
    <w:p w14:paraId="055F95A5" w14:textId="5DCB8BFB" w:rsidR="00323F50" w:rsidRDefault="00323F50" w:rsidP="00076446">
      <w:pPr>
        <w:pStyle w:val="nadtabel"/>
      </w:pPr>
      <w:bookmarkStart w:id="130" w:name="_Toc175830173"/>
      <w:bookmarkStart w:id="131" w:name="_Toc176353471"/>
      <w:r w:rsidRPr="00076446">
        <w:t xml:space="preserve">Tabela </w:t>
      </w:r>
      <w:r w:rsidR="006C1B76">
        <w:rPr>
          <w:noProof/>
        </w:rPr>
        <w:fldChar w:fldCharType="begin"/>
      </w:r>
      <w:r w:rsidR="006C1B76">
        <w:rPr>
          <w:noProof/>
        </w:rPr>
        <w:instrText xml:space="preserve"> SEQ Tabela \* ARABIC </w:instrText>
      </w:r>
      <w:r w:rsidR="006C1B76">
        <w:rPr>
          <w:noProof/>
        </w:rPr>
        <w:fldChar w:fldCharType="separate"/>
      </w:r>
      <w:r w:rsidR="00856E73">
        <w:rPr>
          <w:noProof/>
        </w:rPr>
        <w:t>27</w:t>
      </w:r>
      <w:r w:rsidR="006C1B76">
        <w:rPr>
          <w:noProof/>
        </w:rPr>
        <w:fldChar w:fldCharType="end"/>
      </w:r>
      <w:r w:rsidRPr="00076446">
        <w:t xml:space="preserve">. Udział obiektów </w:t>
      </w:r>
      <w:r w:rsidR="00081F80" w:rsidRPr="00076446">
        <w:t xml:space="preserve">użyteczności publicznej </w:t>
      </w:r>
      <w:r w:rsidRPr="00076446">
        <w:t xml:space="preserve">wymagających </w:t>
      </w:r>
      <w:r w:rsidR="001E2C2F">
        <w:t>termomodernizacji</w:t>
      </w:r>
      <w:bookmarkEnd w:id="130"/>
      <w:bookmarkEnd w:id="131"/>
    </w:p>
    <w:tbl>
      <w:tblPr>
        <w:tblStyle w:val="Tabela-Siatka"/>
        <w:tblW w:w="907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706"/>
        <w:gridCol w:w="2263"/>
        <w:gridCol w:w="2835"/>
        <w:gridCol w:w="2268"/>
      </w:tblGrid>
      <w:tr w:rsidR="00327BE1" w:rsidRPr="00327BE1" w14:paraId="66ADEA47" w14:textId="77777777" w:rsidTr="00327BE1">
        <w:trPr>
          <w:trHeight w:val="397"/>
          <w:tblHeader/>
        </w:trPr>
        <w:tc>
          <w:tcPr>
            <w:tcW w:w="1706" w:type="dxa"/>
            <w:shd w:val="clear" w:color="auto" w:fill="F2F2F2" w:themeFill="background1" w:themeFillShade="F2"/>
            <w:vAlign w:val="center"/>
          </w:tcPr>
          <w:p w14:paraId="316CD5CB" w14:textId="77777777" w:rsidR="00327BE1" w:rsidRPr="00327BE1" w:rsidRDefault="00327BE1" w:rsidP="00327BE1">
            <w:pPr>
              <w:pStyle w:val="Bezodstpw"/>
              <w:jc w:val="center"/>
              <w:rPr>
                <w:rFonts w:asciiTheme="majorHAnsi" w:hAnsiTheme="majorHAnsi" w:cstheme="majorHAnsi"/>
                <w:b/>
                <w:bCs/>
                <w:szCs w:val="20"/>
              </w:rPr>
            </w:pPr>
            <w:bookmarkStart w:id="132" w:name="_Hlk175734703"/>
            <w:r w:rsidRPr="00327BE1">
              <w:rPr>
                <w:rFonts w:asciiTheme="majorHAnsi" w:hAnsiTheme="majorHAnsi" w:cstheme="majorHAnsi"/>
                <w:b/>
                <w:bCs/>
                <w:szCs w:val="20"/>
              </w:rPr>
              <w:t>Jednostka</w:t>
            </w:r>
          </w:p>
        </w:tc>
        <w:tc>
          <w:tcPr>
            <w:tcW w:w="2263" w:type="dxa"/>
            <w:shd w:val="clear" w:color="auto" w:fill="F2F2F2" w:themeFill="background1" w:themeFillShade="F2"/>
            <w:vAlign w:val="center"/>
          </w:tcPr>
          <w:p w14:paraId="37529A13" w14:textId="06F036B2" w:rsidR="00327BE1" w:rsidRPr="00327BE1" w:rsidRDefault="00327BE1" w:rsidP="00327BE1">
            <w:pPr>
              <w:pStyle w:val="Bezodstpw"/>
              <w:jc w:val="center"/>
              <w:rPr>
                <w:rFonts w:asciiTheme="majorHAnsi" w:hAnsiTheme="majorHAnsi" w:cstheme="majorHAnsi"/>
                <w:b/>
                <w:bCs/>
                <w:szCs w:val="20"/>
              </w:rPr>
            </w:pPr>
            <w:r w:rsidRPr="00327BE1">
              <w:rPr>
                <w:b/>
                <w:bCs/>
                <w:szCs w:val="20"/>
              </w:rPr>
              <w:t>Liczba obiektów użyteczności publicznej</w:t>
            </w:r>
          </w:p>
        </w:tc>
        <w:tc>
          <w:tcPr>
            <w:tcW w:w="2835" w:type="dxa"/>
            <w:shd w:val="clear" w:color="auto" w:fill="F2F2F2" w:themeFill="background1" w:themeFillShade="F2"/>
            <w:vAlign w:val="center"/>
          </w:tcPr>
          <w:p w14:paraId="76ED8FC2" w14:textId="486EFB71" w:rsidR="00327BE1" w:rsidRPr="00327BE1" w:rsidRDefault="00327BE1" w:rsidP="00327BE1">
            <w:pPr>
              <w:pStyle w:val="Bezodstpw"/>
              <w:jc w:val="center"/>
              <w:rPr>
                <w:rFonts w:asciiTheme="majorHAnsi" w:hAnsiTheme="majorHAnsi" w:cstheme="majorHAnsi"/>
                <w:b/>
                <w:bCs/>
                <w:szCs w:val="20"/>
              </w:rPr>
            </w:pPr>
            <w:r w:rsidRPr="00327BE1">
              <w:rPr>
                <w:b/>
                <w:bCs/>
                <w:szCs w:val="20"/>
              </w:rPr>
              <w:t>Liczba obiektów użyteczności publicznej wymagających termomodernizacji</w:t>
            </w:r>
          </w:p>
        </w:tc>
        <w:tc>
          <w:tcPr>
            <w:tcW w:w="2268" w:type="dxa"/>
            <w:shd w:val="clear" w:color="auto" w:fill="F2F2F2" w:themeFill="background1" w:themeFillShade="F2"/>
            <w:vAlign w:val="center"/>
          </w:tcPr>
          <w:p w14:paraId="2BC95AD2" w14:textId="64B10167" w:rsidR="00327BE1" w:rsidRPr="00327BE1" w:rsidRDefault="00327BE1" w:rsidP="00327BE1">
            <w:pPr>
              <w:pStyle w:val="Bezodstpw"/>
              <w:jc w:val="center"/>
              <w:rPr>
                <w:rFonts w:asciiTheme="majorHAnsi" w:hAnsiTheme="majorHAnsi" w:cstheme="majorHAnsi"/>
                <w:b/>
                <w:bCs/>
                <w:szCs w:val="20"/>
              </w:rPr>
            </w:pPr>
            <w:r w:rsidRPr="00327BE1">
              <w:rPr>
                <w:b/>
                <w:bCs/>
                <w:szCs w:val="20"/>
              </w:rPr>
              <w:t>Udział obiektów publicznych wymagających termomodernizacji</w:t>
            </w:r>
          </w:p>
        </w:tc>
      </w:tr>
      <w:tr w:rsidR="00327BE1" w:rsidRPr="00327BE1" w14:paraId="285A4A2F" w14:textId="77777777" w:rsidTr="00327BE1">
        <w:trPr>
          <w:trHeight w:val="340"/>
        </w:trPr>
        <w:tc>
          <w:tcPr>
            <w:tcW w:w="1706" w:type="dxa"/>
            <w:shd w:val="clear" w:color="auto" w:fill="auto"/>
            <w:vAlign w:val="center"/>
          </w:tcPr>
          <w:p w14:paraId="39018447" w14:textId="77777777" w:rsidR="00327BE1" w:rsidRPr="00327BE1" w:rsidRDefault="00327BE1" w:rsidP="00327BE1">
            <w:pPr>
              <w:pStyle w:val="Bezodstpw"/>
              <w:jc w:val="center"/>
              <w:rPr>
                <w:rFonts w:asciiTheme="majorHAnsi" w:hAnsiTheme="majorHAnsi" w:cstheme="majorHAnsi"/>
                <w:b/>
                <w:bCs/>
                <w:szCs w:val="20"/>
              </w:rPr>
            </w:pPr>
            <w:r w:rsidRPr="00327BE1">
              <w:rPr>
                <w:b/>
                <w:bCs/>
                <w:szCs w:val="20"/>
              </w:rPr>
              <w:t>I</w:t>
            </w:r>
          </w:p>
        </w:tc>
        <w:tc>
          <w:tcPr>
            <w:tcW w:w="2263" w:type="dxa"/>
            <w:shd w:val="clear" w:color="auto" w:fill="auto"/>
            <w:vAlign w:val="center"/>
          </w:tcPr>
          <w:p w14:paraId="0A3C7382" w14:textId="79BDDDC3" w:rsidR="00327BE1" w:rsidRPr="00327BE1" w:rsidRDefault="00327BE1" w:rsidP="00327BE1">
            <w:pPr>
              <w:spacing w:line="240" w:lineRule="auto"/>
              <w:jc w:val="center"/>
              <w:rPr>
                <w:rFonts w:asciiTheme="majorHAnsi" w:hAnsiTheme="majorHAnsi" w:cstheme="majorHAnsi"/>
                <w:sz w:val="20"/>
                <w:szCs w:val="20"/>
              </w:rPr>
            </w:pPr>
            <w:r w:rsidRPr="00327BE1">
              <w:rPr>
                <w:sz w:val="20"/>
                <w:szCs w:val="20"/>
              </w:rPr>
              <w:t>17</w:t>
            </w:r>
          </w:p>
        </w:tc>
        <w:tc>
          <w:tcPr>
            <w:tcW w:w="2835" w:type="dxa"/>
            <w:shd w:val="clear" w:color="auto" w:fill="auto"/>
            <w:vAlign w:val="center"/>
          </w:tcPr>
          <w:p w14:paraId="4C28024A" w14:textId="031E87B3" w:rsidR="00327BE1" w:rsidRPr="00327BE1" w:rsidRDefault="00327BE1" w:rsidP="00327BE1">
            <w:pPr>
              <w:pStyle w:val="Bezodstpw"/>
              <w:jc w:val="center"/>
              <w:rPr>
                <w:rFonts w:asciiTheme="majorHAnsi" w:hAnsiTheme="majorHAnsi" w:cstheme="majorHAnsi"/>
                <w:color w:val="000000"/>
                <w:szCs w:val="20"/>
              </w:rPr>
            </w:pPr>
            <w:r w:rsidRPr="00327BE1">
              <w:rPr>
                <w:szCs w:val="20"/>
              </w:rPr>
              <w:t>15</w:t>
            </w:r>
          </w:p>
        </w:tc>
        <w:tc>
          <w:tcPr>
            <w:tcW w:w="2268" w:type="dxa"/>
            <w:shd w:val="clear" w:color="auto" w:fill="auto"/>
            <w:vAlign w:val="center"/>
          </w:tcPr>
          <w:p w14:paraId="551BD8D5" w14:textId="75EB07C3" w:rsidR="00327BE1" w:rsidRPr="00327BE1" w:rsidRDefault="00327BE1" w:rsidP="00327BE1">
            <w:pPr>
              <w:spacing w:line="240" w:lineRule="auto"/>
              <w:jc w:val="center"/>
              <w:rPr>
                <w:rFonts w:asciiTheme="majorHAnsi" w:hAnsiTheme="majorHAnsi" w:cstheme="majorHAnsi"/>
                <w:sz w:val="20"/>
                <w:szCs w:val="20"/>
              </w:rPr>
            </w:pPr>
            <w:r w:rsidRPr="00327BE1">
              <w:rPr>
                <w:sz w:val="20"/>
                <w:szCs w:val="20"/>
              </w:rPr>
              <w:t>88,2%</w:t>
            </w:r>
          </w:p>
        </w:tc>
      </w:tr>
      <w:tr w:rsidR="00327BE1" w:rsidRPr="00327BE1" w14:paraId="77C7A732" w14:textId="77777777" w:rsidTr="00F2370D">
        <w:trPr>
          <w:trHeight w:val="340"/>
        </w:trPr>
        <w:tc>
          <w:tcPr>
            <w:tcW w:w="1706" w:type="dxa"/>
            <w:shd w:val="clear" w:color="auto" w:fill="DAF0D8" w:themeFill="accent5" w:themeFillTint="66"/>
            <w:vAlign w:val="center"/>
          </w:tcPr>
          <w:p w14:paraId="2ADCA8A5" w14:textId="77777777" w:rsidR="00327BE1" w:rsidRPr="00327BE1" w:rsidRDefault="00327BE1" w:rsidP="00327BE1">
            <w:pPr>
              <w:pStyle w:val="Bezodstpw"/>
              <w:jc w:val="center"/>
              <w:rPr>
                <w:rFonts w:asciiTheme="majorHAnsi" w:hAnsiTheme="majorHAnsi" w:cstheme="majorHAnsi"/>
                <w:b/>
                <w:bCs/>
                <w:szCs w:val="20"/>
              </w:rPr>
            </w:pPr>
            <w:r w:rsidRPr="00327BE1">
              <w:rPr>
                <w:b/>
                <w:bCs/>
                <w:szCs w:val="20"/>
              </w:rPr>
              <w:t>II</w:t>
            </w:r>
          </w:p>
        </w:tc>
        <w:tc>
          <w:tcPr>
            <w:tcW w:w="2263" w:type="dxa"/>
            <w:shd w:val="clear" w:color="auto" w:fill="DAF0D8" w:themeFill="accent5" w:themeFillTint="66"/>
            <w:vAlign w:val="center"/>
          </w:tcPr>
          <w:p w14:paraId="6E3E84ED" w14:textId="03F17828" w:rsidR="00327BE1" w:rsidRPr="00327BE1" w:rsidRDefault="00327BE1" w:rsidP="00327BE1">
            <w:pPr>
              <w:spacing w:line="240" w:lineRule="auto"/>
              <w:jc w:val="center"/>
              <w:rPr>
                <w:rFonts w:asciiTheme="majorHAnsi" w:hAnsiTheme="majorHAnsi" w:cstheme="majorHAnsi"/>
                <w:sz w:val="20"/>
                <w:szCs w:val="20"/>
              </w:rPr>
            </w:pPr>
            <w:r w:rsidRPr="00327BE1">
              <w:rPr>
                <w:sz w:val="20"/>
                <w:szCs w:val="20"/>
              </w:rPr>
              <w:t>2</w:t>
            </w:r>
          </w:p>
        </w:tc>
        <w:tc>
          <w:tcPr>
            <w:tcW w:w="2835" w:type="dxa"/>
            <w:shd w:val="clear" w:color="auto" w:fill="DAF0D8" w:themeFill="accent5" w:themeFillTint="66"/>
            <w:vAlign w:val="center"/>
          </w:tcPr>
          <w:p w14:paraId="6F7E60C5" w14:textId="454896AC" w:rsidR="00327BE1" w:rsidRPr="00327BE1" w:rsidRDefault="00327BE1" w:rsidP="00327BE1">
            <w:pPr>
              <w:pStyle w:val="Bezodstpw"/>
              <w:jc w:val="center"/>
              <w:rPr>
                <w:rFonts w:asciiTheme="majorHAnsi" w:hAnsiTheme="majorHAnsi" w:cstheme="majorHAnsi"/>
                <w:color w:val="000000"/>
                <w:szCs w:val="20"/>
              </w:rPr>
            </w:pPr>
            <w:r w:rsidRPr="00327BE1">
              <w:rPr>
                <w:szCs w:val="20"/>
              </w:rPr>
              <w:t>1</w:t>
            </w:r>
          </w:p>
        </w:tc>
        <w:tc>
          <w:tcPr>
            <w:tcW w:w="2268" w:type="dxa"/>
            <w:shd w:val="clear" w:color="auto" w:fill="DAF0D8" w:themeFill="accent5" w:themeFillTint="66"/>
            <w:vAlign w:val="center"/>
          </w:tcPr>
          <w:p w14:paraId="3F09D89C" w14:textId="5495CC35" w:rsidR="00327BE1" w:rsidRPr="00327BE1" w:rsidRDefault="00327BE1" w:rsidP="00327BE1">
            <w:pPr>
              <w:spacing w:line="240" w:lineRule="auto"/>
              <w:jc w:val="center"/>
              <w:rPr>
                <w:rFonts w:asciiTheme="majorHAnsi" w:hAnsiTheme="majorHAnsi" w:cstheme="majorHAnsi"/>
                <w:sz w:val="20"/>
                <w:szCs w:val="20"/>
              </w:rPr>
            </w:pPr>
            <w:r w:rsidRPr="00327BE1">
              <w:rPr>
                <w:sz w:val="20"/>
                <w:szCs w:val="20"/>
              </w:rPr>
              <w:t>50,0%</w:t>
            </w:r>
          </w:p>
        </w:tc>
      </w:tr>
      <w:tr w:rsidR="00327BE1" w:rsidRPr="00327BE1" w14:paraId="2ED06716" w14:textId="77777777" w:rsidTr="00F2370D">
        <w:trPr>
          <w:trHeight w:val="340"/>
        </w:trPr>
        <w:tc>
          <w:tcPr>
            <w:tcW w:w="1706" w:type="dxa"/>
            <w:shd w:val="clear" w:color="auto" w:fill="FFD5C7" w:themeFill="accent3" w:themeFillTint="33"/>
            <w:vAlign w:val="center"/>
          </w:tcPr>
          <w:p w14:paraId="416610CA" w14:textId="77777777" w:rsidR="00327BE1" w:rsidRPr="00327BE1" w:rsidRDefault="00327BE1" w:rsidP="00327BE1">
            <w:pPr>
              <w:pStyle w:val="Bezodstpw"/>
              <w:jc w:val="center"/>
              <w:rPr>
                <w:rFonts w:asciiTheme="majorHAnsi" w:hAnsiTheme="majorHAnsi" w:cstheme="majorHAnsi"/>
                <w:b/>
                <w:bCs/>
                <w:szCs w:val="20"/>
              </w:rPr>
            </w:pPr>
            <w:r w:rsidRPr="00327BE1">
              <w:rPr>
                <w:b/>
                <w:bCs/>
                <w:szCs w:val="20"/>
              </w:rPr>
              <w:t>III</w:t>
            </w:r>
          </w:p>
        </w:tc>
        <w:tc>
          <w:tcPr>
            <w:tcW w:w="2263" w:type="dxa"/>
            <w:shd w:val="clear" w:color="auto" w:fill="FFD5C7" w:themeFill="accent3" w:themeFillTint="33"/>
            <w:vAlign w:val="center"/>
          </w:tcPr>
          <w:p w14:paraId="039EF751" w14:textId="619B42D0" w:rsidR="00327BE1" w:rsidRPr="00327BE1" w:rsidRDefault="00327BE1" w:rsidP="00327BE1">
            <w:pPr>
              <w:spacing w:line="240" w:lineRule="auto"/>
              <w:jc w:val="center"/>
              <w:rPr>
                <w:rFonts w:asciiTheme="majorHAnsi" w:hAnsiTheme="majorHAnsi" w:cstheme="majorHAnsi"/>
                <w:sz w:val="20"/>
                <w:szCs w:val="20"/>
              </w:rPr>
            </w:pPr>
            <w:r w:rsidRPr="00327BE1">
              <w:rPr>
                <w:sz w:val="20"/>
                <w:szCs w:val="20"/>
              </w:rPr>
              <w:t>2</w:t>
            </w:r>
          </w:p>
        </w:tc>
        <w:tc>
          <w:tcPr>
            <w:tcW w:w="2835" w:type="dxa"/>
            <w:shd w:val="clear" w:color="auto" w:fill="FFD5C7" w:themeFill="accent3" w:themeFillTint="33"/>
            <w:vAlign w:val="center"/>
          </w:tcPr>
          <w:p w14:paraId="0482A16A" w14:textId="0CC92A9E" w:rsidR="00327BE1" w:rsidRPr="00327BE1" w:rsidRDefault="00327BE1" w:rsidP="00327BE1">
            <w:pPr>
              <w:pStyle w:val="Bezodstpw"/>
              <w:jc w:val="center"/>
              <w:rPr>
                <w:rFonts w:asciiTheme="majorHAnsi" w:hAnsiTheme="majorHAnsi" w:cstheme="majorHAnsi"/>
                <w:color w:val="000000"/>
                <w:szCs w:val="20"/>
              </w:rPr>
            </w:pPr>
            <w:r w:rsidRPr="00327BE1">
              <w:rPr>
                <w:szCs w:val="20"/>
              </w:rPr>
              <w:t>2</w:t>
            </w:r>
          </w:p>
        </w:tc>
        <w:tc>
          <w:tcPr>
            <w:tcW w:w="2268" w:type="dxa"/>
            <w:shd w:val="clear" w:color="auto" w:fill="FFD5C7" w:themeFill="accent3" w:themeFillTint="33"/>
            <w:vAlign w:val="center"/>
          </w:tcPr>
          <w:p w14:paraId="4F59459D" w14:textId="11C7FD93" w:rsidR="00327BE1" w:rsidRPr="00327BE1" w:rsidRDefault="00327BE1" w:rsidP="00327BE1">
            <w:pPr>
              <w:spacing w:line="240" w:lineRule="auto"/>
              <w:jc w:val="center"/>
              <w:rPr>
                <w:rFonts w:asciiTheme="majorHAnsi" w:hAnsiTheme="majorHAnsi" w:cstheme="majorHAnsi"/>
                <w:sz w:val="20"/>
                <w:szCs w:val="20"/>
              </w:rPr>
            </w:pPr>
            <w:r w:rsidRPr="00327BE1">
              <w:rPr>
                <w:sz w:val="20"/>
                <w:szCs w:val="20"/>
              </w:rPr>
              <w:t>100,0%</w:t>
            </w:r>
          </w:p>
        </w:tc>
      </w:tr>
      <w:tr w:rsidR="00327BE1" w:rsidRPr="00327BE1" w14:paraId="086810E2" w14:textId="77777777" w:rsidTr="00F2370D">
        <w:trPr>
          <w:trHeight w:val="340"/>
        </w:trPr>
        <w:tc>
          <w:tcPr>
            <w:tcW w:w="1706" w:type="dxa"/>
            <w:shd w:val="clear" w:color="auto" w:fill="FFD5C7" w:themeFill="accent3" w:themeFillTint="33"/>
            <w:vAlign w:val="center"/>
          </w:tcPr>
          <w:p w14:paraId="0C0F82AC" w14:textId="77777777" w:rsidR="00327BE1" w:rsidRPr="00327BE1" w:rsidRDefault="00327BE1" w:rsidP="00327BE1">
            <w:pPr>
              <w:pStyle w:val="Bezodstpw"/>
              <w:jc w:val="center"/>
              <w:rPr>
                <w:rFonts w:asciiTheme="majorHAnsi" w:hAnsiTheme="majorHAnsi" w:cstheme="majorHAnsi"/>
                <w:b/>
                <w:bCs/>
                <w:szCs w:val="20"/>
              </w:rPr>
            </w:pPr>
            <w:r w:rsidRPr="00327BE1">
              <w:rPr>
                <w:b/>
                <w:bCs/>
                <w:szCs w:val="20"/>
              </w:rPr>
              <w:t>IV</w:t>
            </w:r>
          </w:p>
        </w:tc>
        <w:tc>
          <w:tcPr>
            <w:tcW w:w="2263" w:type="dxa"/>
            <w:shd w:val="clear" w:color="auto" w:fill="FFD5C7" w:themeFill="accent3" w:themeFillTint="33"/>
            <w:vAlign w:val="center"/>
          </w:tcPr>
          <w:p w14:paraId="4A14C57E" w14:textId="1C5F0CD1" w:rsidR="00327BE1" w:rsidRPr="00327BE1" w:rsidRDefault="00327BE1" w:rsidP="00327BE1">
            <w:pPr>
              <w:spacing w:line="240" w:lineRule="auto"/>
              <w:jc w:val="center"/>
              <w:rPr>
                <w:rFonts w:asciiTheme="majorHAnsi" w:hAnsiTheme="majorHAnsi" w:cstheme="majorHAnsi"/>
                <w:sz w:val="20"/>
                <w:szCs w:val="20"/>
              </w:rPr>
            </w:pPr>
            <w:r w:rsidRPr="00327BE1">
              <w:rPr>
                <w:sz w:val="20"/>
                <w:szCs w:val="20"/>
              </w:rPr>
              <w:t>1</w:t>
            </w:r>
          </w:p>
        </w:tc>
        <w:tc>
          <w:tcPr>
            <w:tcW w:w="2835" w:type="dxa"/>
            <w:shd w:val="clear" w:color="auto" w:fill="FFD5C7" w:themeFill="accent3" w:themeFillTint="33"/>
            <w:vAlign w:val="center"/>
          </w:tcPr>
          <w:p w14:paraId="19E957C8" w14:textId="1C74A99F" w:rsidR="00327BE1" w:rsidRPr="00327BE1" w:rsidRDefault="00327BE1" w:rsidP="00327BE1">
            <w:pPr>
              <w:pStyle w:val="Bezodstpw"/>
              <w:jc w:val="center"/>
              <w:rPr>
                <w:rFonts w:asciiTheme="majorHAnsi" w:hAnsiTheme="majorHAnsi" w:cstheme="majorHAnsi"/>
                <w:color w:val="000000"/>
                <w:szCs w:val="20"/>
              </w:rPr>
            </w:pPr>
            <w:r w:rsidRPr="00327BE1">
              <w:rPr>
                <w:szCs w:val="20"/>
              </w:rPr>
              <w:t>1</w:t>
            </w:r>
          </w:p>
        </w:tc>
        <w:tc>
          <w:tcPr>
            <w:tcW w:w="2268" w:type="dxa"/>
            <w:shd w:val="clear" w:color="auto" w:fill="FFD5C7" w:themeFill="accent3" w:themeFillTint="33"/>
            <w:vAlign w:val="center"/>
          </w:tcPr>
          <w:p w14:paraId="54B03EDA" w14:textId="4057AE98" w:rsidR="00327BE1" w:rsidRPr="00327BE1" w:rsidRDefault="00327BE1" w:rsidP="00327BE1">
            <w:pPr>
              <w:spacing w:line="240" w:lineRule="auto"/>
              <w:jc w:val="center"/>
              <w:rPr>
                <w:rFonts w:asciiTheme="majorHAnsi" w:hAnsiTheme="majorHAnsi" w:cstheme="majorHAnsi"/>
                <w:sz w:val="20"/>
                <w:szCs w:val="20"/>
              </w:rPr>
            </w:pPr>
            <w:r w:rsidRPr="00327BE1">
              <w:rPr>
                <w:sz w:val="20"/>
                <w:szCs w:val="20"/>
              </w:rPr>
              <w:t>100,0%</w:t>
            </w:r>
          </w:p>
        </w:tc>
      </w:tr>
      <w:tr w:rsidR="00327BE1" w:rsidRPr="00327BE1" w14:paraId="6EF2F82B" w14:textId="77777777" w:rsidTr="00F2370D">
        <w:trPr>
          <w:trHeight w:val="340"/>
        </w:trPr>
        <w:tc>
          <w:tcPr>
            <w:tcW w:w="1706" w:type="dxa"/>
            <w:shd w:val="clear" w:color="auto" w:fill="FFD5C7" w:themeFill="accent3" w:themeFillTint="33"/>
            <w:vAlign w:val="center"/>
          </w:tcPr>
          <w:p w14:paraId="1B5C5FDB" w14:textId="77777777" w:rsidR="00327BE1" w:rsidRPr="00327BE1" w:rsidRDefault="00327BE1" w:rsidP="00327BE1">
            <w:pPr>
              <w:pStyle w:val="Bezodstpw"/>
              <w:jc w:val="center"/>
              <w:rPr>
                <w:rFonts w:asciiTheme="majorHAnsi" w:hAnsiTheme="majorHAnsi" w:cstheme="majorHAnsi"/>
                <w:b/>
                <w:bCs/>
                <w:szCs w:val="20"/>
              </w:rPr>
            </w:pPr>
            <w:r w:rsidRPr="00327BE1">
              <w:rPr>
                <w:b/>
                <w:bCs/>
                <w:szCs w:val="20"/>
              </w:rPr>
              <w:t>V</w:t>
            </w:r>
          </w:p>
        </w:tc>
        <w:tc>
          <w:tcPr>
            <w:tcW w:w="2263" w:type="dxa"/>
            <w:shd w:val="clear" w:color="auto" w:fill="FFD5C7" w:themeFill="accent3" w:themeFillTint="33"/>
            <w:vAlign w:val="center"/>
          </w:tcPr>
          <w:p w14:paraId="41D61F6A" w14:textId="057B6CF2" w:rsidR="00327BE1" w:rsidRPr="00327BE1" w:rsidRDefault="00327BE1" w:rsidP="00327BE1">
            <w:pPr>
              <w:spacing w:line="240" w:lineRule="auto"/>
              <w:jc w:val="center"/>
              <w:rPr>
                <w:rFonts w:asciiTheme="majorHAnsi" w:hAnsiTheme="majorHAnsi" w:cstheme="majorHAnsi"/>
                <w:sz w:val="20"/>
                <w:szCs w:val="20"/>
              </w:rPr>
            </w:pPr>
            <w:r w:rsidRPr="00327BE1">
              <w:rPr>
                <w:sz w:val="20"/>
                <w:szCs w:val="20"/>
              </w:rPr>
              <w:t>2</w:t>
            </w:r>
          </w:p>
        </w:tc>
        <w:tc>
          <w:tcPr>
            <w:tcW w:w="2835" w:type="dxa"/>
            <w:shd w:val="clear" w:color="auto" w:fill="FFD5C7" w:themeFill="accent3" w:themeFillTint="33"/>
            <w:vAlign w:val="center"/>
          </w:tcPr>
          <w:p w14:paraId="4E7FEA97" w14:textId="429BF168" w:rsidR="00327BE1" w:rsidRPr="00327BE1" w:rsidRDefault="00327BE1" w:rsidP="00327BE1">
            <w:pPr>
              <w:pStyle w:val="Bezodstpw"/>
              <w:jc w:val="center"/>
              <w:rPr>
                <w:rFonts w:asciiTheme="majorHAnsi" w:hAnsiTheme="majorHAnsi" w:cstheme="majorHAnsi"/>
                <w:color w:val="000000"/>
                <w:szCs w:val="20"/>
              </w:rPr>
            </w:pPr>
            <w:r w:rsidRPr="00327BE1">
              <w:rPr>
                <w:szCs w:val="20"/>
              </w:rPr>
              <w:t>2</w:t>
            </w:r>
          </w:p>
        </w:tc>
        <w:tc>
          <w:tcPr>
            <w:tcW w:w="2268" w:type="dxa"/>
            <w:shd w:val="clear" w:color="auto" w:fill="FFD5C7" w:themeFill="accent3" w:themeFillTint="33"/>
            <w:vAlign w:val="center"/>
          </w:tcPr>
          <w:p w14:paraId="660F2B09" w14:textId="7ED1CDEA" w:rsidR="00327BE1" w:rsidRPr="00327BE1" w:rsidRDefault="00327BE1" w:rsidP="00327BE1">
            <w:pPr>
              <w:spacing w:line="240" w:lineRule="auto"/>
              <w:jc w:val="center"/>
              <w:rPr>
                <w:rFonts w:asciiTheme="majorHAnsi" w:hAnsiTheme="majorHAnsi" w:cstheme="majorHAnsi"/>
                <w:sz w:val="20"/>
                <w:szCs w:val="20"/>
              </w:rPr>
            </w:pPr>
            <w:r w:rsidRPr="00327BE1">
              <w:rPr>
                <w:sz w:val="20"/>
                <w:szCs w:val="20"/>
              </w:rPr>
              <w:t>100,0%</w:t>
            </w:r>
          </w:p>
        </w:tc>
      </w:tr>
      <w:tr w:rsidR="00327BE1" w:rsidRPr="00327BE1" w14:paraId="12879A63" w14:textId="77777777" w:rsidTr="00F2370D">
        <w:trPr>
          <w:trHeight w:val="340"/>
        </w:trPr>
        <w:tc>
          <w:tcPr>
            <w:tcW w:w="1706" w:type="dxa"/>
            <w:shd w:val="clear" w:color="auto" w:fill="FFD5C7" w:themeFill="accent3" w:themeFillTint="33"/>
            <w:vAlign w:val="center"/>
          </w:tcPr>
          <w:p w14:paraId="7A278C25" w14:textId="77777777" w:rsidR="00327BE1" w:rsidRPr="00327BE1" w:rsidRDefault="00327BE1" w:rsidP="00327BE1">
            <w:pPr>
              <w:pStyle w:val="Bezodstpw"/>
              <w:jc w:val="center"/>
              <w:rPr>
                <w:rFonts w:asciiTheme="majorHAnsi" w:hAnsiTheme="majorHAnsi" w:cstheme="majorHAnsi"/>
                <w:b/>
                <w:bCs/>
                <w:szCs w:val="20"/>
              </w:rPr>
            </w:pPr>
            <w:r w:rsidRPr="00327BE1">
              <w:rPr>
                <w:b/>
                <w:bCs/>
                <w:szCs w:val="20"/>
              </w:rPr>
              <w:t>VI</w:t>
            </w:r>
          </w:p>
        </w:tc>
        <w:tc>
          <w:tcPr>
            <w:tcW w:w="2263" w:type="dxa"/>
            <w:shd w:val="clear" w:color="auto" w:fill="FFD5C7" w:themeFill="accent3" w:themeFillTint="33"/>
            <w:vAlign w:val="center"/>
          </w:tcPr>
          <w:p w14:paraId="5A385177" w14:textId="6B0F2A2C" w:rsidR="00327BE1" w:rsidRPr="00327BE1" w:rsidRDefault="00327BE1" w:rsidP="00327BE1">
            <w:pPr>
              <w:spacing w:line="240" w:lineRule="auto"/>
              <w:jc w:val="center"/>
              <w:rPr>
                <w:rFonts w:asciiTheme="majorHAnsi" w:hAnsiTheme="majorHAnsi" w:cstheme="majorHAnsi"/>
                <w:sz w:val="20"/>
                <w:szCs w:val="20"/>
              </w:rPr>
            </w:pPr>
            <w:r w:rsidRPr="00327BE1">
              <w:rPr>
                <w:sz w:val="20"/>
                <w:szCs w:val="20"/>
              </w:rPr>
              <w:t>2</w:t>
            </w:r>
          </w:p>
        </w:tc>
        <w:tc>
          <w:tcPr>
            <w:tcW w:w="2835" w:type="dxa"/>
            <w:shd w:val="clear" w:color="auto" w:fill="FFD5C7" w:themeFill="accent3" w:themeFillTint="33"/>
            <w:vAlign w:val="center"/>
          </w:tcPr>
          <w:p w14:paraId="3D9A1CF8" w14:textId="738908E8" w:rsidR="00327BE1" w:rsidRPr="00327BE1" w:rsidRDefault="00327BE1" w:rsidP="00327BE1">
            <w:pPr>
              <w:pStyle w:val="Bezodstpw"/>
              <w:jc w:val="center"/>
              <w:rPr>
                <w:rFonts w:asciiTheme="majorHAnsi" w:hAnsiTheme="majorHAnsi" w:cstheme="majorHAnsi"/>
                <w:color w:val="000000"/>
                <w:szCs w:val="20"/>
              </w:rPr>
            </w:pPr>
            <w:r w:rsidRPr="00327BE1">
              <w:rPr>
                <w:szCs w:val="20"/>
              </w:rPr>
              <w:t>2</w:t>
            </w:r>
          </w:p>
        </w:tc>
        <w:tc>
          <w:tcPr>
            <w:tcW w:w="2268" w:type="dxa"/>
            <w:shd w:val="clear" w:color="auto" w:fill="FFD5C7" w:themeFill="accent3" w:themeFillTint="33"/>
            <w:vAlign w:val="center"/>
          </w:tcPr>
          <w:p w14:paraId="7148D7B1" w14:textId="51D57BE6" w:rsidR="00327BE1" w:rsidRPr="00327BE1" w:rsidRDefault="00327BE1" w:rsidP="00327BE1">
            <w:pPr>
              <w:spacing w:line="240" w:lineRule="auto"/>
              <w:jc w:val="center"/>
              <w:rPr>
                <w:rFonts w:asciiTheme="majorHAnsi" w:hAnsiTheme="majorHAnsi" w:cstheme="majorHAnsi"/>
                <w:sz w:val="20"/>
                <w:szCs w:val="20"/>
              </w:rPr>
            </w:pPr>
            <w:r w:rsidRPr="00327BE1">
              <w:rPr>
                <w:sz w:val="20"/>
                <w:szCs w:val="20"/>
              </w:rPr>
              <w:t>100,0%</w:t>
            </w:r>
          </w:p>
        </w:tc>
      </w:tr>
      <w:tr w:rsidR="00327BE1" w:rsidRPr="00327BE1" w14:paraId="3C34EF93" w14:textId="77777777" w:rsidTr="00F2370D">
        <w:trPr>
          <w:trHeight w:val="340"/>
        </w:trPr>
        <w:tc>
          <w:tcPr>
            <w:tcW w:w="1706" w:type="dxa"/>
            <w:shd w:val="clear" w:color="auto" w:fill="FFD5C7" w:themeFill="accent3" w:themeFillTint="33"/>
            <w:vAlign w:val="center"/>
          </w:tcPr>
          <w:p w14:paraId="773A8FD1" w14:textId="77777777" w:rsidR="00327BE1" w:rsidRPr="00327BE1" w:rsidRDefault="00327BE1" w:rsidP="00327BE1">
            <w:pPr>
              <w:pStyle w:val="Bezodstpw"/>
              <w:jc w:val="center"/>
              <w:rPr>
                <w:rFonts w:asciiTheme="majorHAnsi" w:hAnsiTheme="majorHAnsi" w:cstheme="majorHAnsi"/>
                <w:b/>
                <w:bCs/>
                <w:szCs w:val="20"/>
              </w:rPr>
            </w:pPr>
            <w:r w:rsidRPr="00327BE1">
              <w:rPr>
                <w:b/>
                <w:bCs/>
                <w:szCs w:val="20"/>
              </w:rPr>
              <w:t>VII</w:t>
            </w:r>
          </w:p>
        </w:tc>
        <w:tc>
          <w:tcPr>
            <w:tcW w:w="2263" w:type="dxa"/>
            <w:shd w:val="clear" w:color="auto" w:fill="FFD5C7" w:themeFill="accent3" w:themeFillTint="33"/>
            <w:vAlign w:val="center"/>
          </w:tcPr>
          <w:p w14:paraId="1CAC4C8C" w14:textId="3FD1C4E8" w:rsidR="00327BE1" w:rsidRPr="00327BE1" w:rsidRDefault="00327BE1" w:rsidP="00327BE1">
            <w:pPr>
              <w:spacing w:line="240" w:lineRule="auto"/>
              <w:jc w:val="center"/>
              <w:rPr>
                <w:rFonts w:asciiTheme="majorHAnsi" w:hAnsiTheme="majorHAnsi" w:cstheme="majorHAnsi"/>
                <w:sz w:val="20"/>
                <w:szCs w:val="20"/>
              </w:rPr>
            </w:pPr>
            <w:r w:rsidRPr="00327BE1">
              <w:rPr>
                <w:sz w:val="20"/>
                <w:szCs w:val="20"/>
              </w:rPr>
              <w:t>3</w:t>
            </w:r>
          </w:p>
        </w:tc>
        <w:tc>
          <w:tcPr>
            <w:tcW w:w="2835" w:type="dxa"/>
            <w:shd w:val="clear" w:color="auto" w:fill="FFD5C7" w:themeFill="accent3" w:themeFillTint="33"/>
            <w:vAlign w:val="center"/>
          </w:tcPr>
          <w:p w14:paraId="19016802" w14:textId="6B279C39" w:rsidR="00327BE1" w:rsidRPr="00327BE1" w:rsidRDefault="00327BE1" w:rsidP="00327BE1">
            <w:pPr>
              <w:pStyle w:val="Bezodstpw"/>
              <w:jc w:val="center"/>
              <w:rPr>
                <w:rFonts w:asciiTheme="majorHAnsi" w:hAnsiTheme="majorHAnsi" w:cstheme="majorHAnsi"/>
                <w:color w:val="000000"/>
                <w:szCs w:val="20"/>
              </w:rPr>
            </w:pPr>
            <w:r w:rsidRPr="00327BE1">
              <w:rPr>
                <w:szCs w:val="20"/>
              </w:rPr>
              <w:t>3</w:t>
            </w:r>
          </w:p>
        </w:tc>
        <w:tc>
          <w:tcPr>
            <w:tcW w:w="2268" w:type="dxa"/>
            <w:shd w:val="clear" w:color="auto" w:fill="FFD5C7" w:themeFill="accent3" w:themeFillTint="33"/>
            <w:vAlign w:val="center"/>
          </w:tcPr>
          <w:p w14:paraId="24CF351A" w14:textId="05FF03FE" w:rsidR="00327BE1" w:rsidRPr="00327BE1" w:rsidRDefault="00327BE1" w:rsidP="00327BE1">
            <w:pPr>
              <w:spacing w:line="240" w:lineRule="auto"/>
              <w:jc w:val="center"/>
              <w:rPr>
                <w:rFonts w:asciiTheme="majorHAnsi" w:hAnsiTheme="majorHAnsi" w:cstheme="majorHAnsi"/>
                <w:sz w:val="20"/>
                <w:szCs w:val="20"/>
              </w:rPr>
            </w:pPr>
            <w:r w:rsidRPr="00327BE1">
              <w:rPr>
                <w:sz w:val="20"/>
                <w:szCs w:val="20"/>
              </w:rPr>
              <w:t>100,0%</w:t>
            </w:r>
          </w:p>
        </w:tc>
      </w:tr>
      <w:tr w:rsidR="00327BE1" w:rsidRPr="00327BE1" w14:paraId="3814FCEE" w14:textId="77777777" w:rsidTr="00F2370D">
        <w:trPr>
          <w:trHeight w:val="340"/>
        </w:trPr>
        <w:tc>
          <w:tcPr>
            <w:tcW w:w="1706" w:type="dxa"/>
            <w:shd w:val="clear" w:color="auto" w:fill="DAF0D8" w:themeFill="accent5" w:themeFillTint="66"/>
            <w:vAlign w:val="center"/>
          </w:tcPr>
          <w:p w14:paraId="55D7BF08" w14:textId="77777777" w:rsidR="00327BE1" w:rsidRPr="00327BE1" w:rsidRDefault="00327BE1" w:rsidP="00327BE1">
            <w:pPr>
              <w:pStyle w:val="Bezodstpw"/>
              <w:jc w:val="center"/>
              <w:rPr>
                <w:rFonts w:asciiTheme="majorHAnsi" w:hAnsiTheme="majorHAnsi" w:cstheme="majorHAnsi"/>
                <w:b/>
                <w:bCs/>
                <w:color w:val="FFFFFF" w:themeColor="background1"/>
                <w:szCs w:val="20"/>
              </w:rPr>
            </w:pPr>
            <w:r w:rsidRPr="00327BE1">
              <w:rPr>
                <w:b/>
                <w:bCs/>
                <w:szCs w:val="20"/>
              </w:rPr>
              <w:t>VIII</w:t>
            </w:r>
          </w:p>
        </w:tc>
        <w:tc>
          <w:tcPr>
            <w:tcW w:w="2263" w:type="dxa"/>
            <w:shd w:val="clear" w:color="auto" w:fill="DAF0D8" w:themeFill="accent5" w:themeFillTint="66"/>
            <w:vAlign w:val="center"/>
          </w:tcPr>
          <w:p w14:paraId="50C86D92" w14:textId="6D7BD9E9" w:rsidR="00327BE1" w:rsidRPr="00327BE1" w:rsidRDefault="00327BE1" w:rsidP="00327BE1">
            <w:pPr>
              <w:spacing w:line="240" w:lineRule="auto"/>
              <w:jc w:val="center"/>
              <w:rPr>
                <w:rFonts w:asciiTheme="majorHAnsi" w:hAnsiTheme="majorHAnsi" w:cstheme="majorHAnsi"/>
                <w:color w:val="FFFFFF" w:themeColor="background1"/>
                <w:sz w:val="20"/>
                <w:szCs w:val="20"/>
              </w:rPr>
            </w:pPr>
            <w:r w:rsidRPr="00327BE1">
              <w:rPr>
                <w:sz w:val="20"/>
                <w:szCs w:val="20"/>
              </w:rPr>
              <w:t>2</w:t>
            </w:r>
          </w:p>
        </w:tc>
        <w:tc>
          <w:tcPr>
            <w:tcW w:w="2835" w:type="dxa"/>
            <w:shd w:val="clear" w:color="auto" w:fill="DAF0D8" w:themeFill="accent5" w:themeFillTint="66"/>
            <w:vAlign w:val="center"/>
          </w:tcPr>
          <w:p w14:paraId="342067CF" w14:textId="69A11EEE" w:rsidR="00327BE1" w:rsidRPr="00327BE1" w:rsidRDefault="00327BE1" w:rsidP="00327BE1">
            <w:pPr>
              <w:pStyle w:val="Bezodstpw"/>
              <w:jc w:val="center"/>
              <w:rPr>
                <w:rFonts w:asciiTheme="majorHAnsi" w:hAnsiTheme="majorHAnsi" w:cstheme="majorHAnsi"/>
                <w:color w:val="FFFFFF" w:themeColor="background1"/>
                <w:szCs w:val="20"/>
              </w:rPr>
            </w:pPr>
            <w:r w:rsidRPr="00327BE1">
              <w:rPr>
                <w:szCs w:val="20"/>
              </w:rPr>
              <w:t>1</w:t>
            </w:r>
          </w:p>
        </w:tc>
        <w:tc>
          <w:tcPr>
            <w:tcW w:w="2268" w:type="dxa"/>
            <w:shd w:val="clear" w:color="auto" w:fill="DAF0D8" w:themeFill="accent5" w:themeFillTint="66"/>
            <w:vAlign w:val="center"/>
          </w:tcPr>
          <w:p w14:paraId="302C8C74" w14:textId="2348EE28" w:rsidR="00327BE1" w:rsidRPr="00327BE1" w:rsidRDefault="00327BE1" w:rsidP="00327BE1">
            <w:pPr>
              <w:spacing w:line="240" w:lineRule="auto"/>
              <w:jc w:val="center"/>
              <w:rPr>
                <w:rFonts w:asciiTheme="majorHAnsi" w:hAnsiTheme="majorHAnsi" w:cstheme="majorHAnsi"/>
                <w:color w:val="FFFFFF" w:themeColor="background1"/>
                <w:sz w:val="20"/>
                <w:szCs w:val="20"/>
              </w:rPr>
            </w:pPr>
            <w:r w:rsidRPr="00327BE1">
              <w:rPr>
                <w:sz w:val="20"/>
                <w:szCs w:val="20"/>
              </w:rPr>
              <w:t>50,0%</w:t>
            </w:r>
          </w:p>
        </w:tc>
      </w:tr>
      <w:tr w:rsidR="00327BE1" w:rsidRPr="00327BE1" w14:paraId="32825800" w14:textId="77777777" w:rsidTr="00F2370D">
        <w:trPr>
          <w:trHeight w:val="340"/>
        </w:trPr>
        <w:tc>
          <w:tcPr>
            <w:tcW w:w="1706" w:type="dxa"/>
            <w:shd w:val="clear" w:color="auto" w:fill="FFD5C7" w:themeFill="accent3" w:themeFillTint="33"/>
            <w:vAlign w:val="center"/>
          </w:tcPr>
          <w:p w14:paraId="1838188B" w14:textId="77777777" w:rsidR="00327BE1" w:rsidRPr="00327BE1" w:rsidRDefault="00327BE1" w:rsidP="00327BE1">
            <w:pPr>
              <w:pStyle w:val="Bezodstpw"/>
              <w:jc w:val="center"/>
              <w:rPr>
                <w:rFonts w:asciiTheme="majorHAnsi" w:hAnsiTheme="majorHAnsi" w:cstheme="majorHAnsi"/>
                <w:b/>
                <w:bCs/>
                <w:color w:val="FFFFFF" w:themeColor="background1"/>
                <w:szCs w:val="20"/>
              </w:rPr>
            </w:pPr>
            <w:r w:rsidRPr="00327BE1">
              <w:rPr>
                <w:b/>
                <w:bCs/>
                <w:szCs w:val="20"/>
              </w:rPr>
              <w:t>IX</w:t>
            </w:r>
          </w:p>
        </w:tc>
        <w:tc>
          <w:tcPr>
            <w:tcW w:w="2263" w:type="dxa"/>
            <w:shd w:val="clear" w:color="auto" w:fill="FFD5C7" w:themeFill="accent3" w:themeFillTint="33"/>
            <w:vAlign w:val="center"/>
          </w:tcPr>
          <w:p w14:paraId="3B125D6B" w14:textId="4363B37C" w:rsidR="00327BE1" w:rsidRPr="00327BE1" w:rsidRDefault="00327BE1" w:rsidP="00327BE1">
            <w:pPr>
              <w:spacing w:line="240" w:lineRule="auto"/>
              <w:jc w:val="center"/>
              <w:rPr>
                <w:rFonts w:asciiTheme="majorHAnsi" w:hAnsiTheme="majorHAnsi" w:cstheme="majorHAnsi"/>
                <w:color w:val="FFFFFF" w:themeColor="background1"/>
                <w:sz w:val="20"/>
                <w:szCs w:val="20"/>
              </w:rPr>
            </w:pPr>
            <w:r w:rsidRPr="00327BE1">
              <w:rPr>
                <w:sz w:val="20"/>
                <w:szCs w:val="20"/>
              </w:rPr>
              <w:t>3</w:t>
            </w:r>
          </w:p>
        </w:tc>
        <w:tc>
          <w:tcPr>
            <w:tcW w:w="2835" w:type="dxa"/>
            <w:shd w:val="clear" w:color="auto" w:fill="FFD5C7" w:themeFill="accent3" w:themeFillTint="33"/>
            <w:vAlign w:val="center"/>
          </w:tcPr>
          <w:p w14:paraId="4A96B24E" w14:textId="652C83C6" w:rsidR="00327BE1" w:rsidRPr="00327BE1" w:rsidRDefault="00327BE1" w:rsidP="00327BE1">
            <w:pPr>
              <w:pStyle w:val="Bezodstpw"/>
              <w:jc w:val="center"/>
              <w:rPr>
                <w:rFonts w:asciiTheme="majorHAnsi" w:hAnsiTheme="majorHAnsi" w:cstheme="majorHAnsi"/>
                <w:color w:val="FFFFFF" w:themeColor="background1"/>
                <w:szCs w:val="20"/>
              </w:rPr>
            </w:pPr>
            <w:r w:rsidRPr="00327BE1">
              <w:rPr>
                <w:szCs w:val="20"/>
              </w:rPr>
              <w:t>3</w:t>
            </w:r>
          </w:p>
        </w:tc>
        <w:tc>
          <w:tcPr>
            <w:tcW w:w="2268" w:type="dxa"/>
            <w:shd w:val="clear" w:color="auto" w:fill="FFD5C7" w:themeFill="accent3" w:themeFillTint="33"/>
            <w:vAlign w:val="center"/>
          </w:tcPr>
          <w:p w14:paraId="35E52327" w14:textId="3FE547ED" w:rsidR="00327BE1" w:rsidRPr="00327BE1" w:rsidRDefault="00327BE1" w:rsidP="00327BE1">
            <w:pPr>
              <w:spacing w:line="240" w:lineRule="auto"/>
              <w:jc w:val="center"/>
              <w:rPr>
                <w:rFonts w:asciiTheme="majorHAnsi" w:hAnsiTheme="majorHAnsi" w:cstheme="majorHAnsi"/>
                <w:color w:val="FFFFFF" w:themeColor="background1"/>
                <w:sz w:val="20"/>
                <w:szCs w:val="20"/>
              </w:rPr>
            </w:pPr>
            <w:r w:rsidRPr="00327BE1">
              <w:rPr>
                <w:sz w:val="20"/>
                <w:szCs w:val="20"/>
              </w:rPr>
              <w:t>100,0%</w:t>
            </w:r>
          </w:p>
        </w:tc>
      </w:tr>
      <w:tr w:rsidR="00327BE1" w:rsidRPr="00327BE1" w14:paraId="12848662" w14:textId="77777777" w:rsidTr="00F2370D">
        <w:trPr>
          <w:trHeight w:val="340"/>
        </w:trPr>
        <w:tc>
          <w:tcPr>
            <w:tcW w:w="1706" w:type="dxa"/>
            <w:shd w:val="clear" w:color="auto" w:fill="FFD5C7" w:themeFill="accent3" w:themeFillTint="33"/>
            <w:vAlign w:val="center"/>
          </w:tcPr>
          <w:p w14:paraId="4D76C0C1" w14:textId="77777777" w:rsidR="00327BE1" w:rsidRPr="00327BE1" w:rsidRDefault="00327BE1" w:rsidP="00327BE1">
            <w:pPr>
              <w:pStyle w:val="Bezodstpw"/>
              <w:jc w:val="center"/>
              <w:rPr>
                <w:rFonts w:asciiTheme="majorHAnsi" w:hAnsiTheme="majorHAnsi" w:cstheme="majorHAnsi"/>
                <w:b/>
                <w:bCs/>
                <w:color w:val="FFFFFF" w:themeColor="background1"/>
                <w:szCs w:val="20"/>
              </w:rPr>
            </w:pPr>
            <w:r w:rsidRPr="00327BE1">
              <w:rPr>
                <w:b/>
                <w:bCs/>
                <w:szCs w:val="20"/>
              </w:rPr>
              <w:t>X</w:t>
            </w:r>
          </w:p>
        </w:tc>
        <w:tc>
          <w:tcPr>
            <w:tcW w:w="2263" w:type="dxa"/>
            <w:shd w:val="clear" w:color="auto" w:fill="FFD5C7" w:themeFill="accent3" w:themeFillTint="33"/>
            <w:vAlign w:val="center"/>
          </w:tcPr>
          <w:p w14:paraId="5FCD9443" w14:textId="62E96EFE" w:rsidR="00327BE1" w:rsidRPr="00327BE1" w:rsidRDefault="00327BE1" w:rsidP="00327BE1">
            <w:pPr>
              <w:spacing w:line="240" w:lineRule="auto"/>
              <w:jc w:val="center"/>
              <w:rPr>
                <w:rFonts w:asciiTheme="majorHAnsi" w:hAnsiTheme="majorHAnsi" w:cstheme="majorHAnsi"/>
                <w:color w:val="FFFFFF" w:themeColor="background1"/>
                <w:sz w:val="20"/>
                <w:szCs w:val="20"/>
              </w:rPr>
            </w:pPr>
            <w:r w:rsidRPr="00327BE1">
              <w:rPr>
                <w:sz w:val="20"/>
                <w:szCs w:val="20"/>
              </w:rPr>
              <w:t>4</w:t>
            </w:r>
          </w:p>
        </w:tc>
        <w:tc>
          <w:tcPr>
            <w:tcW w:w="2835" w:type="dxa"/>
            <w:shd w:val="clear" w:color="auto" w:fill="FFD5C7" w:themeFill="accent3" w:themeFillTint="33"/>
            <w:vAlign w:val="center"/>
          </w:tcPr>
          <w:p w14:paraId="6CBDBA9C" w14:textId="77C831AC" w:rsidR="00327BE1" w:rsidRPr="00327BE1" w:rsidRDefault="00327BE1" w:rsidP="00327BE1">
            <w:pPr>
              <w:pStyle w:val="Bezodstpw"/>
              <w:jc w:val="center"/>
              <w:rPr>
                <w:rFonts w:asciiTheme="majorHAnsi" w:hAnsiTheme="majorHAnsi" w:cstheme="majorHAnsi"/>
                <w:color w:val="FFFFFF" w:themeColor="background1"/>
                <w:szCs w:val="20"/>
              </w:rPr>
            </w:pPr>
            <w:r w:rsidRPr="00327BE1">
              <w:rPr>
                <w:szCs w:val="20"/>
              </w:rPr>
              <w:t>4</w:t>
            </w:r>
          </w:p>
        </w:tc>
        <w:tc>
          <w:tcPr>
            <w:tcW w:w="2268" w:type="dxa"/>
            <w:shd w:val="clear" w:color="auto" w:fill="FFD5C7" w:themeFill="accent3" w:themeFillTint="33"/>
            <w:vAlign w:val="center"/>
          </w:tcPr>
          <w:p w14:paraId="13E35019" w14:textId="5A052F4E" w:rsidR="00327BE1" w:rsidRPr="00327BE1" w:rsidRDefault="00327BE1" w:rsidP="00327BE1">
            <w:pPr>
              <w:spacing w:line="240" w:lineRule="auto"/>
              <w:jc w:val="center"/>
              <w:rPr>
                <w:rFonts w:asciiTheme="majorHAnsi" w:hAnsiTheme="majorHAnsi" w:cstheme="majorHAnsi"/>
                <w:color w:val="FFFFFF" w:themeColor="background1"/>
                <w:sz w:val="20"/>
                <w:szCs w:val="20"/>
              </w:rPr>
            </w:pPr>
            <w:r w:rsidRPr="00327BE1">
              <w:rPr>
                <w:sz w:val="20"/>
                <w:szCs w:val="20"/>
              </w:rPr>
              <w:t>100,0%</w:t>
            </w:r>
          </w:p>
        </w:tc>
      </w:tr>
      <w:tr w:rsidR="00327BE1" w:rsidRPr="00327BE1" w14:paraId="5A5A895C" w14:textId="77777777" w:rsidTr="00327BE1">
        <w:trPr>
          <w:trHeight w:val="334"/>
        </w:trPr>
        <w:tc>
          <w:tcPr>
            <w:tcW w:w="1706" w:type="dxa"/>
            <w:shd w:val="clear" w:color="auto" w:fill="F2F2F2" w:themeFill="background1" w:themeFillShade="F2"/>
            <w:vAlign w:val="center"/>
          </w:tcPr>
          <w:p w14:paraId="01241308" w14:textId="77777777" w:rsidR="00327BE1" w:rsidRPr="00327BE1" w:rsidRDefault="00327BE1" w:rsidP="00327BE1">
            <w:pPr>
              <w:pStyle w:val="Bezodstpw"/>
              <w:jc w:val="center"/>
              <w:rPr>
                <w:rFonts w:asciiTheme="majorHAnsi" w:hAnsiTheme="majorHAnsi" w:cstheme="majorHAnsi"/>
                <w:szCs w:val="20"/>
              </w:rPr>
            </w:pPr>
            <w:r w:rsidRPr="00327BE1">
              <w:rPr>
                <w:rFonts w:asciiTheme="majorHAnsi" w:hAnsiTheme="majorHAnsi" w:cstheme="majorHAnsi"/>
                <w:b/>
                <w:szCs w:val="20"/>
              </w:rPr>
              <w:t>Gmina</w:t>
            </w:r>
          </w:p>
        </w:tc>
        <w:tc>
          <w:tcPr>
            <w:tcW w:w="2263" w:type="dxa"/>
            <w:shd w:val="clear" w:color="auto" w:fill="F2F2F2" w:themeFill="background1" w:themeFillShade="F2"/>
            <w:vAlign w:val="center"/>
          </w:tcPr>
          <w:p w14:paraId="5FFABA93" w14:textId="3053E309" w:rsidR="00327BE1" w:rsidRPr="00327BE1" w:rsidRDefault="00327BE1" w:rsidP="00327BE1">
            <w:pPr>
              <w:spacing w:line="240" w:lineRule="auto"/>
              <w:jc w:val="center"/>
              <w:rPr>
                <w:rFonts w:asciiTheme="majorHAnsi" w:hAnsiTheme="majorHAnsi" w:cstheme="majorHAnsi"/>
                <w:b/>
                <w:bCs/>
                <w:sz w:val="20"/>
                <w:szCs w:val="20"/>
              </w:rPr>
            </w:pPr>
            <w:r w:rsidRPr="00327BE1">
              <w:rPr>
                <w:b/>
                <w:bCs/>
                <w:sz w:val="20"/>
                <w:szCs w:val="20"/>
              </w:rPr>
              <w:t>38</w:t>
            </w:r>
          </w:p>
        </w:tc>
        <w:tc>
          <w:tcPr>
            <w:tcW w:w="2835" w:type="dxa"/>
            <w:shd w:val="clear" w:color="auto" w:fill="F2F2F2" w:themeFill="background1" w:themeFillShade="F2"/>
            <w:vAlign w:val="center"/>
          </w:tcPr>
          <w:p w14:paraId="30D47ABD" w14:textId="56267F28" w:rsidR="00327BE1" w:rsidRPr="00327BE1" w:rsidRDefault="00327BE1" w:rsidP="00327BE1">
            <w:pPr>
              <w:pStyle w:val="Bezodstpw"/>
              <w:jc w:val="center"/>
              <w:rPr>
                <w:rFonts w:asciiTheme="majorHAnsi" w:hAnsiTheme="majorHAnsi" w:cstheme="majorHAnsi"/>
                <w:b/>
                <w:bCs/>
                <w:color w:val="000000"/>
                <w:szCs w:val="20"/>
              </w:rPr>
            </w:pPr>
            <w:r w:rsidRPr="00327BE1">
              <w:rPr>
                <w:b/>
                <w:bCs/>
                <w:szCs w:val="20"/>
              </w:rPr>
              <w:t>34</w:t>
            </w:r>
          </w:p>
        </w:tc>
        <w:tc>
          <w:tcPr>
            <w:tcW w:w="2268" w:type="dxa"/>
            <w:shd w:val="clear" w:color="auto" w:fill="F2F2F2" w:themeFill="background1" w:themeFillShade="F2"/>
            <w:vAlign w:val="center"/>
          </w:tcPr>
          <w:p w14:paraId="4C32F7D5" w14:textId="13F4A5DF" w:rsidR="00327BE1" w:rsidRPr="00327BE1" w:rsidRDefault="00327BE1" w:rsidP="00327BE1">
            <w:pPr>
              <w:spacing w:line="240" w:lineRule="auto"/>
              <w:jc w:val="center"/>
              <w:rPr>
                <w:rFonts w:asciiTheme="majorHAnsi" w:hAnsiTheme="majorHAnsi" w:cstheme="majorHAnsi"/>
                <w:b/>
                <w:bCs/>
                <w:sz w:val="20"/>
                <w:szCs w:val="20"/>
              </w:rPr>
            </w:pPr>
            <w:r w:rsidRPr="00327BE1">
              <w:rPr>
                <w:b/>
                <w:bCs/>
                <w:sz w:val="20"/>
                <w:szCs w:val="20"/>
              </w:rPr>
              <w:t>89,5%</w:t>
            </w:r>
          </w:p>
        </w:tc>
      </w:tr>
    </w:tbl>
    <w:bookmarkEnd w:id="132"/>
    <w:p w14:paraId="69F67AC0" w14:textId="747A8840" w:rsidR="00AD7BB2" w:rsidRDefault="00AD7BB2" w:rsidP="003339A2">
      <w:pPr>
        <w:pStyle w:val="podtabel"/>
      </w:pPr>
      <w:r w:rsidRPr="00E91F4F">
        <w:t>Źródło: opracow</w:t>
      </w:r>
      <w:r w:rsidR="00D50136" w:rsidRPr="00E91F4F">
        <w:t xml:space="preserve">anie własne na podstawie danych </w:t>
      </w:r>
      <w:r w:rsidR="00A0029D">
        <w:t>Urzędu</w:t>
      </w:r>
      <w:r w:rsidR="00327BE1">
        <w:t xml:space="preserve"> Miejskiego</w:t>
      </w:r>
      <w:r w:rsidR="00A0029D">
        <w:t xml:space="preserve"> Gminy</w:t>
      </w:r>
      <w:r w:rsidR="002B7928">
        <w:t xml:space="preserve"> </w:t>
      </w:r>
      <w:r w:rsidR="00327BE1">
        <w:t>Dobrzyca</w:t>
      </w:r>
      <w:r w:rsidR="00C66B4A">
        <w:t>.</w:t>
      </w:r>
    </w:p>
    <w:p w14:paraId="2FD00C57" w14:textId="77777777" w:rsidR="00290927" w:rsidRDefault="00290927" w:rsidP="001E2C2F">
      <w:pPr>
        <w:pStyle w:val="Bezodstpw"/>
      </w:pPr>
    </w:p>
    <w:p w14:paraId="5B76315B" w14:textId="00222526" w:rsidR="007B039F" w:rsidRDefault="00453FCE" w:rsidP="00453FCE">
      <w:pPr>
        <w:pStyle w:val="nadtabel"/>
      </w:pPr>
      <w:bookmarkStart w:id="133" w:name="_Toc129855182"/>
      <w:bookmarkStart w:id="134" w:name="_Toc175830205"/>
      <w:bookmarkStart w:id="135" w:name="_Toc176353503"/>
      <w:r>
        <w:t xml:space="preserve">Grafika </w:t>
      </w:r>
      <w:r>
        <w:fldChar w:fldCharType="begin"/>
      </w:r>
      <w:r>
        <w:instrText xml:space="preserve"> SEQ Grafika \* ARABIC </w:instrText>
      </w:r>
      <w:r>
        <w:fldChar w:fldCharType="separate"/>
      </w:r>
      <w:r w:rsidR="00856E73">
        <w:rPr>
          <w:noProof/>
        </w:rPr>
        <w:t>25</w:t>
      </w:r>
      <w:r>
        <w:fldChar w:fldCharType="end"/>
      </w:r>
      <w:r>
        <w:t xml:space="preserve">. </w:t>
      </w:r>
      <w:r w:rsidR="007B039F" w:rsidRPr="00237BDF">
        <w:t xml:space="preserve">Udział obiektów </w:t>
      </w:r>
      <w:r w:rsidR="00F46324" w:rsidRPr="00237BDF">
        <w:t xml:space="preserve">użyteczności publicznej </w:t>
      </w:r>
      <w:r w:rsidR="007B039F" w:rsidRPr="00237BDF">
        <w:t xml:space="preserve">wymagających </w:t>
      </w:r>
      <w:bookmarkEnd w:id="133"/>
      <w:r w:rsidR="001E2C2F">
        <w:t>termomodernizacji</w:t>
      </w:r>
      <w:bookmarkEnd w:id="134"/>
      <w:bookmarkEnd w:id="135"/>
    </w:p>
    <w:p w14:paraId="60506266" w14:textId="4A910354" w:rsidR="00C13635" w:rsidRPr="00237BDF" w:rsidRDefault="00327BE1" w:rsidP="00736F7E">
      <w:pPr>
        <w:pStyle w:val="Bezodstpw"/>
      </w:pPr>
      <w:r>
        <w:rPr>
          <w:noProof/>
          <w:lang w:eastAsia="pl-PL"/>
        </w:rPr>
        <w:drawing>
          <wp:inline distT="0" distB="0" distL="0" distR="0" wp14:anchorId="108883F0" wp14:editId="4AE70169">
            <wp:extent cx="5762625" cy="3238500"/>
            <wp:effectExtent l="0" t="0" r="0" b="0"/>
            <wp:docPr id="1980689971"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06DBC3F1" w14:textId="1BC9FB42" w:rsidR="00323F50" w:rsidRDefault="00076446" w:rsidP="003339A2">
      <w:pPr>
        <w:pStyle w:val="podtabel"/>
      </w:pPr>
      <w:r w:rsidRPr="00237BDF">
        <w:t>Źródło: opracowanie własne</w:t>
      </w:r>
      <w:r w:rsidR="00C66B4A">
        <w:t>.</w:t>
      </w:r>
    </w:p>
    <w:p w14:paraId="37F8A2B5" w14:textId="77777777" w:rsidR="00F519C6" w:rsidRDefault="00F519C6" w:rsidP="002B7928">
      <w:pPr>
        <w:pStyle w:val="Bezodstpw"/>
      </w:pPr>
    </w:p>
    <w:p w14:paraId="5886CF65" w14:textId="77EE1124" w:rsidR="00D84B3D" w:rsidRPr="004433BC" w:rsidRDefault="00C66B4A" w:rsidP="00A0029D">
      <w:pPr>
        <w:contextualSpacing w:val="0"/>
      </w:pPr>
      <w:r w:rsidRPr="004433BC">
        <w:t>Następnym wskaźnikiem</w:t>
      </w:r>
      <w:r w:rsidR="004433BC" w:rsidRPr="004433BC">
        <w:t xml:space="preserve"> badającym stan techniczny obiektów publicznych jest ich dostosowanie do osób ze szczególnymi potrzebami. </w:t>
      </w:r>
      <w:r w:rsidR="00A0029D" w:rsidRPr="004433BC">
        <w:rPr>
          <w:rFonts w:asciiTheme="majorHAnsi" w:hAnsiTheme="majorHAnsi" w:cstheme="majorHAnsi"/>
          <w:szCs w:val="20"/>
        </w:rPr>
        <w:t>Obiekty użyteczności publicznej powinny być dostępne dla wszystkich mieszkańców, również tych ze szczególnymi potrzebami, dlatego ważne jest zapewnienie wszelkich udogodnień czy rozwiązań architektonicznych umożliwiających swobodne poruszanie się po</w:t>
      </w:r>
      <w:r w:rsidR="00466832">
        <w:rPr>
          <w:rFonts w:asciiTheme="majorHAnsi" w:hAnsiTheme="majorHAnsi" w:cstheme="majorHAnsi"/>
          <w:szCs w:val="20"/>
        </w:rPr>
        <w:t> </w:t>
      </w:r>
      <w:r w:rsidR="00A0029D" w:rsidRPr="004433BC">
        <w:rPr>
          <w:rFonts w:asciiTheme="majorHAnsi" w:hAnsiTheme="majorHAnsi" w:cstheme="majorHAnsi"/>
          <w:szCs w:val="20"/>
        </w:rPr>
        <w:t>budynkach w celu ograniczenia zjawiska wykluczenia społecznego osób starszych i/lub schorowanych, czy osób z niepełnosprawnościami.</w:t>
      </w:r>
    </w:p>
    <w:p w14:paraId="67971AE7" w14:textId="712AC208" w:rsidR="004433BC" w:rsidRPr="00D92260" w:rsidRDefault="004433BC" w:rsidP="00462DC8">
      <w:pPr>
        <w:contextualSpacing w:val="0"/>
        <w:rPr>
          <w:rFonts w:asciiTheme="majorHAnsi" w:hAnsiTheme="majorHAnsi" w:cstheme="majorHAnsi"/>
          <w:szCs w:val="20"/>
        </w:rPr>
      </w:pPr>
      <w:r w:rsidRPr="00D92260">
        <w:rPr>
          <w:rFonts w:asciiTheme="majorHAnsi" w:hAnsiTheme="majorHAnsi" w:cstheme="majorHAnsi"/>
          <w:szCs w:val="20"/>
        </w:rPr>
        <w:t xml:space="preserve">Na 38 obiektów zaledwie 4 są dostosowane do osób ze szczególnymi potrzebami. Pod względem liczby obiektów, najwięcej z nich zlokalizowanych jest w jednostce I (15). Biorąc pod uwagę udział obiektów, które wymagają dostosowania, </w:t>
      </w:r>
      <w:r w:rsidR="00D92260" w:rsidRPr="00D92260">
        <w:rPr>
          <w:rFonts w:asciiTheme="majorHAnsi" w:hAnsiTheme="majorHAnsi" w:cstheme="majorHAnsi"/>
          <w:szCs w:val="20"/>
        </w:rPr>
        <w:t>najwyższą wartość (100%) odnotowano w 7 jednostkach: II, III, V, VI, VII, IX, X, najniższą zaś w jednostce IV (0%).</w:t>
      </w:r>
      <w:r w:rsidR="00D92260">
        <w:rPr>
          <w:rFonts w:asciiTheme="majorHAnsi" w:hAnsiTheme="majorHAnsi" w:cstheme="majorHAnsi"/>
          <w:szCs w:val="20"/>
        </w:rPr>
        <w:t xml:space="preserve"> Obiekty wymagają m.in.: instalacji poręczy, windy, pochylni i podjazdów dla wózków, dostosowania toalet). Brak udogodnień dla osób ze specjalnymi potrzebami zwiększa poziom wykluczenia społecznego tych osób.</w:t>
      </w:r>
    </w:p>
    <w:p w14:paraId="46CF4722" w14:textId="06E530ED" w:rsidR="00F519C6" w:rsidRDefault="00F519C6" w:rsidP="00F519C6">
      <w:pPr>
        <w:pStyle w:val="nadtabel"/>
      </w:pPr>
      <w:bookmarkStart w:id="136" w:name="_Toc175830174"/>
      <w:bookmarkStart w:id="137" w:name="_Toc176353472"/>
      <w:r w:rsidRPr="00076446">
        <w:t xml:space="preserve">Tabela </w:t>
      </w:r>
      <w:r w:rsidR="006C1B76">
        <w:rPr>
          <w:noProof/>
        </w:rPr>
        <w:fldChar w:fldCharType="begin"/>
      </w:r>
      <w:r w:rsidR="006C1B76">
        <w:rPr>
          <w:noProof/>
        </w:rPr>
        <w:instrText xml:space="preserve"> SEQ Tabela \* ARABIC </w:instrText>
      </w:r>
      <w:r w:rsidR="006C1B76">
        <w:rPr>
          <w:noProof/>
        </w:rPr>
        <w:fldChar w:fldCharType="separate"/>
      </w:r>
      <w:r w:rsidR="00856E73">
        <w:rPr>
          <w:noProof/>
        </w:rPr>
        <w:t>28</w:t>
      </w:r>
      <w:r w:rsidR="006C1B76">
        <w:rPr>
          <w:noProof/>
        </w:rPr>
        <w:fldChar w:fldCharType="end"/>
      </w:r>
      <w:r w:rsidRPr="00076446">
        <w:t>. Udział obiektów użyteczności publicznej wymagających dostosowania do osób ze szczególnymi potrzebami</w:t>
      </w:r>
      <w:bookmarkEnd w:id="136"/>
      <w:bookmarkEnd w:id="137"/>
    </w:p>
    <w:tbl>
      <w:tblPr>
        <w:tblStyle w:val="Tabela-Siatka"/>
        <w:tblW w:w="9072"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706"/>
        <w:gridCol w:w="1838"/>
        <w:gridCol w:w="2693"/>
        <w:gridCol w:w="2835"/>
      </w:tblGrid>
      <w:tr w:rsidR="00372946" w:rsidRPr="00372946" w14:paraId="13997D9C" w14:textId="77777777" w:rsidTr="00372946">
        <w:trPr>
          <w:trHeight w:val="397"/>
          <w:tblHeader/>
        </w:trPr>
        <w:tc>
          <w:tcPr>
            <w:tcW w:w="1706" w:type="dxa"/>
            <w:shd w:val="clear" w:color="auto" w:fill="F2F2F2" w:themeFill="background1" w:themeFillShade="F2"/>
            <w:vAlign w:val="center"/>
          </w:tcPr>
          <w:p w14:paraId="6FB7E233" w14:textId="77777777" w:rsidR="00372946" w:rsidRPr="00372946" w:rsidRDefault="00372946" w:rsidP="00372946">
            <w:pPr>
              <w:pStyle w:val="Bezodstpw"/>
              <w:jc w:val="center"/>
              <w:rPr>
                <w:rFonts w:asciiTheme="majorHAnsi" w:hAnsiTheme="majorHAnsi" w:cstheme="majorHAnsi"/>
                <w:b/>
                <w:bCs/>
                <w:szCs w:val="20"/>
              </w:rPr>
            </w:pPr>
            <w:r w:rsidRPr="00372946">
              <w:rPr>
                <w:rFonts w:asciiTheme="majorHAnsi" w:hAnsiTheme="majorHAnsi" w:cstheme="majorHAnsi"/>
                <w:b/>
                <w:bCs/>
                <w:szCs w:val="20"/>
              </w:rPr>
              <w:t>Jednostka</w:t>
            </w:r>
          </w:p>
        </w:tc>
        <w:tc>
          <w:tcPr>
            <w:tcW w:w="1838" w:type="dxa"/>
            <w:shd w:val="clear" w:color="auto" w:fill="F2F2F2" w:themeFill="background1" w:themeFillShade="F2"/>
            <w:vAlign w:val="center"/>
          </w:tcPr>
          <w:p w14:paraId="7C6DABC5" w14:textId="77777777" w:rsidR="00372946" w:rsidRPr="00372946" w:rsidRDefault="00372946" w:rsidP="00372946">
            <w:pPr>
              <w:pStyle w:val="Bezodstpw"/>
              <w:jc w:val="center"/>
              <w:rPr>
                <w:rFonts w:asciiTheme="majorHAnsi" w:hAnsiTheme="majorHAnsi" w:cstheme="majorHAnsi"/>
                <w:b/>
                <w:bCs/>
                <w:szCs w:val="20"/>
              </w:rPr>
            </w:pPr>
            <w:r w:rsidRPr="00372946">
              <w:rPr>
                <w:b/>
                <w:bCs/>
                <w:szCs w:val="20"/>
              </w:rPr>
              <w:t>Liczba obiektów użyteczności publicznej</w:t>
            </w:r>
          </w:p>
        </w:tc>
        <w:tc>
          <w:tcPr>
            <w:tcW w:w="2693" w:type="dxa"/>
            <w:shd w:val="clear" w:color="auto" w:fill="F2F2F2" w:themeFill="background1" w:themeFillShade="F2"/>
            <w:vAlign w:val="center"/>
          </w:tcPr>
          <w:p w14:paraId="16639E7A" w14:textId="08DB1E2A" w:rsidR="00372946" w:rsidRPr="00372946" w:rsidRDefault="00372946" w:rsidP="00372946">
            <w:pPr>
              <w:pStyle w:val="Bezodstpw"/>
              <w:jc w:val="center"/>
              <w:rPr>
                <w:rFonts w:asciiTheme="majorHAnsi" w:hAnsiTheme="majorHAnsi" w:cstheme="majorHAnsi"/>
                <w:b/>
                <w:bCs/>
                <w:szCs w:val="20"/>
              </w:rPr>
            </w:pPr>
            <w:r w:rsidRPr="00372946">
              <w:rPr>
                <w:b/>
                <w:bCs/>
                <w:szCs w:val="20"/>
              </w:rPr>
              <w:t>Liczba obiektów użyteczności publicznej dostosowanych do osób ze szczególnymi potrzebami</w:t>
            </w:r>
          </w:p>
        </w:tc>
        <w:tc>
          <w:tcPr>
            <w:tcW w:w="2835" w:type="dxa"/>
            <w:shd w:val="clear" w:color="auto" w:fill="F2F2F2" w:themeFill="background1" w:themeFillShade="F2"/>
            <w:vAlign w:val="center"/>
          </w:tcPr>
          <w:p w14:paraId="06C3762E" w14:textId="5920E40F" w:rsidR="00372946" w:rsidRPr="00372946" w:rsidRDefault="00372946" w:rsidP="00372946">
            <w:pPr>
              <w:pStyle w:val="Bezodstpw"/>
              <w:jc w:val="center"/>
              <w:rPr>
                <w:rFonts w:asciiTheme="majorHAnsi" w:hAnsiTheme="majorHAnsi" w:cstheme="majorHAnsi"/>
                <w:b/>
                <w:bCs/>
                <w:szCs w:val="20"/>
              </w:rPr>
            </w:pPr>
            <w:r w:rsidRPr="00372946">
              <w:rPr>
                <w:b/>
                <w:bCs/>
                <w:szCs w:val="20"/>
              </w:rPr>
              <w:t>Udział obiektów użyteczności publicznej wymagających dostosowania do osób ze szczególnymi potrzebami</w:t>
            </w:r>
          </w:p>
        </w:tc>
      </w:tr>
      <w:tr w:rsidR="00372946" w:rsidRPr="00372946" w14:paraId="3CD7F77A" w14:textId="77777777" w:rsidTr="00372946">
        <w:trPr>
          <w:trHeight w:val="340"/>
        </w:trPr>
        <w:tc>
          <w:tcPr>
            <w:tcW w:w="1706" w:type="dxa"/>
            <w:shd w:val="clear" w:color="auto" w:fill="auto"/>
            <w:vAlign w:val="center"/>
          </w:tcPr>
          <w:p w14:paraId="0274744F" w14:textId="77777777" w:rsidR="00372946" w:rsidRPr="00372946" w:rsidRDefault="00372946" w:rsidP="00372946">
            <w:pPr>
              <w:pStyle w:val="Bezodstpw"/>
              <w:jc w:val="center"/>
              <w:rPr>
                <w:rFonts w:asciiTheme="majorHAnsi" w:hAnsiTheme="majorHAnsi" w:cstheme="majorHAnsi"/>
                <w:b/>
                <w:bCs/>
                <w:szCs w:val="20"/>
              </w:rPr>
            </w:pPr>
            <w:r w:rsidRPr="00372946">
              <w:rPr>
                <w:b/>
                <w:bCs/>
                <w:szCs w:val="20"/>
              </w:rPr>
              <w:t>I</w:t>
            </w:r>
          </w:p>
        </w:tc>
        <w:tc>
          <w:tcPr>
            <w:tcW w:w="1838" w:type="dxa"/>
            <w:shd w:val="clear" w:color="auto" w:fill="auto"/>
            <w:vAlign w:val="center"/>
          </w:tcPr>
          <w:p w14:paraId="489EBBBD" w14:textId="77777777" w:rsidR="00372946" w:rsidRPr="00372946" w:rsidRDefault="00372946" w:rsidP="00372946">
            <w:pPr>
              <w:spacing w:line="240" w:lineRule="auto"/>
              <w:jc w:val="center"/>
              <w:rPr>
                <w:rFonts w:asciiTheme="majorHAnsi" w:hAnsiTheme="majorHAnsi" w:cstheme="majorHAnsi"/>
                <w:sz w:val="20"/>
                <w:szCs w:val="20"/>
              </w:rPr>
            </w:pPr>
            <w:r w:rsidRPr="00372946">
              <w:rPr>
                <w:sz w:val="20"/>
                <w:szCs w:val="20"/>
              </w:rPr>
              <w:t>17</w:t>
            </w:r>
          </w:p>
        </w:tc>
        <w:tc>
          <w:tcPr>
            <w:tcW w:w="2693" w:type="dxa"/>
            <w:shd w:val="clear" w:color="auto" w:fill="auto"/>
            <w:vAlign w:val="center"/>
          </w:tcPr>
          <w:p w14:paraId="0C950E9E" w14:textId="61FE8A82" w:rsidR="00372946" w:rsidRPr="00372946" w:rsidRDefault="00372946" w:rsidP="00372946">
            <w:pPr>
              <w:pStyle w:val="Bezodstpw"/>
              <w:jc w:val="center"/>
              <w:rPr>
                <w:rFonts w:asciiTheme="majorHAnsi" w:hAnsiTheme="majorHAnsi" w:cstheme="majorHAnsi"/>
                <w:color w:val="000000"/>
                <w:szCs w:val="20"/>
              </w:rPr>
            </w:pPr>
            <w:r w:rsidRPr="00372946">
              <w:rPr>
                <w:szCs w:val="20"/>
              </w:rPr>
              <w:t>2</w:t>
            </w:r>
          </w:p>
        </w:tc>
        <w:tc>
          <w:tcPr>
            <w:tcW w:w="2835" w:type="dxa"/>
            <w:shd w:val="clear" w:color="auto" w:fill="auto"/>
            <w:vAlign w:val="center"/>
          </w:tcPr>
          <w:p w14:paraId="4D5E7C6B" w14:textId="629F1359" w:rsidR="00372946" w:rsidRPr="00372946" w:rsidRDefault="00372946" w:rsidP="00372946">
            <w:pPr>
              <w:spacing w:line="240" w:lineRule="auto"/>
              <w:jc w:val="center"/>
              <w:rPr>
                <w:rFonts w:asciiTheme="majorHAnsi" w:hAnsiTheme="majorHAnsi" w:cstheme="majorHAnsi"/>
                <w:sz w:val="20"/>
                <w:szCs w:val="20"/>
              </w:rPr>
            </w:pPr>
            <w:r w:rsidRPr="00372946">
              <w:rPr>
                <w:sz w:val="20"/>
                <w:szCs w:val="20"/>
              </w:rPr>
              <w:t>88,2%</w:t>
            </w:r>
          </w:p>
        </w:tc>
      </w:tr>
      <w:tr w:rsidR="00372946" w:rsidRPr="00372946" w14:paraId="51022F8D" w14:textId="77777777" w:rsidTr="00D92260">
        <w:trPr>
          <w:trHeight w:val="340"/>
        </w:trPr>
        <w:tc>
          <w:tcPr>
            <w:tcW w:w="1706" w:type="dxa"/>
            <w:shd w:val="clear" w:color="auto" w:fill="FFD5C7" w:themeFill="accent3" w:themeFillTint="33"/>
            <w:vAlign w:val="center"/>
          </w:tcPr>
          <w:p w14:paraId="443DDEA8" w14:textId="77777777" w:rsidR="00372946" w:rsidRPr="00372946" w:rsidRDefault="00372946" w:rsidP="00372946">
            <w:pPr>
              <w:pStyle w:val="Bezodstpw"/>
              <w:jc w:val="center"/>
              <w:rPr>
                <w:rFonts w:asciiTheme="majorHAnsi" w:hAnsiTheme="majorHAnsi" w:cstheme="majorHAnsi"/>
                <w:b/>
                <w:bCs/>
                <w:szCs w:val="20"/>
              </w:rPr>
            </w:pPr>
            <w:r w:rsidRPr="00372946">
              <w:rPr>
                <w:b/>
                <w:bCs/>
                <w:szCs w:val="20"/>
              </w:rPr>
              <w:t>II</w:t>
            </w:r>
          </w:p>
        </w:tc>
        <w:tc>
          <w:tcPr>
            <w:tcW w:w="1838" w:type="dxa"/>
            <w:shd w:val="clear" w:color="auto" w:fill="FFD5C7" w:themeFill="accent3" w:themeFillTint="33"/>
            <w:vAlign w:val="center"/>
          </w:tcPr>
          <w:p w14:paraId="1493BCFC" w14:textId="77777777" w:rsidR="00372946" w:rsidRPr="00372946" w:rsidRDefault="00372946" w:rsidP="00372946">
            <w:pPr>
              <w:spacing w:line="240" w:lineRule="auto"/>
              <w:jc w:val="center"/>
              <w:rPr>
                <w:rFonts w:asciiTheme="majorHAnsi" w:hAnsiTheme="majorHAnsi" w:cstheme="majorHAnsi"/>
                <w:sz w:val="20"/>
                <w:szCs w:val="20"/>
              </w:rPr>
            </w:pPr>
            <w:r w:rsidRPr="00372946">
              <w:rPr>
                <w:sz w:val="20"/>
                <w:szCs w:val="20"/>
              </w:rPr>
              <w:t>2</w:t>
            </w:r>
          </w:p>
        </w:tc>
        <w:tc>
          <w:tcPr>
            <w:tcW w:w="2693" w:type="dxa"/>
            <w:shd w:val="clear" w:color="auto" w:fill="FFD5C7" w:themeFill="accent3" w:themeFillTint="33"/>
            <w:vAlign w:val="center"/>
          </w:tcPr>
          <w:p w14:paraId="02C5BCE2" w14:textId="7D147BB5" w:rsidR="00372946" w:rsidRPr="00372946" w:rsidRDefault="00372946" w:rsidP="00372946">
            <w:pPr>
              <w:pStyle w:val="Bezodstpw"/>
              <w:jc w:val="center"/>
              <w:rPr>
                <w:rFonts w:asciiTheme="majorHAnsi" w:hAnsiTheme="majorHAnsi" w:cstheme="majorHAnsi"/>
                <w:color w:val="000000"/>
                <w:szCs w:val="20"/>
              </w:rPr>
            </w:pPr>
            <w:r w:rsidRPr="00372946">
              <w:rPr>
                <w:szCs w:val="20"/>
              </w:rPr>
              <w:t>0</w:t>
            </w:r>
          </w:p>
        </w:tc>
        <w:tc>
          <w:tcPr>
            <w:tcW w:w="2835" w:type="dxa"/>
            <w:shd w:val="clear" w:color="auto" w:fill="FFD5C7" w:themeFill="accent3" w:themeFillTint="33"/>
            <w:vAlign w:val="center"/>
          </w:tcPr>
          <w:p w14:paraId="76EBD974" w14:textId="0BB62470" w:rsidR="00372946" w:rsidRPr="00372946" w:rsidRDefault="00372946" w:rsidP="00372946">
            <w:pPr>
              <w:spacing w:line="240" w:lineRule="auto"/>
              <w:jc w:val="center"/>
              <w:rPr>
                <w:rFonts w:asciiTheme="majorHAnsi" w:hAnsiTheme="majorHAnsi" w:cstheme="majorHAnsi"/>
                <w:sz w:val="20"/>
                <w:szCs w:val="20"/>
              </w:rPr>
            </w:pPr>
            <w:r w:rsidRPr="00372946">
              <w:rPr>
                <w:sz w:val="20"/>
                <w:szCs w:val="20"/>
              </w:rPr>
              <w:t>100,0%</w:t>
            </w:r>
          </w:p>
        </w:tc>
      </w:tr>
      <w:tr w:rsidR="00372946" w:rsidRPr="00372946" w14:paraId="7C34E97B" w14:textId="77777777" w:rsidTr="00D92260">
        <w:trPr>
          <w:trHeight w:val="340"/>
        </w:trPr>
        <w:tc>
          <w:tcPr>
            <w:tcW w:w="1706" w:type="dxa"/>
            <w:shd w:val="clear" w:color="auto" w:fill="FFD5C7" w:themeFill="accent3" w:themeFillTint="33"/>
            <w:vAlign w:val="center"/>
          </w:tcPr>
          <w:p w14:paraId="5BE72118" w14:textId="77777777" w:rsidR="00372946" w:rsidRPr="00372946" w:rsidRDefault="00372946" w:rsidP="00372946">
            <w:pPr>
              <w:pStyle w:val="Bezodstpw"/>
              <w:jc w:val="center"/>
              <w:rPr>
                <w:rFonts w:asciiTheme="majorHAnsi" w:hAnsiTheme="majorHAnsi" w:cstheme="majorHAnsi"/>
                <w:b/>
                <w:bCs/>
                <w:szCs w:val="20"/>
              </w:rPr>
            </w:pPr>
            <w:r w:rsidRPr="00372946">
              <w:rPr>
                <w:b/>
                <w:bCs/>
                <w:szCs w:val="20"/>
              </w:rPr>
              <w:t>III</w:t>
            </w:r>
          </w:p>
        </w:tc>
        <w:tc>
          <w:tcPr>
            <w:tcW w:w="1838" w:type="dxa"/>
            <w:shd w:val="clear" w:color="auto" w:fill="FFD5C7" w:themeFill="accent3" w:themeFillTint="33"/>
            <w:vAlign w:val="center"/>
          </w:tcPr>
          <w:p w14:paraId="4CED6CA3" w14:textId="77777777" w:rsidR="00372946" w:rsidRPr="00372946" w:rsidRDefault="00372946" w:rsidP="00372946">
            <w:pPr>
              <w:spacing w:line="240" w:lineRule="auto"/>
              <w:jc w:val="center"/>
              <w:rPr>
                <w:rFonts w:asciiTheme="majorHAnsi" w:hAnsiTheme="majorHAnsi" w:cstheme="majorHAnsi"/>
                <w:sz w:val="20"/>
                <w:szCs w:val="20"/>
              </w:rPr>
            </w:pPr>
            <w:r w:rsidRPr="00372946">
              <w:rPr>
                <w:sz w:val="20"/>
                <w:szCs w:val="20"/>
              </w:rPr>
              <w:t>2</w:t>
            </w:r>
          </w:p>
        </w:tc>
        <w:tc>
          <w:tcPr>
            <w:tcW w:w="2693" w:type="dxa"/>
            <w:shd w:val="clear" w:color="auto" w:fill="FFD5C7" w:themeFill="accent3" w:themeFillTint="33"/>
            <w:vAlign w:val="center"/>
          </w:tcPr>
          <w:p w14:paraId="4B6D77AA" w14:textId="15DAD0D5" w:rsidR="00372946" w:rsidRPr="00372946" w:rsidRDefault="00372946" w:rsidP="00372946">
            <w:pPr>
              <w:pStyle w:val="Bezodstpw"/>
              <w:jc w:val="center"/>
              <w:rPr>
                <w:rFonts w:asciiTheme="majorHAnsi" w:hAnsiTheme="majorHAnsi" w:cstheme="majorHAnsi"/>
                <w:color w:val="000000"/>
                <w:szCs w:val="20"/>
              </w:rPr>
            </w:pPr>
            <w:r w:rsidRPr="00372946">
              <w:rPr>
                <w:szCs w:val="20"/>
              </w:rPr>
              <w:t>0</w:t>
            </w:r>
          </w:p>
        </w:tc>
        <w:tc>
          <w:tcPr>
            <w:tcW w:w="2835" w:type="dxa"/>
            <w:shd w:val="clear" w:color="auto" w:fill="FFD5C7" w:themeFill="accent3" w:themeFillTint="33"/>
            <w:vAlign w:val="center"/>
          </w:tcPr>
          <w:p w14:paraId="4194956A" w14:textId="65A08DC3" w:rsidR="00372946" w:rsidRPr="00372946" w:rsidRDefault="00372946" w:rsidP="00372946">
            <w:pPr>
              <w:spacing w:line="240" w:lineRule="auto"/>
              <w:jc w:val="center"/>
              <w:rPr>
                <w:rFonts w:asciiTheme="majorHAnsi" w:hAnsiTheme="majorHAnsi" w:cstheme="majorHAnsi"/>
                <w:sz w:val="20"/>
                <w:szCs w:val="20"/>
              </w:rPr>
            </w:pPr>
            <w:r w:rsidRPr="00372946">
              <w:rPr>
                <w:sz w:val="20"/>
                <w:szCs w:val="20"/>
              </w:rPr>
              <w:t>100,0%</w:t>
            </w:r>
          </w:p>
        </w:tc>
      </w:tr>
      <w:tr w:rsidR="00372946" w:rsidRPr="00372946" w14:paraId="090E933F" w14:textId="77777777" w:rsidTr="00D92260">
        <w:trPr>
          <w:trHeight w:val="340"/>
        </w:trPr>
        <w:tc>
          <w:tcPr>
            <w:tcW w:w="1706" w:type="dxa"/>
            <w:shd w:val="clear" w:color="auto" w:fill="DAF0D8" w:themeFill="accent5" w:themeFillTint="66"/>
            <w:vAlign w:val="center"/>
          </w:tcPr>
          <w:p w14:paraId="14EE1C0E" w14:textId="77777777" w:rsidR="00372946" w:rsidRPr="00372946" w:rsidRDefault="00372946" w:rsidP="00372946">
            <w:pPr>
              <w:pStyle w:val="Bezodstpw"/>
              <w:jc w:val="center"/>
              <w:rPr>
                <w:rFonts w:asciiTheme="majorHAnsi" w:hAnsiTheme="majorHAnsi" w:cstheme="majorHAnsi"/>
                <w:b/>
                <w:bCs/>
                <w:szCs w:val="20"/>
              </w:rPr>
            </w:pPr>
            <w:r w:rsidRPr="00372946">
              <w:rPr>
                <w:b/>
                <w:bCs/>
                <w:szCs w:val="20"/>
              </w:rPr>
              <w:t>IV</w:t>
            </w:r>
          </w:p>
        </w:tc>
        <w:tc>
          <w:tcPr>
            <w:tcW w:w="1838" w:type="dxa"/>
            <w:shd w:val="clear" w:color="auto" w:fill="DAF0D8" w:themeFill="accent5" w:themeFillTint="66"/>
            <w:vAlign w:val="center"/>
          </w:tcPr>
          <w:p w14:paraId="0DB70F0B" w14:textId="77777777" w:rsidR="00372946" w:rsidRPr="00372946" w:rsidRDefault="00372946" w:rsidP="00372946">
            <w:pPr>
              <w:spacing w:line="240" w:lineRule="auto"/>
              <w:jc w:val="center"/>
              <w:rPr>
                <w:rFonts w:asciiTheme="majorHAnsi" w:hAnsiTheme="majorHAnsi" w:cstheme="majorHAnsi"/>
                <w:sz w:val="20"/>
                <w:szCs w:val="20"/>
              </w:rPr>
            </w:pPr>
            <w:r w:rsidRPr="00372946">
              <w:rPr>
                <w:sz w:val="20"/>
                <w:szCs w:val="20"/>
              </w:rPr>
              <w:t>1</w:t>
            </w:r>
          </w:p>
        </w:tc>
        <w:tc>
          <w:tcPr>
            <w:tcW w:w="2693" w:type="dxa"/>
            <w:shd w:val="clear" w:color="auto" w:fill="DAF0D8" w:themeFill="accent5" w:themeFillTint="66"/>
            <w:vAlign w:val="center"/>
          </w:tcPr>
          <w:p w14:paraId="42C8D730" w14:textId="068A3B72" w:rsidR="00372946" w:rsidRPr="00372946" w:rsidRDefault="00372946" w:rsidP="00372946">
            <w:pPr>
              <w:pStyle w:val="Bezodstpw"/>
              <w:jc w:val="center"/>
              <w:rPr>
                <w:rFonts w:asciiTheme="majorHAnsi" w:hAnsiTheme="majorHAnsi" w:cstheme="majorHAnsi"/>
                <w:color w:val="000000"/>
                <w:szCs w:val="20"/>
              </w:rPr>
            </w:pPr>
            <w:r w:rsidRPr="00372946">
              <w:rPr>
                <w:szCs w:val="20"/>
              </w:rPr>
              <w:t>1</w:t>
            </w:r>
          </w:p>
        </w:tc>
        <w:tc>
          <w:tcPr>
            <w:tcW w:w="2835" w:type="dxa"/>
            <w:shd w:val="clear" w:color="auto" w:fill="DAF0D8" w:themeFill="accent5" w:themeFillTint="66"/>
            <w:vAlign w:val="center"/>
          </w:tcPr>
          <w:p w14:paraId="2DF41D23" w14:textId="5B6B7111" w:rsidR="00372946" w:rsidRPr="00372946" w:rsidRDefault="00372946" w:rsidP="00372946">
            <w:pPr>
              <w:spacing w:line="240" w:lineRule="auto"/>
              <w:jc w:val="center"/>
              <w:rPr>
                <w:rFonts w:asciiTheme="majorHAnsi" w:hAnsiTheme="majorHAnsi" w:cstheme="majorHAnsi"/>
                <w:sz w:val="20"/>
                <w:szCs w:val="20"/>
              </w:rPr>
            </w:pPr>
            <w:r w:rsidRPr="00372946">
              <w:rPr>
                <w:sz w:val="20"/>
                <w:szCs w:val="20"/>
              </w:rPr>
              <w:t>0,0%</w:t>
            </w:r>
          </w:p>
        </w:tc>
      </w:tr>
      <w:tr w:rsidR="00372946" w:rsidRPr="00372946" w14:paraId="56C3E256" w14:textId="77777777" w:rsidTr="00D92260">
        <w:trPr>
          <w:trHeight w:val="340"/>
        </w:trPr>
        <w:tc>
          <w:tcPr>
            <w:tcW w:w="1706" w:type="dxa"/>
            <w:shd w:val="clear" w:color="auto" w:fill="FFD5C7" w:themeFill="accent3" w:themeFillTint="33"/>
            <w:vAlign w:val="center"/>
          </w:tcPr>
          <w:p w14:paraId="0F338EF6" w14:textId="77777777" w:rsidR="00372946" w:rsidRPr="00372946" w:rsidRDefault="00372946" w:rsidP="00372946">
            <w:pPr>
              <w:pStyle w:val="Bezodstpw"/>
              <w:jc w:val="center"/>
              <w:rPr>
                <w:rFonts w:asciiTheme="majorHAnsi" w:hAnsiTheme="majorHAnsi" w:cstheme="majorHAnsi"/>
                <w:b/>
                <w:bCs/>
                <w:szCs w:val="20"/>
              </w:rPr>
            </w:pPr>
            <w:r w:rsidRPr="00372946">
              <w:rPr>
                <w:b/>
                <w:bCs/>
                <w:szCs w:val="20"/>
              </w:rPr>
              <w:t>V</w:t>
            </w:r>
          </w:p>
        </w:tc>
        <w:tc>
          <w:tcPr>
            <w:tcW w:w="1838" w:type="dxa"/>
            <w:shd w:val="clear" w:color="auto" w:fill="FFD5C7" w:themeFill="accent3" w:themeFillTint="33"/>
            <w:vAlign w:val="center"/>
          </w:tcPr>
          <w:p w14:paraId="48003A40" w14:textId="77777777" w:rsidR="00372946" w:rsidRPr="00372946" w:rsidRDefault="00372946" w:rsidP="00372946">
            <w:pPr>
              <w:spacing w:line="240" w:lineRule="auto"/>
              <w:jc w:val="center"/>
              <w:rPr>
                <w:rFonts w:asciiTheme="majorHAnsi" w:hAnsiTheme="majorHAnsi" w:cstheme="majorHAnsi"/>
                <w:sz w:val="20"/>
                <w:szCs w:val="20"/>
              </w:rPr>
            </w:pPr>
            <w:r w:rsidRPr="00372946">
              <w:rPr>
                <w:sz w:val="20"/>
                <w:szCs w:val="20"/>
              </w:rPr>
              <w:t>2</w:t>
            </w:r>
          </w:p>
        </w:tc>
        <w:tc>
          <w:tcPr>
            <w:tcW w:w="2693" w:type="dxa"/>
            <w:shd w:val="clear" w:color="auto" w:fill="FFD5C7" w:themeFill="accent3" w:themeFillTint="33"/>
            <w:vAlign w:val="center"/>
          </w:tcPr>
          <w:p w14:paraId="4BC77CA5" w14:textId="00174382" w:rsidR="00372946" w:rsidRPr="00372946" w:rsidRDefault="00372946" w:rsidP="00372946">
            <w:pPr>
              <w:pStyle w:val="Bezodstpw"/>
              <w:jc w:val="center"/>
              <w:rPr>
                <w:rFonts w:asciiTheme="majorHAnsi" w:hAnsiTheme="majorHAnsi" w:cstheme="majorHAnsi"/>
                <w:color w:val="000000"/>
                <w:szCs w:val="20"/>
              </w:rPr>
            </w:pPr>
            <w:r w:rsidRPr="00372946">
              <w:rPr>
                <w:szCs w:val="20"/>
              </w:rPr>
              <w:t>0</w:t>
            </w:r>
          </w:p>
        </w:tc>
        <w:tc>
          <w:tcPr>
            <w:tcW w:w="2835" w:type="dxa"/>
            <w:shd w:val="clear" w:color="auto" w:fill="FFD5C7" w:themeFill="accent3" w:themeFillTint="33"/>
            <w:vAlign w:val="center"/>
          </w:tcPr>
          <w:p w14:paraId="3F05A626" w14:textId="43DD8359" w:rsidR="00372946" w:rsidRPr="00372946" w:rsidRDefault="00372946" w:rsidP="00372946">
            <w:pPr>
              <w:spacing w:line="240" w:lineRule="auto"/>
              <w:jc w:val="center"/>
              <w:rPr>
                <w:rFonts w:asciiTheme="majorHAnsi" w:hAnsiTheme="majorHAnsi" w:cstheme="majorHAnsi"/>
                <w:sz w:val="20"/>
                <w:szCs w:val="20"/>
              </w:rPr>
            </w:pPr>
            <w:r w:rsidRPr="00372946">
              <w:rPr>
                <w:sz w:val="20"/>
                <w:szCs w:val="20"/>
              </w:rPr>
              <w:t>100,0%</w:t>
            </w:r>
          </w:p>
        </w:tc>
      </w:tr>
      <w:tr w:rsidR="00372946" w:rsidRPr="00372946" w14:paraId="25FDEFE8" w14:textId="77777777" w:rsidTr="00D92260">
        <w:trPr>
          <w:trHeight w:val="340"/>
        </w:trPr>
        <w:tc>
          <w:tcPr>
            <w:tcW w:w="1706" w:type="dxa"/>
            <w:shd w:val="clear" w:color="auto" w:fill="FFD5C7" w:themeFill="accent3" w:themeFillTint="33"/>
            <w:vAlign w:val="center"/>
          </w:tcPr>
          <w:p w14:paraId="33CED19D" w14:textId="77777777" w:rsidR="00372946" w:rsidRPr="00372946" w:rsidRDefault="00372946" w:rsidP="00372946">
            <w:pPr>
              <w:pStyle w:val="Bezodstpw"/>
              <w:jc w:val="center"/>
              <w:rPr>
                <w:rFonts w:asciiTheme="majorHAnsi" w:hAnsiTheme="majorHAnsi" w:cstheme="majorHAnsi"/>
                <w:b/>
                <w:bCs/>
                <w:szCs w:val="20"/>
              </w:rPr>
            </w:pPr>
            <w:r w:rsidRPr="00372946">
              <w:rPr>
                <w:b/>
                <w:bCs/>
                <w:szCs w:val="20"/>
              </w:rPr>
              <w:t>VI</w:t>
            </w:r>
          </w:p>
        </w:tc>
        <w:tc>
          <w:tcPr>
            <w:tcW w:w="1838" w:type="dxa"/>
            <w:shd w:val="clear" w:color="auto" w:fill="FFD5C7" w:themeFill="accent3" w:themeFillTint="33"/>
            <w:vAlign w:val="center"/>
          </w:tcPr>
          <w:p w14:paraId="204C3BBE" w14:textId="77777777" w:rsidR="00372946" w:rsidRPr="00372946" w:rsidRDefault="00372946" w:rsidP="00372946">
            <w:pPr>
              <w:spacing w:line="240" w:lineRule="auto"/>
              <w:jc w:val="center"/>
              <w:rPr>
                <w:rFonts w:asciiTheme="majorHAnsi" w:hAnsiTheme="majorHAnsi" w:cstheme="majorHAnsi"/>
                <w:sz w:val="20"/>
                <w:szCs w:val="20"/>
              </w:rPr>
            </w:pPr>
            <w:r w:rsidRPr="00372946">
              <w:rPr>
                <w:sz w:val="20"/>
                <w:szCs w:val="20"/>
              </w:rPr>
              <w:t>2</w:t>
            </w:r>
          </w:p>
        </w:tc>
        <w:tc>
          <w:tcPr>
            <w:tcW w:w="2693" w:type="dxa"/>
            <w:shd w:val="clear" w:color="auto" w:fill="FFD5C7" w:themeFill="accent3" w:themeFillTint="33"/>
            <w:vAlign w:val="center"/>
          </w:tcPr>
          <w:p w14:paraId="279CBB58" w14:textId="17858375" w:rsidR="00372946" w:rsidRPr="00372946" w:rsidRDefault="00372946" w:rsidP="00372946">
            <w:pPr>
              <w:pStyle w:val="Bezodstpw"/>
              <w:jc w:val="center"/>
              <w:rPr>
                <w:rFonts w:asciiTheme="majorHAnsi" w:hAnsiTheme="majorHAnsi" w:cstheme="majorHAnsi"/>
                <w:color w:val="000000"/>
                <w:szCs w:val="20"/>
              </w:rPr>
            </w:pPr>
            <w:r w:rsidRPr="00372946">
              <w:rPr>
                <w:szCs w:val="20"/>
              </w:rPr>
              <w:t>0</w:t>
            </w:r>
          </w:p>
        </w:tc>
        <w:tc>
          <w:tcPr>
            <w:tcW w:w="2835" w:type="dxa"/>
            <w:shd w:val="clear" w:color="auto" w:fill="FFD5C7" w:themeFill="accent3" w:themeFillTint="33"/>
            <w:vAlign w:val="center"/>
          </w:tcPr>
          <w:p w14:paraId="42CBF835" w14:textId="2404D5EF" w:rsidR="00372946" w:rsidRPr="00372946" w:rsidRDefault="00372946" w:rsidP="00372946">
            <w:pPr>
              <w:spacing w:line="240" w:lineRule="auto"/>
              <w:jc w:val="center"/>
              <w:rPr>
                <w:rFonts w:asciiTheme="majorHAnsi" w:hAnsiTheme="majorHAnsi" w:cstheme="majorHAnsi"/>
                <w:sz w:val="20"/>
                <w:szCs w:val="20"/>
              </w:rPr>
            </w:pPr>
            <w:r w:rsidRPr="00372946">
              <w:rPr>
                <w:sz w:val="20"/>
                <w:szCs w:val="20"/>
              </w:rPr>
              <w:t>100,0%</w:t>
            </w:r>
          </w:p>
        </w:tc>
      </w:tr>
      <w:tr w:rsidR="00372946" w:rsidRPr="00372946" w14:paraId="4ACB8360" w14:textId="77777777" w:rsidTr="00D92260">
        <w:trPr>
          <w:trHeight w:val="340"/>
        </w:trPr>
        <w:tc>
          <w:tcPr>
            <w:tcW w:w="1706" w:type="dxa"/>
            <w:shd w:val="clear" w:color="auto" w:fill="FFD5C7" w:themeFill="accent3" w:themeFillTint="33"/>
            <w:vAlign w:val="center"/>
          </w:tcPr>
          <w:p w14:paraId="19E96B47" w14:textId="77777777" w:rsidR="00372946" w:rsidRPr="00372946" w:rsidRDefault="00372946" w:rsidP="00372946">
            <w:pPr>
              <w:pStyle w:val="Bezodstpw"/>
              <w:jc w:val="center"/>
              <w:rPr>
                <w:rFonts w:asciiTheme="majorHAnsi" w:hAnsiTheme="majorHAnsi" w:cstheme="majorHAnsi"/>
                <w:b/>
                <w:bCs/>
                <w:szCs w:val="20"/>
              </w:rPr>
            </w:pPr>
            <w:r w:rsidRPr="00372946">
              <w:rPr>
                <w:b/>
                <w:bCs/>
                <w:szCs w:val="20"/>
              </w:rPr>
              <w:t>VII</w:t>
            </w:r>
          </w:p>
        </w:tc>
        <w:tc>
          <w:tcPr>
            <w:tcW w:w="1838" w:type="dxa"/>
            <w:shd w:val="clear" w:color="auto" w:fill="FFD5C7" w:themeFill="accent3" w:themeFillTint="33"/>
            <w:vAlign w:val="center"/>
          </w:tcPr>
          <w:p w14:paraId="2AC54E06" w14:textId="77777777" w:rsidR="00372946" w:rsidRPr="00372946" w:rsidRDefault="00372946" w:rsidP="00372946">
            <w:pPr>
              <w:spacing w:line="240" w:lineRule="auto"/>
              <w:jc w:val="center"/>
              <w:rPr>
                <w:rFonts w:asciiTheme="majorHAnsi" w:hAnsiTheme="majorHAnsi" w:cstheme="majorHAnsi"/>
                <w:sz w:val="20"/>
                <w:szCs w:val="20"/>
              </w:rPr>
            </w:pPr>
            <w:r w:rsidRPr="00372946">
              <w:rPr>
                <w:sz w:val="20"/>
                <w:szCs w:val="20"/>
              </w:rPr>
              <w:t>3</w:t>
            </w:r>
          </w:p>
        </w:tc>
        <w:tc>
          <w:tcPr>
            <w:tcW w:w="2693" w:type="dxa"/>
            <w:shd w:val="clear" w:color="auto" w:fill="FFD5C7" w:themeFill="accent3" w:themeFillTint="33"/>
            <w:vAlign w:val="center"/>
          </w:tcPr>
          <w:p w14:paraId="6E4EFDBD" w14:textId="7810DFF1" w:rsidR="00372946" w:rsidRPr="00372946" w:rsidRDefault="00372946" w:rsidP="00372946">
            <w:pPr>
              <w:pStyle w:val="Bezodstpw"/>
              <w:jc w:val="center"/>
              <w:rPr>
                <w:rFonts w:asciiTheme="majorHAnsi" w:hAnsiTheme="majorHAnsi" w:cstheme="majorHAnsi"/>
                <w:color w:val="000000"/>
                <w:szCs w:val="20"/>
              </w:rPr>
            </w:pPr>
            <w:r w:rsidRPr="00372946">
              <w:rPr>
                <w:szCs w:val="20"/>
              </w:rPr>
              <w:t>0</w:t>
            </w:r>
          </w:p>
        </w:tc>
        <w:tc>
          <w:tcPr>
            <w:tcW w:w="2835" w:type="dxa"/>
            <w:shd w:val="clear" w:color="auto" w:fill="FFD5C7" w:themeFill="accent3" w:themeFillTint="33"/>
            <w:vAlign w:val="center"/>
          </w:tcPr>
          <w:p w14:paraId="67693963" w14:textId="688FFB2D" w:rsidR="00372946" w:rsidRPr="00372946" w:rsidRDefault="00372946" w:rsidP="00372946">
            <w:pPr>
              <w:spacing w:line="240" w:lineRule="auto"/>
              <w:jc w:val="center"/>
              <w:rPr>
                <w:rFonts w:asciiTheme="majorHAnsi" w:hAnsiTheme="majorHAnsi" w:cstheme="majorHAnsi"/>
                <w:sz w:val="20"/>
                <w:szCs w:val="20"/>
              </w:rPr>
            </w:pPr>
            <w:r w:rsidRPr="00372946">
              <w:rPr>
                <w:sz w:val="20"/>
                <w:szCs w:val="20"/>
              </w:rPr>
              <w:t>100,0%</w:t>
            </w:r>
          </w:p>
        </w:tc>
      </w:tr>
      <w:tr w:rsidR="00372946" w:rsidRPr="00372946" w14:paraId="1CF49B70" w14:textId="77777777" w:rsidTr="00372946">
        <w:trPr>
          <w:trHeight w:val="340"/>
        </w:trPr>
        <w:tc>
          <w:tcPr>
            <w:tcW w:w="1706" w:type="dxa"/>
            <w:shd w:val="clear" w:color="auto" w:fill="auto"/>
            <w:vAlign w:val="center"/>
          </w:tcPr>
          <w:p w14:paraId="7C7BCFBD" w14:textId="77777777" w:rsidR="00372946" w:rsidRPr="00372946" w:rsidRDefault="00372946" w:rsidP="00372946">
            <w:pPr>
              <w:pStyle w:val="Bezodstpw"/>
              <w:jc w:val="center"/>
              <w:rPr>
                <w:rFonts w:asciiTheme="majorHAnsi" w:hAnsiTheme="majorHAnsi" w:cstheme="majorHAnsi"/>
                <w:b/>
                <w:bCs/>
                <w:color w:val="FFFFFF" w:themeColor="background1"/>
                <w:szCs w:val="20"/>
              </w:rPr>
            </w:pPr>
            <w:r w:rsidRPr="00372946">
              <w:rPr>
                <w:b/>
                <w:bCs/>
                <w:szCs w:val="20"/>
              </w:rPr>
              <w:t>VIII</w:t>
            </w:r>
          </w:p>
        </w:tc>
        <w:tc>
          <w:tcPr>
            <w:tcW w:w="1838" w:type="dxa"/>
            <w:shd w:val="clear" w:color="auto" w:fill="auto"/>
            <w:vAlign w:val="center"/>
          </w:tcPr>
          <w:p w14:paraId="34DD8C02" w14:textId="77777777" w:rsidR="00372946" w:rsidRPr="00372946" w:rsidRDefault="00372946" w:rsidP="00372946">
            <w:pPr>
              <w:spacing w:line="240" w:lineRule="auto"/>
              <w:jc w:val="center"/>
              <w:rPr>
                <w:rFonts w:asciiTheme="majorHAnsi" w:hAnsiTheme="majorHAnsi" w:cstheme="majorHAnsi"/>
                <w:color w:val="FFFFFF" w:themeColor="background1"/>
                <w:sz w:val="20"/>
                <w:szCs w:val="20"/>
              </w:rPr>
            </w:pPr>
            <w:r w:rsidRPr="00372946">
              <w:rPr>
                <w:sz w:val="20"/>
                <w:szCs w:val="20"/>
              </w:rPr>
              <w:t>2</w:t>
            </w:r>
          </w:p>
        </w:tc>
        <w:tc>
          <w:tcPr>
            <w:tcW w:w="2693" w:type="dxa"/>
            <w:shd w:val="clear" w:color="auto" w:fill="auto"/>
            <w:vAlign w:val="center"/>
          </w:tcPr>
          <w:p w14:paraId="3250F66E" w14:textId="3A6C1023" w:rsidR="00372946" w:rsidRPr="00372946" w:rsidRDefault="00372946" w:rsidP="00372946">
            <w:pPr>
              <w:pStyle w:val="Bezodstpw"/>
              <w:jc w:val="center"/>
              <w:rPr>
                <w:rFonts w:asciiTheme="majorHAnsi" w:hAnsiTheme="majorHAnsi" w:cstheme="majorHAnsi"/>
                <w:color w:val="FFFFFF" w:themeColor="background1"/>
                <w:szCs w:val="20"/>
              </w:rPr>
            </w:pPr>
            <w:r w:rsidRPr="00372946">
              <w:rPr>
                <w:szCs w:val="20"/>
              </w:rPr>
              <w:t>1</w:t>
            </w:r>
          </w:p>
        </w:tc>
        <w:tc>
          <w:tcPr>
            <w:tcW w:w="2835" w:type="dxa"/>
            <w:shd w:val="clear" w:color="auto" w:fill="auto"/>
            <w:vAlign w:val="center"/>
          </w:tcPr>
          <w:p w14:paraId="670A9B4C" w14:textId="76A3E6E1" w:rsidR="00372946" w:rsidRPr="00372946" w:rsidRDefault="00372946" w:rsidP="00372946">
            <w:pPr>
              <w:spacing w:line="240" w:lineRule="auto"/>
              <w:jc w:val="center"/>
              <w:rPr>
                <w:rFonts w:asciiTheme="majorHAnsi" w:hAnsiTheme="majorHAnsi" w:cstheme="majorHAnsi"/>
                <w:color w:val="FFFFFF" w:themeColor="background1"/>
                <w:sz w:val="20"/>
                <w:szCs w:val="20"/>
              </w:rPr>
            </w:pPr>
            <w:r w:rsidRPr="00372946">
              <w:rPr>
                <w:sz w:val="20"/>
                <w:szCs w:val="20"/>
              </w:rPr>
              <w:t>50,0%</w:t>
            </w:r>
          </w:p>
        </w:tc>
      </w:tr>
      <w:tr w:rsidR="00372946" w:rsidRPr="00372946" w14:paraId="6A3B1EA5" w14:textId="77777777" w:rsidTr="00D92260">
        <w:trPr>
          <w:trHeight w:val="340"/>
        </w:trPr>
        <w:tc>
          <w:tcPr>
            <w:tcW w:w="1706" w:type="dxa"/>
            <w:shd w:val="clear" w:color="auto" w:fill="FFD5C7" w:themeFill="accent3" w:themeFillTint="33"/>
            <w:vAlign w:val="center"/>
          </w:tcPr>
          <w:p w14:paraId="6EFBCF95" w14:textId="77777777" w:rsidR="00372946" w:rsidRPr="00372946" w:rsidRDefault="00372946" w:rsidP="00372946">
            <w:pPr>
              <w:pStyle w:val="Bezodstpw"/>
              <w:jc w:val="center"/>
              <w:rPr>
                <w:rFonts w:asciiTheme="majorHAnsi" w:hAnsiTheme="majorHAnsi" w:cstheme="majorHAnsi"/>
                <w:b/>
                <w:bCs/>
                <w:color w:val="FFFFFF" w:themeColor="background1"/>
                <w:szCs w:val="20"/>
              </w:rPr>
            </w:pPr>
            <w:r w:rsidRPr="00372946">
              <w:rPr>
                <w:b/>
                <w:bCs/>
                <w:szCs w:val="20"/>
              </w:rPr>
              <w:t>IX</w:t>
            </w:r>
          </w:p>
        </w:tc>
        <w:tc>
          <w:tcPr>
            <w:tcW w:w="1838" w:type="dxa"/>
            <w:shd w:val="clear" w:color="auto" w:fill="FFD5C7" w:themeFill="accent3" w:themeFillTint="33"/>
            <w:vAlign w:val="center"/>
          </w:tcPr>
          <w:p w14:paraId="4D57744D" w14:textId="77777777" w:rsidR="00372946" w:rsidRPr="00372946" w:rsidRDefault="00372946" w:rsidP="00372946">
            <w:pPr>
              <w:spacing w:line="240" w:lineRule="auto"/>
              <w:jc w:val="center"/>
              <w:rPr>
                <w:rFonts w:asciiTheme="majorHAnsi" w:hAnsiTheme="majorHAnsi" w:cstheme="majorHAnsi"/>
                <w:color w:val="FFFFFF" w:themeColor="background1"/>
                <w:sz w:val="20"/>
                <w:szCs w:val="20"/>
              </w:rPr>
            </w:pPr>
            <w:r w:rsidRPr="00372946">
              <w:rPr>
                <w:sz w:val="20"/>
                <w:szCs w:val="20"/>
              </w:rPr>
              <w:t>3</w:t>
            </w:r>
          </w:p>
        </w:tc>
        <w:tc>
          <w:tcPr>
            <w:tcW w:w="2693" w:type="dxa"/>
            <w:shd w:val="clear" w:color="auto" w:fill="FFD5C7" w:themeFill="accent3" w:themeFillTint="33"/>
            <w:vAlign w:val="center"/>
          </w:tcPr>
          <w:p w14:paraId="2F157A7A" w14:textId="5EB3F298" w:rsidR="00372946" w:rsidRPr="00372946" w:rsidRDefault="00372946" w:rsidP="00372946">
            <w:pPr>
              <w:pStyle w:val="Bezodstpw"/>
              <w:jc w:val="center"/>
              <w:rPr>
                <w:rFonts w:asciiTheme="majorHAnsi" w:hAnsiTheme="majorHAnsi" w:cstheme="majorHAnsi"/>
                <w:color w:val="FFFFFF" w:themeColor="background1"/>
                <w:szCs w:val="20"/>
              </w:rPr>
            </w:pPr>
            <w:r w:rsidRPr="00372946">
              <w:rPr>
                <w:szCs w:val="20"/>
              </w:rPr>
              <w:t>0</w:t>
            </w:r>
          </w:p>
        </w:tc>
        <w:tc>
          <w:tcPr>
            <w:tcW w:w="2835" w:type="dxa"/>
            <w:shd w:val="clear" w:color="auto" w:fill="FFD5C7" w:themeFill="accent3" w:themeFillTint="33"/>
            <w:vAlign w:val="center"/>
          </w:tcPr>
          <w:p w14:paraId="66085F41" w14:textId="08DD3768" w:rsidR="00372946" w:rsidRPr="00372946" w:rsidRDefault="00372946" w:rsidP="00372946">
            <w:pPr>
              <w:spacing w:line="240" w:lineRule="auto"/>
              <w:jc w:val="center"/>
              <w:rPr>
                <w:rFonts w:asciiTheme="majorHAnsi" w:hAnsiTheme="majorHAnsi" w:cstheme="majorHAnsi"/>
                <w:color w:val="FFFFFF" w:themeColor="background1"/>
                <w:sz w:val="20"/>
                <w:szCs w:val="20"/>
              </w:rPr>
            </w:pPr>
            <w:r w:rsidRPr="00372946">
              <w:rPr>
                <w:sz w:val="20"/>
                <w:szCs w:val="20"/>
              </w:rPr>
              <w:t>100,0%</w:t>
            </w:r>
          </w:p>
        </w:tc>
      </w:tr>
      <w:tr w:rsidR="00372946" w:rsidRPr="00372946" w14:paraId="50FDBA8C" w14:textId="77777777" w:rsidTr="00D92260">
        <w:trPr>
          <w:trHeight w:val="340"/>
        </w:trPr>
        <w:tc>
          <w:tcPr>
            <w:tcW w:w="1706" w:type="dxa"/>
            <w:shd w:val="clear" w:color="auto" w:fill="FFD5C7" w:themeFill="accent3" w:themeFillTint="33"/>
            <w:vAlign w:val="center"/>
          </w:tcPr>
          <w:p w14:paraId="79139E91" w14:textId="77777777" w:rsidR="00372946" w:rsidRPr="00372946" w:rsidRDefault="00372946" w:rsidP="00372946">
            <w:pPr>
              <w:pStyle w:val="Bezodstpw"/>
              <w:jc w:val="center"/>
              <w:rPr>
                <w:rFonts w:asciiTheme="majorHAnsi" w:hAnsiTheme="majorHAnsi" w:cstheme="majorHAnsi"/>
                <w:b/>
                <w:bCs/>
                <w:color w:val="FFFFFF" w:themeColor="background1"/>
                <w:szCs w:val="20"/>
              </w:rPr>
            </w:pPr>
            <w:r w:rsidRPr="00372946">
              <w:rPr>
                <w:b/>
                <w:bCs/>
                <w:szCs w:val="20"/>
              </w:rPr>
              <w:t>X</w:t>
            </w:r>
          </w:p>
        </w:tc>
        <w:tc>
          <w:tcPr>
            <w:tcW w:w="1838" w:type="dxa"/>
            <w:shd w:val="clear" w:color="auto" w:fill="FFD5C7" w:themeFill="accent3" w:themeFillTint="33"/>
            <w:vAlign w:val="center"/>
          </w:tcPr>
          <w:p w14:paraId="00B71FD5" w14:textId="77777777" w:rsidR="00372946" w:rsidRPr="00372946" w:rsidRDefault="00372946" w:rsidP="00372946">
            <w:pPr>
              <w:spacing w:line="240" w:lineRule="auto"/>
              <w:jc w:val="center"/>
              <w:rPr>
                <w:rFonts w:asciiTheme="majorHAnsi" w:hAnsiTheme="majorHAnsi" w:cstheme="majorHAnsi"/>
                <w:color w:val="FFFFFF" w:themeColor="background1"/>
                <w:sz w:val="20"/>
                <w:szCs w:val="20"/>
              </w:rPr>
            </w:pPr>
            <w:r w:rsidRPr="00372946">
              <w:rPr>
                <w:sz w:val="20"/>
                <w:szCs w:val="20"/>
              </w:rPr>
              <w:t>4</w:t>
            </w:r>
          </w:p>
        </w:tc>
        <w:tc>
          <w:tcPr>
            <w:tcW w:w="2693" w:type="dxa"/>
            <w:shd w:val="clear" w:color="auto" w:fill="FFD5C7" w:themeFill="accent3" w:themeFillTint="33"/>
            <w:vAlign w:val="center"/>
          </w:tcPr>
          <w:p w14:paraId="0C4CEB4D" w14:textId="386E8FEE" w:rsidR="00372946" w:rsidRPr="00372946" w:rsidRDefault="00372946" w:rsidP="00372946">
            <w:pPr>
              <w:pStyle w:val="Bezodstpw"/>
              <w:jc w:val="center"/>
              <w:rPr>
                <w:rFonts w:asciiTheme="majorHAnsi" w:hAnsiTheme="majorHAnsi" w:cstheme="majorHAnsi"/>
                <w:color w:val="FFFFFF" w:themeColor="background1"/>
                <w:szCs w:val="20"/>
              </w:rPr>
            </w:pPr>
            <w:r w:rsidRPr="00372946">
              <w:rPr>
                <w:szCs w:val="20"/>
              </w:rPr>
              <w:t>0</w:t>
            </w:r>
          </w:p>
        </w:tc>
        <w:tc>
          <w:tcPr>
            <w:tcW w:w="2835" w:type="dxa"/>
            <w:shd w:val="clear" w:color="auto" w:fill="FFD5C7" w:themeFill="accent3" w:themeFillTint="33"/>
            <w:vAlign w:val="center"/>
          </w:tcPr>
          <w:p w14:paraId="7DEB8FEF" w14:textId="29A35963" w:rsidR="00372946" w:rsidRPr="00372946" w:rsidRDefault="00372946" w:rsidP="00372946">
            <w:pPr>
              <w:spacing w:line="240" w:lineRule="auto"/>
              <w:jc w:val="center"/>
              <w:rPr>
                <w:rFonts w:asciiTheme="majorHAnsi" w:hAnsiTheme="majorHAnsi" w:cstheme="majorHAnsi"/>
                <w:color w:val="FFFFFF" w:themeColor="background1"/>
                <w:sz w:val="20"/>
                <w:szCs w:val="20"/>
              </w:rPr>
            </w:pPr>
            <w:r w:rsidRPr="00372946">
              <w:rPr>
                <w:sz w:val="20"/>
                <w:szCs w:val="20"/>
              </w:rPr>
              <w:t>100,0%</w:t>
            </w:r>
          </w:p>
        </w:tc>
      </w:tr>
      <w:tr w:rsidR="00372946" w:rsidRPr="00372946" w14:paraId="7B6AC6DF" w14:textId="77777777" w:rsidTr="00372946">
        <w:trPr>
          <w:trHeight w:val="334"/>
        </w:trPr>
        <w:tc>
          <w:tcPr>
            <w:tcW w:w="1706" w:type="dxa"/>
            <w:shd w:val="clear" w:color="auto" w:fill="F2F2F2" w:themeFill="background1" w:themeFillShade="F2"/>
            <w:vAlign w:val="center"/>
          </w:tcPr>
          <w:p w14:paraId="30EA72B0" w14:textId="77777777" w:rsidR="00372946" w:rsidRPr="00372946" w:rsidRDefault="00372946" w:rsidP="00372946">
            <w:pPr>
              <w:pStyle w:val="Bezodstpw"/>
              <w:jc w:val="center"/>
              <w:rPr>
                <w:rFonts w:asciiTheme="majorHAnsi" w:hAnsiTheme="majorHAnsi" w:cstheme="majorHAnsi"/>
                <w:szCs w:val="20"/>
              </w:rPr>
            </w:pPr>
            <w:r w:rsidRPr="00372946">
              <w:rPr>
                <w:rFonts w:asciiTheme="majorHAnsi" w:hAnsiTheme="majorHAnsi" w:cstheme="majorHAnsi"/>
                <w:b/>
                <w:szCs w:val="20"/>
              </w:rPr>
              <w:t>Gmina</w:t>
            </w:r>
          </w:p>
        </w:tc>
        <w:tc>
          <w:tcPr>
            <w:tcW w:w="1838" w:type="dxa"/>
            <w:shd w:val="clear" w:color="auto" w:fill="F2F2F2" w:themeFill="background1" w:themeFillShade="F2"/>
            <w:vAlign w:val="center"/>
          </w:tcPr>
          <w:p w14:paraId="2D3E9E02" w14:textId="77777777" w:rsidR="00372946" w:rsidRPr="00372946" w:rsidRDefault="00372946" w:rsidP="00372946">
            <w:pPr>
              <w:spacing w:line="240" w:lineRule="auto"/>
              <w:jc w:val="center"/>
              <w:rPr>
                <w:rFonts w:asciiTheme="majorHAnsi" w:hAnsiTheme="majorHAnsi" w:cstheme="majorHAnsi"/>
                <w:b/>
                <w:bCs/>
                <w:sz w:val="20"/>
                <w:szCs w:val="20"/>
              </w:rPr>
            </w:pPr>
            <w:r w:rsidRPr="00372946">
              <w:rPr>
                <w:b/>
                <w:bCs/>
                <w:sz w:val="20"/>
                <w:szCs w:val="20"/>
              </w:rPr>
              <w:t>38</w:t>
            </w:r>
          </w:p>
        </w:tc>
        <w:tc>
          <w:tcPr>
            <w:tcW w:w="2693" w:type="dxa"/>
            <w:shd w:val="clear" w:color="auto" w:fill="F2F2F2" w:themeFill="background1" w:themeFillShade="F2"/>
            <w:vAlign w:val="center"/>
          </w:tcPr>
          <w:p w14:paraId="564084EC" w14:textId="049467B8" w:rsidR="00372946" w:rsidRPr="00372946" w:rsidRDefault="00372946" w:rsidP="00372946">
            <w:pPr>
              <w:pStyle w:val="Bezodstpw"/>
              <w:jc w:val="center"/>
              <w:rPr>
                <w:rFonts w:asciiTheme="majorHAnsi" w:hAnsiTheme="majorHAnsi" w:cstheme="majorHAnsi"/>
                <w:b/>
                <w:bCs/>
                <w:color w:val="000000"/>
                <w:szCs w:val="20"/>
              </w:rPr>
            </w:pPr>
            <w:r w:rsidRPr="00372946">
              <w:rPr>
                <w:b/>
                <w:bCs/>
                <w:szCs w:val="20"/>
              </w:rPr>
              <w:t>4</w:t>
            </w:r>
          </w:p>
        </w:tc>
        <w:tc>
          <w:tcPr>
            <w:tcW w:w="2835" w:type="dxa"/>
            <w:shd w:val="clear" w:color="auto" w:fill="F2F2F2" w:themeFill="background1" w:themeFillShade="F2"/>
            <w:vAlign w:val="center"/>
          </w:tcPr>
          <w:p w14:paraId="0438358B" w14:textId="7AA9052D" w:rsidR="00372946" w:rsidRPr="00372946" w:rsidRDefault="00372946" w:rsidP="00372946">
            <w:pPr>
              <w:spacing w:line="240" w:lineRule="auto"/>
              <w:jc w:val="center"/>
              <w:rPr>
                <w:rFonts w:asciiTheme="majorHAnsi" w:hAnsiTheme="majorHAnsi" w:cstheme="majorHAnsi"/>
                <w:b/>
                <w:bCs/>
                <w:sz w:val="20"/>
                <w:szCs w:val="20"/>
              </w:rPr>
            </w:pPr>
            <w:r w:rsidRPr="00372946">
              <w:rPr>
                <w:b/>
                <w:bCs/>
                <w:sz w:val="20"/>
                <w:szCs w:val="20"/>
              </w:rPr>
              <w:t>89,5%</w:t>
            </w:r>
          </w:p>
        </w:tc>
      </w:tr>
    </w:tbl>
    <w:p w14:paraId="679D82C6" w14:textId="7225BF45" w:rsidR="00F519C6" w:rsidRDefault="00F519C6" w:rsidP="004233C2">
      <w:pPr>
        <w:pStyle w:val="podtabel"/>
      </w:pPr>
      <w:r w:rsidRPr="00E91F4F">
        <w:t xml:space="preserve">Źródło: opracowanie własne na podstawie danych </w:t>
      </w:r>
      <w:r w:rsidR="00A0029D">
        <w:t xml:space="preserve">Urzędu </w:t>
      </w:r>
      <w:r w:rsidR="00372946">
        <w:t xml:space="preserve">Miejskiego </w:t>
      </w:r>
      <w:r w:rsidR="002B7928">
        <w:t>Gmin</w:t>
      </w:r>
      <w:r w:rsidR="00A0029D">
        <w:t>y</w:t>
      </w:r>
      <w:r w:rsidR="002B7928">
        <w:t xml:space="preserve"> </w:t>
      </w:r>
      <w:r w:rsidR="00372946">
        <w:t>Dobrzyca</w:t>
      </w:r>
      <w:r w:rsidR="00D92260">
        <w:t>.</w:t>
      </w:r>
    </w:p>
    <w:p w14:paraId="20AED3B4" w14:textId="77777777" w:rsidR="00F519C6" w:rsidRDefault="00F519C6" w:rsidP="001E2C2F">
      <w:pPr>
        <w:pStyle w:val="Bezodstpw"/>
      </w:pPr>
    </w:p>
    <w:p w14:paraId="6DFC57D6" w14:textId="09632DFB" w:rsidR="00F519C6" w:rsidRDefault="00453FCE" w:rsidP="00453FCE">
      <w:pPr>
        <w:pStyle w:val="nadtabel"/>
      </w:pPr>
      <w:bookmarkStart w:id="138" w:name="_Toc175830206"/>
      <w:bookmarkStart w:id="139" w:name="_Toc176353504"/>
      <w:r>
        <w:t xml:space="preserve">Grafika </w:t>
      </w:r>
      <w:r>
        <w:fldChar w:fldCharType="begin"/>
      </w:r>
      <w:r>
        <w:instrText xml:space="preserve"> SEQ Grafika \* ARABIC </w:instrText>
      </w:r>
      <w:r>
        <w:fldChar w:fldCharType="separate"/>
      </w:r>
      <w:r w:rsidR="00856E73">
        <w:rPr>
          <w:noProof/>
        </w:rPr>
        <w:t>26</w:t>
      </w:r>
      <w:r>
        <w:fldChar w:fldCharType="end"/>
      </w:r>
      <w:r>
        <w:t xml:space="preserve"> </w:t>
      </w:r>
      <w:r w:rsidR="00F519C6" w:rsidRPr="00237BDF">
        <w:t>Udział obiektów użyteczności publicznej wymagających dostosowania do osób ze szczególnymi potrzebami</w:t>
      </w:r>
      <w:bookmarkEnd w:id="138"/>
      <w:bookmarkEnd w:id="139"/>
    </w:p>
    <w:p w14:paraId="04C29678" w14:textId="48542448" w:rsidR="00F519C6" w:rsidRPr="00237BDF" w:rsidRDefault="00372946" w:rsidP="00736F7E">
      <w:pPr>
        <w:pStyle w:val="Bezodstpw"/>
      </w:pPr>
      <w:r>
        <w:rPr>
          <w:noProof/>
          <w:lang w:eastAsia="pl-PL"/>
        </w:rPr>
        <w:drawing>
          <wp:inline distT="0" distB="0" distL="0" distR="0" wp14:anchorId="739F1D40" wp14:editId="33226E1C">
            <wp:extent cx="5762625" cy="3238500"/>
            <wp:effectExtent l="0" t="0" r="0" b="0"/>
            <wp:docPr id="849543784"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38133876" w14:textId="03149BE0" w:rsidR="00F519C6" w:rsidRPr="00237BDF" w:rsidRDefault="00F519C6" w:rsidP="004233C2">
      <w:pPr>
        <w:pStyle w:val="podtabel"/>
      </w:pPr>
      <w:r w:rsidRPr="00237BDF">
        <w:t>Źródło: opracowanie własne</w:t>
      </w:r>
      <w:r w:rsidR="00466832">
        <w:t>.</w:t>
      </w:r>
    </w:p>
    <w:p w14:paraId="5469C98D" w14:textId="77777777" w:rsidR="002B7928" w:rsidRDefault="002B7928" w:rsidP="002B7928">
      <w:pPr>
        <w:pStyle w:val="Bezodstpw"/>
      </w:pPr>
    </w:p>
    <w:p w14:paraId="79661962" w14:textId="3E9AA310" w:rsidR="007A2543" w:rsidRPr="006D16F3" w:rsidRDefault="00D03144" w:rsidP="002662D1">
      <w:pPr>
        <w:pStyle w:val="Nagwek1"/>
        <w:spacing w:before="0"/>
        <w:rPr>
          <w:color w:val="731D00" w:themeColor="accent3" w:themeShade="80"/>
        </w:rPr>
      </w:pPr>
      <w:r>
        <w:br w:type="column"/>
      </w:r>
      <w:bookmarkStart w:id="140" w:name="_Toc176353524"/>
      <w:r w:rsidR="00AD2024" w:rsidRPr="006D16F3">
        <w:rPr>
          <w:color w:val="731D00" w:themeColor="accent3" w:themeShade="80"/>
        </w:rPr>
        <w:t>4</w:t>
      </w:r>
      <w:r w:rsidR="00911F2D" w:rsidRPr="006D16F3">
        <w:rPr>
          <w:color w:val="731D00" w:themeColor="accent3" w:themeShade="80"/>
        </w:rPr>
        <w:t>.</w:t>
      </w:r>
      <w:r w:rsidR="006C1B76" w:rsidRPr="006D16F3">
        <w:rPr>
          <w:color w:val="731D00" w:themeColor="accent3" w:themeShade="80"/>
        </w:rPr>
        <w:t xml:space="preserve"> </w:t>
      </w:r>
      <w:r w:rsidR="007A2543" w:rsidRPr="006D16F3">
        <w:rPr>
          <w:color w:val="731D00" w:themeColor="accent3" w:themeShade="80"/>
        </w:rPr>
        <w:t>Podsumowanie</w:t>
      </w:r>
      <w:r w:rsidR="009A7BC6" w:rsidRPr="006D16F3">
        <w:rPr>
          <w:color w:val="731D00" w:themeColor="accent3" w:themeShade="80"/>
        </w:rPr>
        <w:t xml:space="preserve"> analizy</w:t>
      </w:r>
      <w:bookmarkEnd w:id="140"/>
    </w:p>
    <w:p w14:paraId="3C9F4884" w14:textId="45ADB6E9" w:rsidR="00D31719" w:rsidRDefault="0010260F" w:rsidP="00D31719">
      <w:pPr>
        <w:contextualSpacing w:val="0"/>
      </w:pPr>
      <w:r>
        <w:t xml:space="preserve">Przeprowadzona analiza czynników problemowych miała na celu identyfikację obszaru zdegradowanego, </w:t>
      </w:r>
      <w:r w:rsidR="00D31719">
        <w:t>w którym wystąpiła koncentracja negatywnych zjawisk w sferze społecznej i pozaspołecznej. Pozwoliło to na wyznaczenie obszaru rewitalizacji.</w:t>
      </w:r>
    </w:p>
    <w:p w14:paraId="30A58C41" w14:textId="503AA905" w:rsidR="0010260F" w:rsidRPr="0010260F" w:rsidRDefault="00D31719" w:rsidP="0010260F">
      <w:pPr>
        <w:contextualSpacing w:val="0"/>
        <w:rPr>
          <w:rFonts w:asciiTheme="majorHAnsi" w:hAnsiTheme="majorHAnsi"/>
        </w:rPr>
      </w:pPr>
      <w:r w:rsidRPr="00D31719">
        <w:rPr>
          <w:rFonts w:asciiTheme="majorHAnsi" w:hAnsiTheme="majorHAnsi"/>
        </w:rPr>
        <w:t xml:space="preserve">Zgodnie z ustawą o rewitalizacji, największy nacisk położono na analizę sfery społecznej, dla której zakres danych jest najszerszy, a katalog wskaźników najbardziej rozbudowany z uwagi na możliwość pozyskania wiarygodnych, porównywalnych danych. </w:t>
      </w:r>
      <w:r w:rsidR="00DB0493" w:rsidRPr="0010260F">
        <w:rPr>
          <w:rFonts w:asciiTheme="majorHAnsi" w:hAnsiTheme="majorHAnsi"/>
        </w:rPr>
        <w:t>Poniżej zaprezentowano zbiorczo wartości analizowanych wskaźników w sferze społecznej oraz ich wartości zestandaryzowane, na podstawie których obliczono wartość syntetycznego wskaźnika degradacji dla poszczególnych jednostek.</w:t>
      </w:r>
    </w:p>
    <w:p w14:paraId="5A0271E1" w14:textId="77777777" w:rsidR="0043356B" w:rsidRPr="00E91F4F" w:rsidRDefault="0043356B" w:rsidP="002467F3">
      <w:pPr>
        <w:rPr>
          <w:rFonts w:asciiTheme="majorHAnsi" w:hAnsiTheme="majorHAnsi"/>
        </w:rPr>
        <w:sectPr w:rsidR="0043356B" w:rsidRPr="00E91F4F" w:rsidSect="00A13CB6">
          <w:headerReference w:type="even" r:id="rId36"/>
          <w:headerReference w:type="default" r:id="rId37"/>
          <w:footerReference w:type="even" r:id="rId38"/>
          <w:footerReference w:type="default" r:id="rId39"/>
          <w:footerReference w:type="first" r:id="rId40"/>
          <w:pgSz w:w="11906" w:h="16838"/>
          <w:pgMar w:top="1418" w:right="1418" w:bottom="1418" w:left="1418" w:header="709" w:footer="709" w:gutter="0"/>
          <w:cols w:space="708"/>
          <w:titlePg/>
          <w:docGrid w:linePitch="360"/>
        </w:sectPr>
      </w:pPr>
    </w:p>
    <w:p w14:paraId="2AD79D88" w14:textId="46AEAAD1" w:rsidR="002530BA" w:rsidRPr="008A1C81" w:rsidRDefault="002530BA" w:rsidP="006B2E16">
      <w:pPr>
        <w:pStyle w:val="nadtabel"/>
        <w:spacing w:after="0"/>
      </w:pPr>
      <w:bookmarkStart w:id="141" w:name="_Toc175830175"/>
      <w:bookmarkStart w:id="142" w:name="_Ref129883632"/>
      <w:bookmarkStart w:id="143" w:name="_Toc176353473"/>
      <w:r w:rsidRPr="008A1C81">
        <w:t xml:space="preserve">Tabela </w:t>
      </w:r>
      <w:r w:rsidR="006C1B76">
        <w:rPr>
          <w:noProof/>
        </w:rPr>
        <w:fldChar w:fldCharType="begin"/>
      </w:r>
      <w:r w:rsidR="006C1B76">
        <w:rPr>
          <w:noProof/>
        </w:rPr>
        <w:instrText xml:space="preserve"> SEQ Tabela \* ARABIC </w:instrText>
      </w:r>
      <w:r w:rsidR="006C1B76">
        <w:rPr>
          <w:noProof/>
        </w:rPr>
        <w:fldChar w:fldCharType="separate"/>
      </w:r>
      <w:r w:rsidR="00856E73">
        <w:rPr>
          <w:noProof/>
        </w:rPr>
        <w:t>29</w:t>
      </w:r>
      <w:r w:rsidR="006C1B76">
        <w:rPr>
          <w:noProof/>
        </w:rPr>
        <w:fldChar w:fldCharType="end"/>
      </w:r>
      <w:r w:rsidRPr="008A1C81">
        <w:t xml:space="preserve">. Podsumowanie analizy obszarów - sfera społeczna – wartości </w:t>
      </w:r>
      <w:r w:rsidR="00BB44DE" w:rsidRPr="008A1C81">
        <w:t>wskaźników</w:t>
      </w:r>
      <w:bookmarkEnd w:id="141"/>
      <w:bookmarkEnd w:id="143"/>
    </w:p>
    <w:tbl>
      <w:tblPr>
        <w:tblStyle w:val="Tabela-Siatka"/>
        <w:tblW w:w="4935" w:type="pct"/>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67"/>
        <w:gridCol w:w="1035"/>
        <w:gridCol w:w="1116"/>
        <w:gridCol w:w="983"/>
        <w:gridCol w:w="1116"/>
        <w:gridCol w:w="1118"/>
        <w:gridCol w:w="1254"/>
        <w:gridCol w:w="1123"/>
        <w:gridCol w:w="1666"/>
        <w:gridCol w:w="1027"/>
        <w:gridCol w:w="1156"/>
        <w:gridCol w:w="1159"/>
      </w:tblGrid>
      <w:tr w:rsidR="000D20B4" w:rsidRPr="009107BC" w14:paraId="070120E7" w14:textId="77777777" w:rsidTr="00453FCE">
        <w:trPr>
          <w:cantSplit/>
          <w:trHeight w:val="2268"/>
        </w:trPr>
        <w:tc>
          <w:tcPr>
            <w:tcW w:w="1077" w:type="dxa"/>
            <w:shd w:val="clear" w:color="auto" w:fill="FEEC97" w:themeFill="accent2" w:themeFillTint="66"/>
            <w:textDirection w:val="btLr"/>
            <w:vAlign w:val="center"/>
          </w:tcPr>
          <w:p w14:paraId="2CC32740" w14:textId="77777777" w:rsidR="00D31719" w:rsidRPr="009107BC" w:rsidRDefault="00D31719" w:rsidP="008A1C81">
            <w:pPr>
              <w:pStyle w:val="Bezodstpw"/>
              <w:contextualSpacing/>
              <w:jc w:val="center"/>
              <w:rPr>
                <w:rFonts w:asciiTheme="majorHAnsi" w:hAnsiTheme="majorHAnsi" w:cstheme="majorHAnsi"/>
                <w:szCs w:val="20"/>
              </w:rPr>
            </w:pPr>
            <w:r w:rsidRPr="009107BC">
              <w:rPr>
                <w:rFonts w:asciiTheme="majorHAnsi" w:hAnsiTheme="majorHAnsi" w:cstheme="majorHAnsi"/>
                <w:szCs w:val="20"/>
              </w:rPr>
              <w:t>Nazwa obszaru</w:t>
            </w:r>
          </w:p>
        </w:tc>
        <w:tc>
          <w:tcPr>
            <w:tcW w:w="1050" w:type="dxa"/>
            <w:shd w:val="clear" w:color="auto" w:fill="FEEC97" w:themeFill="accent2" w:themeFillTint="66"/>
            <w:textDirection w:val="btLr"/>
            <w:vAlign w:val="center"/>
          </w:tcPr>
          <w:p w14:paraId="55C5889B" w14:textId="77777777" w:rsidR="00D31719" w:rsidRPr="009107BC" w:rsidRDefault="00D31719" w:rsidP="008A1C81">
            <w:pPr>
              <w:spacing w:line="240" w:lineRule="auto"/>
              <w:ind w:left="113" w:right="113"/>
              <w:jc w:val="center"/>
              <w:rPr>
                <w:sz w:val="20"/>
                <w:szCs w:val="20"/>
              </w:rPr>
            </w:pPr>
            <w:r w:rsidRPr="009107BC">
              <w:rPr>
                <w:sz w:val="20"/>
                <w:szCs w:val="20"/>
              </w:rPr>
              <w:t>Przyrost naturalny na 1000 mieszkańców</w:t>
            </w:r>
          </w:p>
        </w:tc>
        <w:tc>
          <w:tcPr>
            <w:tcW w:w="1134" w:type="dxa"/>
            <w:shd w:val="clear" w:color="auto" w:fill="FEEC97" w:themeFill="accent2" w:themeFillTint="66"/>
            <w:textDirection w:val="btLr"/>
            <w:vAlign w:val="center"/>
          </w:tcPr>
          <w:p w14:paraId="161691A8" w14:textId="77777777" w:rsidR="00D31719" w:rsidRPr="009107BC" w:rsidRDefault="00D31719" w:rsidP="008A1C81">
            <w:pPr>
              <w:spacing w:line="240" w:lineRule="auto"/>
              <w:ind w:left="113" w:right="113"/>
              <w:jc w:val="center"/>
              <w:rPr>
                <w:sz w:val="20"/>
                <w:szCs w:val="20"/>
              </w:rPr>
            </w:pPr>
            <w:r w:rsidRPr="009107BC">
              <w:rPr>
                <w:sz w:val="20"/>
                <w:szCs w:val="20"/>
              </w:rPr>
              <w:t>Saldo migracji na 1000 mieszkańców</w:t>
            </w:r>
          </w:p>
        </w:tc>
        <w:tc>
          <w:tcPr>
            <w:tcW w:w="992" w:type="dxa"/>
            <w:shd w:val="clear" w:color="auto" w:fill="FEEC97" w:themeFill="accent2" w:themeFillTint="66"/>
            <w:textDirection w:val="btLr"/>
            <w:vAlign w:val="center"/>
          </w:tcPr>
          <w:p w14:paraId="7ADE8A5B" w14:textId="77777777" w:rsidR="00D31719" w:rsidRPr="009107BC" w:rsidRDefault="00D31719" w:rsidP="008A1C81">
            <w:pPr>
              <w:spacing w:line="240" w:lineRule="auto"/>
              <w:ind w:left="113" w:right="113"/>
              <w:jc w:val="center"/>
              <w:rPr>
                <w:sz w:val="20"/>
                <w:szCs w:val="20"/>
              </w:rPr>
            </w:pPr>
            <w:r w:rsidRPr="009107BC">
              <w:rPr>
                <w:sz w:val="20"/>
                <w:szCs w:val="20"/>
              </w:rPr>
              <w:t>Obciążenie demograficzne</w:t>
            </w:r>
          </w:p>
        </w:tc>
        <w:tc>
          <w:tcPr>
            <w:tcW w:w="1134" w:type="dxa"/>
            <w:shd w:val="clear" w:color="auto" w:fill="FEEC97" w:themeFill="accent2" w:themeFillTint="66"/>
            <w:textDirection w:val="btLr"/>
            <w:vAlign w:val="center"/>
          </w:tcPr>
          <w:p w14:paraId="466ECB54" w14:textId="77777777" w:rsidR="00D31719" w:rsidRPr="009107BC" w:rsidRDefault="00D31719" w:rsidP="008A1C81">
            <w:pPr>
              <w:spacing w:line="240" w:lineRule="auto"/>
              <w:ind w:left="113" w:right="113"/>
              <w:jc w:val="center"/>
              <w:rPr>
                <w:sz w:val="20"/>
                <w:szCs w:val="20"/>
              </w:rPr>
            </w:pPr>
            <w:r w:rsidRPr="009107BC">
              <w:rPr>
                <w:sz w:val="20"/>
                <w:szCs w:val="20"/>
              </w:rPr>
              <w:t>Liczba osób bezrobotnych na 1000 mieszkańców</w:t>
            </w:r>
          </w:p>
        </w:tc>
        <w:tc>
          <w:tcPr>
            <w:tcW w:w="1134" w:type="dxa"/>
            <w:shd w:val="clear" w:color="auto" w:fill="FEEC97" w:themeFill="accent2" w:themeFillTint="66"/>
            <w:textDirection w:val="btLr"/>
            <w:vAlign w:val="center"/>
          </w:tcPr>
          <w:p w14:paraId="4AB4669F" w14:textId="77777777" w:rsidR="00D31719" w:rsidRPr="009107BC" w:rsidRDefault="00D31719" w:rsidP="008A1C81">
            <w:pPr>
              <w:spacing w:line="240" w:lineRule="auto"/>
              <w:ind w:left="113" w:right="113"/>
              <w:jc w:val="center"/>
              <w:rPr>
                <w:sz w:val="20"/>
                <w:szCs w:val="20"/>
              </w:rPr>
            </w:pPr>
            <w:r w:rsidRPr="009107BC">
              <w:rPr>
                <w:sz w:val="20"/>
                <w:szCs w:val="20"/>
              </w:rPr>
              <w:t>Udział bezrobotnych w liczbie osób w wieku produkcyjnym</w:t>
            </w:r>
          </w:p>
        </w:tc>
        <w:tc>
          <w:tcPr>
            <w:tcW w:w="1276" w:type="dxa"/>
            <w:shd w:val="clear" w:color="auto" w:fill="FEEC97" w:themeFill="accent2" w:themeFillTint="66"/>
            <w:textDirection w:val="btLr"/>
            <w:vAlign w:val="center"/>
          </w:tcPr>
          <w:p w14:paraId="05D1CE56" w14:textId="77777777" w:rsidR="00D31719" w:rsidRPr="009107BC" w:rsidRDefault="00D31719" w:rsidP="008A1C81">
            <w:pPr>
              <w:spacing w:line="240" w:lineRule="auto"/>
              <w:ind w:left="113" w:right="113"/>
              <w:jc w:val="center"/>
              <w:rPr>
                <w:sz w:val="20"/>
                <w:szCs w:val="20"/>
              </w:rPr>
            </w:pPr>
            <w:r w:rsidRPr="009107BC">
              <w:rPr>
                <w:sz w:val="20"/>
                <w:szCs w:val="20"/>
              </w:rPr>
              <w:t>Liczba klientów pomocy społecznej na 1000 mieszkańców</w:t>
            </w:r>
          </w:p>
        </w:tc>
        <w:tc>
          <w:tcPr>
            <w:tcW w:w="1134" w:type="dxa"/>
            <w:shd w:val="clear" w:color="auto" w:fill="FEEC97" w:themeFill="accent2" w:themeFillTint="66"/>
            <w:textDirection w:val="btLr"/>
            <w:vAlign w:val="center"/>
          </w:tcPr>
          <w:p w14:paraId="5CE57449" w14:textId="77777777" w:rsidR="00D31719" w:rsidRPr="009107BC" w:rsidRDefault="00D31719" w:rsidP="008A1C81">
            <w:pPr>
              <w:pStyle w:val="Bezodstpw"/>
              <w:ind w:left="113" w:right="113"/>
              <w:jc w:val="center"/>
              <w:rPr>
                <w:rFonts w:asciiTheme="majorHAnsi" w:hAnsiTheme="majorHAnsi" w:cstheme="majorHAnsi"/>
                <w:szCs w:val="20"/>
              </w:rPr>
            </w:pPr>
            <w:r w:rsidRPr="009107BC">
              <w:rPr>
                <w:rFonts w:asciiTheme="majorHAnsi" w:hAnsiTheme="majorHAnsi" w:cstheme="majorHAnsi"/>
                <w:szCs w:val="20"/>
              </w:rPr>
              <w:t>Liczba udzielonych świadczeń na 1000 mieszkańców</w:t>
            </w:r>
          </w:p>
        </w:tc>
        <w:tc>
          <w:tcPr>
            <w:tcW w:w="1701" w:type="dxa"/>
            <w:shd w:val="clear" w:color="auto" w:fill="FEEC97" w:themeFill="accent2" w:themeFillTint="66"/>
            <w:textDirection w:val="btLr"/>
            <w:vAlign w:val="center"/>
          </w:tcPr>
          <w:p w14:paraId="69AAF374" w14:textId="77777777" w:rsidR="00D31719" w:rsidRPr="009107BC" w:rsidRDefault="00D31719" w:rsidP="008A1C81">
            <w:pPr>
              <w:spacing w:line="240" w:lineRule="auto"/>
              <w:ind w:left="113" w:right="113"/>
              <w:jc w:val="center"/>
              <w:rPr>
                <w:sz w:val="20"/>
                <w:szCs w:val="20"/>
              </w:rPr>
            </w:pPr>
            <w:r w:rsidRPr="009107BC">
              <w:rPr>
                <w:sz w:val="20"/>
                <w:szCs w:val="20"/>
              </w:rPr>
              <w:t>Liczba osób pobierających świadczenia ze względu na niepełnosprawność na 1000 mieszkańców</w:t>
            </w:r>
          </w:p>
        </w:tc>
        <w:tc>
          <w:tcPr>
            <w:tcW w:w="1045" w:type="dxa"/>
            <w:shd w:val="clear" w:color="auto" w:fill="FEEC97" w:themeFill="accent2" w:themeFillTint="66"/>
            <w:textDirection w:val="btLr"/>
            <w:vAlign w:val="center"/>
          </w:tcPr>
          <w:p w14:paraId="5E4A884C" w14:textId="77777777" w:rsidR="00D31719" w:rsidRPr="009107BC" w:rsidRDefault="00D31719" w:rsidP="008A1C81">
            <w:pPr>
              <w:spacing w:line="240" w:lineRule="auto"/>
              <w:ind w:left="113" w:right="113"/>
              <w:jc w:val="center"/>
              <w:rPr>
                <w:sz w:val="20"/>
                <w:szCs w:val="20"/>
              </w:rPr>
            </w:pPr>
            <w:r w:rsidRPr="009107BC">
              <w:rPr>
                <w:sz w:val="20"/>
                <w:szCs w:val="20"/>
              </w:rPr>
              <w:t>Ogólna liczba przestępstw na 1000 mieszkańców</w:t>
            </w:r>
          </w:p>
        </w:tc>
        <w:tc>
          <w:tcPr>
            <w:tcW w:w="1178" w:type="dxa"/>
            <w:shd w:val="clear" w:color="auto" w:fill="FEEC97" w:themeFill="accent2" w:themeFillTint="66"/>
            <w:textDirection w:val="btLr"/>
            <w:vAlign w:val="center"/>
          </w:tcPr>
          <w:p w14:paraId="6C5BBFAC" w14:textId="77777777" w:rsidR="00D31719" w:rsidRPr="009107BC" w:rsidRDefault="00D31719" w:rsidP="008A1C81">
            <w:pPr>
              <w:spacing w:line="240" w:lineRule="auto"/>
              <w:ind w:left="113" w:right="113"/>
              <w:jc w:val="center"/>
              <w:rPr>
                <w:sz w:val="20"/>
                <w:szCs w:val="20"/>
              </w:rPr>
            </w:pPr>
            <w:r w:rsidRPr="009107BC">
              <w:rPr>
                <w:sz w:val="20"/>
                <w:szCs w:val="20"/>
              </w:rPr>
              <w:t>Liczba organizacji pozarządowych na 1000 mieszkańców</w:t>
            </w:r>
          </w:p>
        </w:tc>
        <w:tc>
          <w:tcPr>
            <w:tcW w:w="1178" w:type="dxa"/>
            <w:shd w:val="clear" w:color="auto" w:fill="FEEC97" w:themeFill="accent2" w:themeFillTint="66"/>
            <w:textDirection w:val="btLr"/>
            <w:vAlign w:val="center"/>
          </w:tcPr>
          <w:p w14:paraId="16D51130" w14:textId="4021446B" w:rsidR="00D31719" w:rsidRPr="009107BC" w:rsidRDefault="009107BC" w:rsidP="008A1C81">
            <w:pPr>
              <w:spacing w:line="240" w:lineRule="auto"/>
              <w:ind w:left="113" w:right="113"/>
              <w:jc w:val="center"/>
              <w:rPr>
                <w:sz w:val="20"/>
                <w:szCs w:val="20"/>
              </w:rPr>
            </w:pPr>
            <w:r w:rsidRPr="009107BC">
              <w:rPr>
                <w:sz w:val="20"/>
                <w:szCs w:val="20"/>
              </w:rPr>
              <w:t>Liczba osób zapisanych do klubów sportowych na 1000 mieszkańców</w:t>
            </w:r>
          </w:p>
        </w:tc>
      </w:tr>
      <w:tr w:rsidR="00EC7FB3" w:rsidRPr="009107BC" w14:paraId="5A5F8C9E" w14:textId="77777777" w:rsidTr="00453FCE">
        <w:trPr>
          <w:trHeight w:val="340"/>
        </w:trPr>
        <w:tc>
          <w:tcPr>
            <w:tcW w:w="1077" w:type="dxa"/>
            <w:shd w:val="clear" w:color="auto" w:fill="FEEC97" w:themeFill="accent2" w:themeFillTint="66"/>
            <w:vAlign w:val="center"/>
          </w:tcPr>
          <w:p w14:paraId="5157F5D0" w14:textId="1F7A5149" w:rsidR="009107BC" w:rsidRPr="009107BC" w:rsidRDefault="009107BC" w:rsidP="009107BC">
            <w:pPr>
              <w:pStyle w:val="Bezodstpw"/>
              <w:jc w:val="center"/>
              <w:rPr>
                <w:rFonts w:asciiTheme="majorHAnsi" w:hAnsiTheme="majorHAnsi" w:cstheme="majorHAnsi"/>
                <w:szCs w:val="20"/>
              </w:rPr>
            </w:pPr>
            <w:r w:rsidRPr="009107BC">
              <w:rPr>
                <w:szCs w:val="20"/>
              </w:rPr>
              <w:t>I</w:t>
            </w:r>
          </w:p>
        </w:tc>
        <w:tc>
          <w:tcPr>
            <w:tcW w:w="1050" w:type="dxa"/>
            <w:tcBorders>
              <w:bottom w:val="single" w:sz="4" w:space="0" w:color="808080" w:themeColor="background1" w:themeShade="80"/>
            </w:tcBorders>
            <w:shd w:val="clear" w:color="auto" w:fill="auto"/>
            <w:vAlign w:val="center"/>
          </w:tcPr>
          <w:p w14:paraId="367E19BC" w14:textId="460BE3E1"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-2,1</w:t>
            </w:r>
          </w:p>
        </w:tc>
        <w:tc>
          <w:tcPr>
            <w:tcW w:w="1134" w:type="dxa"/>
            <w:shd w:val="clear" w:color="auto" w:fill="auto"/>
            <w:vAlign w:val="center"/>
          </w:tcPr>
          <w:p w14:paraId="1EAE0DBA" w14:textId="5131F7DE"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9,5</w:t>
            </w:r>
          </w:p>
        </w:tc>
        <w:tc>
          <w:tcPr>
            <w:tcW w:w="992" w:type="dxa"/>
            <w:shd w:val="clear" w:color="auto" w:fill="auto"/>
            <w:vAlign w:val="center"/>
          </w:tcPr>
          <w:p w14:paraId="1651568A" w14:textId="04FEE448"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70,0%</w:t>
            </w:r>
          </w:p>
        </w:tc>
        <w:tc>
          <w:tcPr>
            <w:tcW w:w="1134" w:type="dxa"/>
            <w:shd w:val="clear" w:color="auto" w:fill="auto"/>
            <w:vAlign w:val="center"/>
          </w:tcPr>
          <w:p w14:paraId="4971A7ED" w14:textId="24014134"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10,3</w:t>
            </w:r>
          </w:p>
        </w:tc>
        <w:tc>
          <w:tcPr>
            <w:tcW w:w="1134" w:type="dxa"/>
            <w:vAlign w:val="center"/>
          </w:tcPr>
          <w:p w14:paraId="54CCF439" w14:textId="60C64345"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1,8%</w:t>
            </w:r>
          </w:p>
        </w:tc>
        <w:tc>
          <w:tcPr>
            <w:tcW w:w="1276" w:type="dxa"/>
            <w:shd w:val="clear" w:color="auto" w:fill="auto"/>
            <w:vAlign w:val="center"/>
          </w:tcPr>
          <w:p w14:paraId="55C20027" w14:textId="310F8642"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42,6</w:t>
            </w:r>
          </w:p>
        </w:tc>
        <w:tc>
          <w:tcPr>
            <w:tcW w:w="1134" w:type="dxa"/>
            <w:shd w:val="clear" w:color="auto" w:fill="auto"/>
            <w:vAlign w:val="center"/>
          </w:tcPr>
          <w:p w14:paraId="0E8CC305" w14:textId="78F82938"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4147,2</w:t>
            </w:r>
          </w:p>
        </w:tc>
        <w:tc>
          <w:tcPr>
            <w:tcW w:w="1701" w:type="dxa"/>
            <w:shd w:val="clear" w:color="auto" w:fill="auto"/>
            <w:vAlign w:val="center"/>
          </w:tcPr>
          <w:p w14:paraId="49224B0B" w14:textId="2AA768A9"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6,2</w:t>
            </w:r>
          </w:p>
        </w:tc>
        <w:tc>
          <w:tcPr>
            <w:tcW w:w="1045" w:type="dxa"/>
            <w:shd w:val="clear" w:color="auto" w:fill="auto"/>
            <w:vAlign w:val="center"/>
          </w:tcPr>
          <w:p w14:paraId="43A5AFA0" w14:textId="22061513"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7,0</w:t>
            </w:r>
          </w:p>
        </w:tc>
        <w:tc>
          <w:tcPr>
            <w:tcW w:w="1178" w:type="dxa"/>
            <w:shd w:val="clear" w:color="auto" w:fill="auto"/>
            <w:vAlign w:val="center"/>
          </w:tcPr>
          <w:p w14:paraId="464F63AB" w14:textId="0E401851" w:rsidR="009107BC" w:rsidRPr="009107BC" w:rsidRDefault="009107BC" w:rsidP="009107BC">
            <w:pPr>
              <w:spacing w:line="240" w:lineRule="auto"/>
              <w:contextualSpacing w:val="0"/>
              <w:jc w:val="center"/>
              <w:rPr>
                <w:rFonts w:asciiTheme="majorHAnsi" w:hAnsiTheme="majorHAnsi" w:cstheme="majorHAnsi"/>
                <w:color w:val="000000"/>
                <w:sz w:val="20"/>
                <w:szCs w:val="20"/>
              </w:rPr>
            </w:pPr>
            <w:r w:rsidRPr="009107BC">
              <w:rPr>
                <w:sz w:val="20"/>
                <w:szCs w:val="20"/>
              </w:rPr>
              <w:t>2,9</w:t>
            </w:r>
          </w:p>
        </w:tc>
        <w:tc>
          <w:tcPr>
            <w:tcW w:w="1178" w:type="dxa"/>
            <w:vAlign w:val="center"/>
          </w:tcPr>
          <w:p w14:paraId="6EAF6917" w14:textId="7CFFAE17"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6,2</w:t>
            </w:r>
          </w:p>
        </w:tc>
      </w:tr>
      <w:tr w:rsidR="00EC7FB3" w:rsidRPr="009107BC" w14:paraId="204A0053" w14:textId="77777777" w:rsidTr="00453FCE">
        <w:trPr>
          <w:trHeight w:val="340"/>
        </w:trPr>
        <w:tc>
          <w:tcPr>
            <w:tcW w:w="1077" w:type="dxa"/>
            <w:shd w:val="clear" w:color="auto" w:fill="FEEC97" w:themeFill="accent2" w:themeFillTint="66"/>
            <w:vAlign w:val="center"/>
          </w:tcPr>
          <w:p w14:paraId="1EA26D94" w14:textId="6D6F4327" w:rsidR="009107BC" w:rsidRPr="009107BC" w:rsidRDefault="009107BC" w:rsidP="009107BC">
            <w:pPr>
              <w:pStyle w:val="Bezodstpw"/>
              <w:jc w:val="center"/>
              <w:rPr>
                <w:rFonts w:asciiTheme="majorHAnsi" w:hAnsiTheme="majorHAnsi" w:cstheme="majorHAnsi"/>
                <w:szCs w:val="20"/>
              </w:rPr>
            </w:pPr>
            <w:r w:rsidRPr="009107BC">
              <w:rPr>
                <w:szCs w:val="20"/>
              </w:rPr>
              <w:t>II</w:t>
            </w:r>
          </w:p>
        </w:tc>
        <w:tc>
          <w:tcPr>
            <w:tcW w:w="1050" w:type="dxa"/>
            <w:shd w:val="clear" w:color="auto" w:fill="auto"/>
            <w:vAlign w:val="center"/>
          </w:tcPr>
          <w:p w14:paraId="58529AFC" w14:textId="41884F76"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-11,4</w:t>
            </w:r>
          </w:p>
        </w:tc>
        <w:tc>
          <w:tcPr>
            <w:tcW w:w="1134" w:type="dxa"/>
            <w:shd w:val="clear" w:color="auto" w:fill="auto"/>
            <w:vAlign w:val="center"/>
          </w:tcPr>
          <w:p w14:paraId="741095AD" w14:textId="255D2947"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-1,6</w:t>
            </w:r>
          </w:p>
        </w:tc>
        <w:tc>
          <w:tcPr>
            <w:tcW w:w="992" w:type="dxa"/>
            <w:shd w:val="clear" w:color="auto" w:fill="auto"/>
            <w:vAlign w:val="center"/>
          </w:tcPr>
          <w:p w14:paraId="3B4B0FC6" w14:textId="0205403E"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67,5%</w:t>
            </w:r>
          </w:p>
        </w:tc>
        <w:tc>
          <w:tcPr>
            <w:tcW w:w="1134" w:type="dxa"/>
            <w:shd w:val="clear" w:color="auto" w:fill="auto"/>
            <w:vAlign w:val="center"/>
          </w:tcPr>
          <w:p w14:paraId="49A8F792" w14:textId="5F2F343E"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0,0</w:t>
            </w:r>
          </w:p>
        </w:tc>
        <w:tc>
          <w:tcPr>
            <w:tcW w:w="1134" w:type="dxa"/>
            <w:vAlign w:val="center"/>
          </w:tcPr>
          <w:p w14:paraId="7ABDB24C" w14:textId="3B9E63CD"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0,0%</w:t>
            </w:r>
          </w:p>
        </w:tc>
        <w:tc>
          <w:tcPr>
            <w:tcW w:w="1276" w:type="dxa"/>
            <w:shd w:val="clear" w:color="auto" w:fill="auto"/>
            <w:vAlign w:val="center"/>
          </w:tcPr>
          <w:p w14:paraId="5A6DFC47" w14:textId="4667706F"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35,7</w:t>
            </w:r>
          </w:p>
        </w:tc>
        <w:tc>
          <w:tcPr>
            <w:tcW w:w="1134" w:type="dxa"/>
            <w:shd w:val="clear" w:color="auto" w:fill="auto"/>
            <w:vAlign w:val="center"/>
          </w:tcPr>
          <w:p w14:paraId="48741492" w14:textId="63523CCE"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1433,4</w:t>
            </w:r>
          </w:p>
        </w:tc>
        <w:tc>
          <w:tcPr>
            <w:tcW w:w="1701" w:type="dxa"/>
            <w:shd w:val="clear" w:color="auto" w:fill="auto"/>
            <w:vAlign w:val="center"/>
          </w:tcPr>
          <w:p w14:paraId="28460AA5" w14:textId="7366E9D7"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14,6</w:t>
            </w:r>
          </w:p>
        </w:tc>
        <w:tc>
          <w:tcPr>
            <w:tcW w:w="1045" w:type="dxa"/>
            <w:shd w:val="clear" w:color="auto" w:fill="auto"/>
            <w:vAlign w:val="center"/>
          </w:tcPr>
          <w:p w14:paraId="22131B1C" w14:textId="5E6346ED"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3,2</w:t>
            </w:r>
          </w:p>
        </w:tc>
        <w:tc>
          <w:tcPr>
            <w:tcW w:w="1178" w:type="dxa"/>
            <w:shd w:val="clear" w:color="auto" w:fill="auto"/>
            <w:vAlign w:val="center"/>
          </w:tcPr>
          <w:p w14:paraId="5203B95E" w14:textId="4BF18FB0"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1,6</w:t>
            </w:r>
          </w:p>
        </w:tc>
        <w:tc>
          <w:tcPr>
            <w:tcW w:w="1178" w:type="dxa"/>
            <w:vAlign w:val="center"/>
          </w:tcPr>
          <w:p w14:paraId="73EB2DD3" w14:textId="77C69107"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13,0</w:t>
            </w:r>
          </w:p>
        </w:tc>
      </w:tr>
      <w:tr w:rsidR="00EC7FB3" w:rsidRPr="009107BC" w14:paraId="06560771" w14:textId="77777777" w:rsidTr="00453FCE">
        <w:trPr>
          <w:trHeight w:val="340"/>
        </w:trPr>
        <w:tc>
          <w:tcPr>
            <w:tcW w:w="1077" w:type="dxa"/>
            <w:shd w:val="clear" w:color="auto" w:fill="FEEC97" w:themeFill="accent2" w:themeFillTint="66"/>
            <w:vAlign w:val="center"/>
          </w:tcPr>
          <w:p w14:paraId="51FB2F9E" w14:textId="49E78BEB" w:rsidR="009107BC" w:rsidRPr="009107BC" w:rsidRDefault="009107BC" w:rsidP="009107BC">
            <w:pPr>
              <w:pStyle w:val="Bezodstpw"/>
              <w:jc w:val="center"/>
              <w:rPr>
                <w:rFonts w:asciiTheme="majorHAnsi" w:hAnsiTheme="majorHAnsi" w:cstheme="majorHAnsi"/>
                <w:szCs w:val="20"/>
              </w:rPr>
            </w:pPr>
            <w:r w:rsidRPr="009107BC">
              <w:rPr>
                <w:szCs w:val="20"/>
              </w:rPr>
              <w:t>III</w:t>
            </w:r>
          </w:p>
        </w:tc>
        <w:tc>
          <w:tcPr>
            <w:tcW w:w="1050" w:type="dxa"/>
            <w:tcBorders>
              <w:bottom w:val="single" w:sz="4" w:space="0" w:color="auto"/>
            </w:tcBorders>
            <w:shd w:val="clear" w:color="auto" w:fill="auto"/>
            <w:vAlign w:val="center"/>
          </w:tcPr>
          <w:p w14:paraId="2C5E9478" w14:textId="1E7E4DE3"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-2,1</w:t>
            </w:r>
          </w:p>
        </w:tc>
        <w:tc>
          <w:tcPr>
            <w:tcW w:w="1134" w:type="dxa"/>
            <w:shd w:val="clear" w:color="auto" w:fill="auto"/>
            <w:vAlign w:val="center"/>
          </w:tcPr>
          <w:p w14:paraId="437291CA" w14:textId="6E7EBC41"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14,7</w:t>
            </w:r>
          </w:p>
        </w:tc>
        <w:tc>
          <w:tcPr>
            <w:tcW w:w="992" w:type="dxa"/>
            <w:shd w:val="clear" w:color="auto" w:fill="auto"/>
            <w:vAlign w:val="center"/>
          </w:tcPr>
          <w:p w14:paraId="1D4FD631" w14:textId="0F0902B3"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73,0%</w:t>
            </w:r>
          </w:p>
        </w:tc>
        <w:tc>
          <w:tcPr>
            <w:tcW w:w="1134" w:type="dxa"/>
            <w:shd w:val="clear" w:color="auto" w:fill="auto"/>
            <w:vAlign w:val="center"/>
          </w:tcPr>
          <w:p w14:paraId="1AD8C72E" w14:textId="30F40BE3"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6,3</w:t>
            </w:r>
          </w:p>
        </w:tc>
        <w:tc>
          <w:tcPr>
            <w:tcW w:w="1134" w:type="dxa"/>
            <w:vAlign w:val="center"/>
          </w:tcPr>
          <w:p w14:paraId="75E96BAE" w14:textId="09513EAD"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1,1%</w:t>
            </w:r>
          </w:p>
        </w:tc>
        <w:tc>
          <w:tcPr>
            <w:tcW w:w="1276" w:type="dxa"/>
            <w:shd w:val="clear" w:color="auto" w:fill="auto"/>
            <w:vAlign w:val="center"/>
          </w:tcPr>
          <w:p w14:paraId="16D4DC50" w14:textId="0CDE18FD"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50,3</w:t>
            </w:r>
          </w:p>
        </w:tc>
        <w:tc>
          <w:tcPr>
            <w:tcW w:w="1134" w:type="dxa"/>
            <w:shd w:val="clear" w:color="auto" w:fill="auto"/>
            <w:vAlign w:val="center"/>
          </w:tcPr>
          <w:p w14:paraId="7F14A454" w14:textId="64F3A797"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4011,5</w:t>
            </w:r>
          </w:p>
        </w:tc>
        <w:tc>
          <w:tcPr>
            <w:tcW w:w="1701" w:type="dxa"/>
            <w:shd w:val="clear" w:color="auto" w:fill="auto"/>
            <w:vAlign w:val="center"/>
          </w:tcPr>
          <w:p w14:paraId="55F11E5B" w14:textId="4E25E420"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10,5</w:t>
            </w:r>
          </w:p>
        </w:tc>
        <w:tc>
          <w:tcPr>
            <w:tcW w:w="1045" w:type="dxa"/>
            <w:shd w:val="clear" w:color="auto" w:fill="auto"/>
            <w:vAlign w:val="center"/>
          </w:tcPr>
          <w:p w14:paraId="1E265C02" w14:textId="21A4E7D0"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4,2</w:t>
            </w:r>
          </w:p>
        </w:tc>
        <w:tc>
          <w:tcPr>
            <w:tcW w:w="1178" w:type="dxa"/>
            <w:shd w:val="clear" w:color="auto" w:fill="auto"/>
            <w:vAlign w:val="center"/>
          </w:tcPr>
          <w:p w14:paraId="40A46F20" w14:textId="0D22343C"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2,1</w:t>
            </w:r>
          </w:p>
        </w:tc>
        <w:tc>
          <w:tcPr>
            <w:tcW w:w="1178" w:type="dxa"/>
            <w:vAlign w:val="center"/>
          </w:tcPr>
          <w:p w14:paraId="7F47F384" w14:textId="17B6B04F"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14,7</w:t>
            </w:r>
          </w:p>
        </w:tc>
      </w:tr>
      <w:tr w:rsidR="00EC7FB3" w:rsidRPr="009107BC" w14:paraId="075B1DC3" w14:textId="77777777" w:rsidTr="00453FCE">
        <w:trPr>
          <w:trHeight w:val="340"/>
        </w:trPr>
        <w:tc>
          <w:tcPr>
            <w:tcW w:w="1077" w:type="dxa"/>
            <w:shd w:val="clear" w:color="auto" w:fill="FEEC97" w:themeFill="accent2" w:themeFillTint="66"/>
            <w:vAlign w:val="center"/>
          </w:tcPr>
          <w:p w14:paraId="2D683086" w14:textId="4AEF5FA0" w:rsidR="009107BC" w:rsidRPr="009107BC" w:rsidRDefault="009107BC" w:rsidP="009107BC">
            <w:pPr>
              <w:pStyle w:val="Bezodstpw"/>
              <w:jc w:val="center"/>
              <w:rPr>
                <w:rFonts w:asciiTheme="majorHAnsi" w:hAnsiTheme="majorHAnsi" w:cstheme="majorHAnsi"/>
                <w:szCs w:val="20"/>
              </w:rPr>
            </w:pPr>
            <w:r w:rsidRPr="009107BC">
              <w:rPr>
                <w:szCs w:val="20"/>
              </w:rPr>
              <w:t>IV</w:t>
            </w:r>
          </w:p>
        </w:tc>
        <w:tc>
          <w:tcPr>
            <w:tcW w:w="1050" w:type="dxa"/>
            <w:tcBorders>
              <w:top w:val="single" w:sz="4" w:space="0" w:color="auto"/>
            </w:tcBorders>
            <w:shd w:val="clear" w:color="auto" w:fill="auto"/>
            <w:vAlign w:val="center"/>
          </w:tcPr>
          <w:p w14:paraId="111A608C" w14:textId="67B954E2"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0,0</w:t>
            </w:r>
          </w:p>
        </w:tc>
        <w:tc>
          <w:tcPr>
            <w:tcW w:w="1134" w:type="dxa"/>
            <w:shd w:val="clear" w:color="auto" w:fill="auto"/>
            <w:vAlign w:val="center"/>
          </w:tcPr>
          <w:p w14:paraId="3BF6827F" w14:textId="4BFA435C"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2,1</w:t>
            </w:r>
          </w:p>
        </w:tc>
        <w:tc>
          <w:tcPr>
            <w:tcW w:w="992" w:type="dxa"/>
            <w:shd w:val="clear" w:color="auto" w:fill="auto"/>
            <w:vAlign w:val="center"/>
          </w:tcPr>
          <w:p w14:paraId="7AF91F58" w14:textId="5AF6F16B"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76,4%</w:t>
            </w:r>
          </w:p>
        </w:tc>
        <w:tc>
          <w:tcPr>
            <w:tcW w:w="1134" w:type="dxa"/>
            <w:shd w:val="clear" w:color="auto" w:fill="auto"/>
            <w:vAlign w:val="center"/>
          </w:tcPr>
          <w:p w14:paraId="423471AC" w14:textId="1D78C362"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2,1</w:t>
            </w:r>
          </w:p>
        </w:tc>
        <w:tc>
          <w:tcPr>
            <w:tcW w:w="1134" w:type="dxa"/>
            <w:vAlign w:val="center"/>
          </w:tcPr>
          <w:p w14:paraId="3661107B" w14:textId="3F7166D8"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0,4%</w:t>
            </w:r>
          </w:p>
        </w:tc>
        <w:tc>
          <w:tcPr>
            <w:tcW w:w="1276" w:type="dxa"/>
            <w:shd w:val="clear" w:color="auto" w:fill="auto"/>
            <w:vAlign w:val="center"/>
          </w:tcPr>
          <w:p w14:paraId="44C20172" w14:textId="7C834A80"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37,7</w:t>
            </w:r>
          </w:p>
        </w:tc>
        <w:tc>
          <w:tcPr>
            <w:tcW w:w="1134" w:type="dxa"/>
            <w:shd w:val="clear" w:color="auto" w:fill="auto"/>
            <w:vAlign w:val="center"/>
          </w:tcPr>
          <w:p w14:paraId="61BE462F" w14:textId="72713640"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4023,0</w:t>
            </w:r>
          </w:p>
        </w:tc>
        <w:tc>
          <w:tcPr>
            <w:tcW w:w="1701" w:type="dxa"/>
            <w:shd w:val="clear" w:color="auto" w:fill="auto"/>
            <w:vAlign w:val="center"/>
          </w:tcPr>
          <w:p w14:paraId="5B9755C2" w14:textId="1EAD85C1"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4,2</w:t>
            </w:r>
          </w:p>
        </w:tc>
        <w:tc>
          <w:tcPr>
            <w:tcW w:w="1045" w:type="dxa"/>
            <w:shd w:val="clear" w:color="auto" w:fill="auto"/>
            <w:vAlign w:val="center"/>
          </w:tcPr>
          <w:p w14:paraId="57C1E7C4" w14:textId="4E5DD7C0"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2,1</w:t>
            </w:r>
          </w:p>
        </w:tc>
        <w:tc>
          <w:tcPr>
            <w:tcW w:w="1178" w:type="dxa"/>
            <w:shd w:val="clear" w:color="auto" w:fill="auto"/>
            <w:vAlign w:val="center"/>
          </w:tcPr>
          <w:p w14:paraId="44E52072" w14:textId="743AA322"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4,2</w:t>
            </w:r>
          </w:p>
        </w:tc>
        <w:tc>
          <w:tcPr>
            <w:tcW w:w="1178" w:type="dxa"/>
            <w:vAlign w:val="center"/>
          </w:tcPr>
          <w:p w14:paraId="251A91E1" w14:textId="5696766D"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8,4</w:t>
            </w:r>
          </w:p>
        </w:tc>
      </w:tr>
      <w:tr w:rsidR="00EC7FB3" w:rsidRPr="009107BC" w14:paraId="6D0DF66B" w14:textId="77777777" w:rsidTr="00453FCE">
        <w:trPr>
          <w:trHeight w:val="340"/>
        </w:trPr>
        <w:tc>
          <w:tcPr>
            <w:tcW w:w="1077" w:type="dxa"/>
            <w:shd w:val="clear" w:color="auto" w:fill="FEEC97" w:themeFill="accent2" w:themeFillTint="66"/>
            <w:vAlign w:val="center"/>
          </w:tcPr>
          <w:p w14:paraId="1B130856" w14:textId="5C3460A1" w:rsidR="009107BC" w:rsidRPr="009107BC" w:rsidRDefault="009107BC" w:rsidP="009107BC">
            <w:pPr>
              <w:pStyle w:val="Bezodstpw"/>
              <w:jc w:val="center"/>
              <w:rPr>
                <w:rFonts w:asciiTheme="majorHAnsi" w:hAnsiTheme="majorHAnsi" w:cstheme="majorHAnsi"/>
                <w:szCs w:val="20"/>
              </w:rPr>
            </w:pPr>
            <w:r w:rsidRPr="009107BC">
              <w:rPr>
                <w:szCs w:val="20"/>
              </w:rPr>
              <w:t>V</w:t>
            </w:r>
          </w:p>
        </w:tc>
        <w:tc>
          <w:tcPr>
            <w:tcW w:w="1050" w:type="dxa"/>
            <w:tcBorders>
              <w:top w:val="single" w:sz="4" w:space="0" w:color="auto"/>
            </w:tcBorders>
            <w:shd w:val="clear" w:color="auto" w:fill="auto"/>
            <w:vAlign w:val="center"/>
          </w:tcPr>
          <w:p w14:paraId="44339126" w14:textId="4E987D46"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-3,3</w:t>
            </w:r>
          </w:p>
        </w:tc>
        <w:tc>
          <w:tcPr>
            <w:tcW w:w="1134" w:type="dxa"/>
            <w:shd w:val="clear" w:color="auto" w:fill="auto"/>
            <w:vAlign w:val="center"/>
          </w:tcPr>
          <w:p w14:paraId="09544AB5" w14:textId="4B0AB361"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16,3</w:t>
            </w:r>
          </w:p>
        </w:tc>
        <w:tc>
          <w:tcPr>
            <w:tcW w:w="992" w:type="dxa"/>
            <w:shd w:val="clear" w:color="auto" w:fill="auto"/>
            <w:vAlign w:val="center"/>
          </w:tcPr>
          <w:p w14:paraId="01C2A473" w14:textId="74907EFB"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68,5%</w:t>
            </w:r>
          </w:p>
        </w:tc>
        <w:tc>
          <w:tcPr>
            <w:tcW w:w="1134" w:type="dxa"/>
            <w:shd w:val="clear" w:color="auto" w:fill="auto"/>
            <w:vAlign w:val="center"/>
          </w:tcPr>
          <w:p w14:paraId="232B8714" w14:textId="3CEC37C1"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11,4</w:t>
            </w:r>
          </w:p>
        </w:tc>
        <w:tc>
          <w:tcPr>
            <w:tcW w:w="1134" w:type="dxa"/>
            <w:vAlign w:val="center"/>
          </w:tcPr>
          <w:p w14:paraId="3D6BC756" w14:textId="53CE0F21"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1,9%</w:t>
            </w:r>
          </w:p>
        </w:tc>
        <w:tc>
          <w:tcPr>
            <w:tcW w:w="1276" w:type="dxa"/>
            <w:shd w:val="clear" w:color="auto" w:fill="auto"/>
            <w:vAlign w:val="center"/>
          </w:tcPr>
          <w:p w14:paraId="6ACB0681" w14:textId="23273DEE"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73,3</w:t>
            </w:r>
          </w:p>
        </w:tc>
        <w:tc>
          <w:tcPr>
            <w:tcW w:w="1134" w:type="dxa"/>
            <w:shd w:val="clear" w:color="auto" w:fill="auto"/>
            <w:vAlign w:val="center"/>
          </w:tcPr>
          <w:p w14:paraId="09C58205" w14:textId="7C3B32C0"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4118,9</w:t>
            </w:r>
          </w:p>
        </w:tc>
        <w:tc>
          <w:tcPr>
            <w:tcW w:w="1701" w:type="dxa"/>
            <w:shd w:val="clear" w:color="auto" w:fill="auto"/>
            <w:vAlign w:val="center"/>
          </w:tcPr>
          <w:p w14:paraId="7919B6BB" w14:textId="01F106B2"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9,8</w:t>
            </w:r>
          </w:p>
        </w:tc>
        <w:tc>
          <w:tcPr>
            <w:tcW w:w="1045" w:type="dxa"/>
            <w:shd w:val="clear" w:color="auto" w:fill="auto"/>
            <w:vAlign w:val="center"/>
          </w:tcPr>
          <w:p w14:paraId="6A84179F" w14:textId="012ABBA4"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6,5</w:t>
            </w:r>
          </w:p>
        </w:tc>
        <w:tc>
          <w:tcPr>
            <w:tcW w:w="1178" w:type="dxa"/>
            <w:shd w:val="clear" w:color="auto" w:fill="auto"/>
            <w:vAlign w:val="center"/>
          </w:tcPr>
          <w:p w14:paraId="688B19FB" w14:textId="0891382E"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3,3</w:t>
            </w:r>
          </w:p>
        </w:tc>
        <w:tc>
          <w:tcPr>
            <w:tcW w:w="1178" w:type="dxa"/>
            <w:vAlign w:val="center"/>
          </w:tcPr>
          <w:p w14:paraId="3B70AF9D" w14:textId="654A287C"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13,0</w:t>
            </w:r>
          </w:p>
        </w:tc>
      </w:tr>
      <w:tr w:rsidR="00EC7FB3" w:rsidRPr="009107BC" w14:paraId="12CF4A3E" w14:textId="77777777" w:rsidTr="00453FCE">
        <w:trPr>
          <w:trHeight w:val="340"/>
        </w:trPr>
        <w:tc>
          <w:tcPr>
            <w:tcW w:w="1077" w:type="dxa"/>
            <w:shd w:val="clear" w:color="auto" w:fill="FEEC97" w:themeFill="accent2" w:themeFillTint="66"/>
            <w:vAlign w:val="center"/>
          </w:tcPr>
          <w:p w14:paraId="3B68F856" w14:textId="606BE2B8" w:rsidR="009107BC" w:rsidRPr="009107BC" w:rsidRDefault="009107BC" w:rsidP="009107BC">
            <w:pPr>
              <w:pStyle w:val="Bezodstpw"/>
              <w:jc w:val="center"/>
              <w:rPr>
                <w:rFonts w:asciiTheme="majorHAnsi" w:hAnsiTheme="majorHAnsi" w:cstheme="majorHAnsi"/>
                <w:szCs w:val="20"/>
              </w:rPr>
            </w:pPr>
            <w:r w:rsidRPr="009107BC">
              <w:rPr>
                <w:szCs w:val="20"/>
              </w:rPr>
              <w:t>VI</w:t>
            </w:r>
          </w:p>
        </w:tc>
        <w:tc>
          <w:tcPr>
            <w:tcW w:w="1050" w:type="dxa"/>
            <w:tcBorders>
              <w:top w:val="single" w:sz="4" w:space="0" w:color="auto"/>
            </w:tcBorders>
            <w:shd w:val="clear" w:color="auto" w:fill="auto"/>
            <w:vAlign w:val="center"/>
          </w:tcPr>
          <w:p w14:paraId="450BCF3D" w14:textId="66644EDB"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-11,5</w:t>
            </w:r>
          </w:p>
        </w:tc>
        <w:tc>
          <w:tcPr>
            <w:tcW w:w="1134" w:type="dxa"/>
            <w:shd w:val="clear" w:color="auto" w:fill="auto"/>
            <w:vAlign w:val="center"/>
          </w:tcPr>
          <w:p w14:paraId="711A2263" w14:textId="31320226"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8,2</w:t>
            </w:r>
          </w:p>
        </w:tc>
        <w:tc>
          <w:tcPr>
            <w:tcW w:w="992" w:type="dxa"/>
            <w:shd w:val="clear" w:color="auto" w:fill="auto"/>
            <w:vAlign w:val="center"/>
          </w:tcPr>
          <w:p w14:paraId="12A617E5" w14:textId="6689366E"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85,4%</w:t>
            </w:r>
          </w:p>
        </w:tc>
        <w:tc>
          <w:tcPr>
            <w:tcW w:w="1134" w:type="dxa"/>
            <w:shd w:val="clear" w:color="auto" w:fill="auto"/>
            <w:vAlign w:val="center"/>
          </w:tcPr>
          <w:p w14:paraId="08EF5D46" w14:textId="4D23C6F2"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6,6</w:t>
            </w:r>
          </w:p>
        </w:tc>
        <w:tc>
          <w:tcPr>
            <w:tcW w:w="1134" w:type="dxa"/>
            <w:vAlign w:val="center"/>
          </w:tcPr>
          <w:p w14:paraId="022FACA3" w14:textId="337F9E3E"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1,2%</w:t>
            </w:r>
          </w:p>
        </w:tc>
        <w:tc>
          <w:tcPr>
            <w:tcW w:w="1276" w:type="dxa"/>
            <w:shd w:val="clear" w:color="auto" w:fill="auto"/>
            <w:vAlign w:val="center"/>
          </w:tcPr>
          <w:p w14:paraId="79FEAB73" w14:textId="41E66EA4"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62,3</w:t>
            </w:r>
          </w:p>
        </w:tc>
        <w:tc>
          <w:tcPr>
            <w:tcW w:w="1134" w:type="dxa"/>
            <w:shd w:val="clear" w:color="auto" w:fill="auto"/>
            <w:vAlign w:val="center"/>
          </w:tcPr>
          <w:p w14:paraId="3A044A80" w14:textId="0616F98C"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5370,5</w:t>
            </w:r>
          </w:p>
        </w:tc>
        <w:tc>
          <w:tcPr>
            <w:tcW w:w="1701" w:type="dxa"/>
            <w:shd w:val="clear" w:color="auto" w:fill="auto"/>
            <w:vAlign w:val="center"/>
          </w:tcPr>
          <w:p w14:paraId="51AAD44F" w14:textId="169A9C61"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8,2</w:t>
            </w:r>
          </w:p>
        </w:tc>
        <w:tc>
          <w:tcPr>
            <w:tcW w:w="1045" w:type="dxa"/>
            <w:shd w:val="clear" w:color="auto" w:fill="auto"/>
            <w:vAlign w:val="center"/>
          </w:tcPr>
          <w:p w14:paraId="219FC34D" w14:textId="5F6D42B7"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6,6</w:t>
            </w:r>
          </w:p>
        </w:tc>
        <w:tc>
          <w:tcPr>
            <w:tcW w:w="1178" w:type="dxa"/>
            <w:shd w:val="clear" w:color="auto" w:fill="auto"/>
            <w:vAlign w:val="center"/>
          </w:tcPr>
          <w:p w14:paraId="09142A55" w14:textId="4624F4AF"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3,3</w:t>
            </w:r>
          </w:p>
        </w:tc>
        <w:tc>
          <w:tcPr>
            <w:tcW w:w="1178" w:type="dxa"/>
            <w:vAlign w:val="center"/>
          </w:tcPr>
          <w:p w14:paraId="65A8ABAF" w14:textId="690004AC"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9,8</w:t>
            </w:r>
          </w:p>
        </w:tc>
      </w:tr>
      <w:tr w:rsidR="00EC7FB3" w:rsidRPr="009107BC" w14:paraId="125BFF9B" w14:textId="77777777" w:rsidTr="00453FCE">
        <w:trPr>
          <w:trHeight w:val="340"/>
        </w:trPr>
        <w:tc>
          <w:tcPr>
            <w:tcW w:w="1077" w:type="dxa"/>
            <w:shd w:val="clear" w:color="auto" w:fill="FEEC97" w:themeFill="accent2" w:themeFillTint="66"/>
            <w:vAlign w:val="center"/>
          </w:tcPr>
          <w:p w14:paraId="6127E20C" w14:textId="25E58BB4" w:rsidR="009107BC" w:rsidRPr="009107BC" w:rsidRDefault="009107BC" w:rsidP="009107BC">
            <w:pPr>
              <w:pStyle w:val="Bezodstpw"/>
              <w:jc w:val="center"/>
              <w:rPr>
                <w:rFonts w:asciiTheme="majorHAnsi" w:hAnsiTheme="majorHAnsi" w:cstheme="majorHAnsi"/>
                <w:szCs w:val="20"/>
              </w:rPr>
            </w:pPr>
            <w:r w:rsidRPr="009107BC">
              <w:rPr>
                <w:szCs w:val="20"/>
              </w:rPr>
              <w:t>VII</w:t>
            </w:r>
          </w:p>
        </w:tc>
        <w:tc>
          <w:tcPr>
            <w:tcW w:w="1050" w:type="dxa"/>
            <w:tcBorders>
              <w:top w:val="single" w:sz="4" w:space="0" w:color="auto"/>
            </w:tcBorders>
            <w:shd w:val="clear" w:color="auto" w:fill="auto"/>
            <w:vAlign w:val="center"/>
          </w:tcPr>
          <w:p w14:paraId="5217C0B9" w14:textId="38FA16DE"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3,2</w:t>
            </w:r>
          </w:p>
        </w:tc>
        <w:tc>
          <w:tcPr>
            <w:tcW w:w="1134" w:type="dxa"/>
            <w:shd w:val="clear" w:color="auto" w:fill="auto"/>
            <w:vAlign w:val="center"/>
          </w:tcPr>
          <w:p w14:paraId="7449554B" w14:textId="6D4C149E"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11,3</w:t>
            </w:r>
          </w:p>
        </w:tc>
        <w:tc>
          <w:tcPr>
            <w:tcW w:w="992" w:type="dxa"/>
            <w:shd w:val="clear" w:color="auto" w:fill="auto"/>
            <w:vAlign w:val="center"/>
          </w:tcPr>
          <w:p w14:paraId="3C5A0127" w14:textId="1ABFE6AA"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67,0%</w:t>
            </w:r>
          </w:p>
        </w:tc>
        <w:tc>
          <w:tcPr>
            <w:tcW w:w="1134" w:type="dxa"/>
            <w:shd w:val="clear" w:color="auto" w:fill="auto"/>
            <w:vAlign w:val="center"/>
          </w:tcPr>
          <w:p w14:paraId="63EB0604" w14:textId="709417F7"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8,1</w:t>
            </w:r>
          </w:p>
        </w:tc>
        <w:tc>
          <w:tcPr>
            <w:tcW w:w="1134" w:type="dxa"/>
            <w:vAlign w:val="center"/>
          </w:tcPr>
          <w:p w14:paraId="5EF42C90" w14:textId="402F534F"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1,4%</w:t>
            </w:r>
          </w:p>
        </w:tc>
        <w:tc>
          <w:tcPr>
            <w:tcW w:w="1276" w:type="dxa"/>
            <w:shd w:val="clear" w:color="auto" w:fill="auto"/>
            <w:vAlign w:val="center"/>
          </w:tcPr>
          <w:p w14:paraId="585E7E4E" w14:textId="729BCD58"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77,7</w:t>
            </w:r>
          </w:p>
        </w:tc>
        <w:tc>
          <w:tcPr>
            <w:tcW w:w="1134" w:type="dxa"/>
            <w:shd w:val="clear" w:color="auto" w:fill="auto"/>
            <w:vAlign w:val="center"/>
          </w:tcPr>
          <w:p w14:paraId="3C20690D" w14:textId="3A7024D6"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6900,7</w:t>
            </w:r>
          </w:p>
        </w:tc>
        <w:tc>
          <w:tcPr>
            <w:tcW w:w="1701" w:type="dxa"/>
            <w:shd w:val="clear" w:color="auto" w:fill="auto"/>
            <w:vAlign w:val="center"/>
          </w:tcPr>
          <w:p w14:paraId="426AF515" w14:textId="446DF42E"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8,1</w:t>
            </w:r>
          </w:p>
        </w:tc>
        <w:tc>
          <w:tcPr>
            <w:tcW w:w="1045" w:type="dxa"/>
            <w:shd w:val="clear" w:color="auto" w:fill="auto"/>
            <w:vAlign w:val="center"/>
          </w:tcPr>
          <w:p w14:paraId="1C490CE9" w14:textId="7DA552E6"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3,2</w:t>
            </w:r>
          </w:p>
        </w:tc>
        <w:tc>
          <w:tcPr>
            <w:tcW w:w="1178" w:type="dxa"/>
            <w:shd w:val="clear" w:color="auto" w:fill="auto"/>
            <w:vAlign w:val="center"/>
          </w:tcPr>
          <w:p w14:paraId="3980F7CC" w14:textId="12CBAB5A"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3,2</w:t>
            </w:r>
          </w:p>
        </w:tc>
        <w:tc>
          <w:tcPr>
            <w:tcW w:w="1178" w:type="dxa"/>
            <w:vAlign w:val="center"/>
          </w:tcPr>
          <w:p w14:paraId="23AF2CF2" w14:textId="40C01C57"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12,9</w:t>
            </w:r>
          </w:p>
        </w:tc>
      </w:tr>
      <w:tr w:rsidR="00EC7FB3" w:rsidRPr="009107BC" w14:paraId="79FFFF4D" w14:textId="77777777" w:rsidTr="00453FCE">
        <w:trPr>
          <w:trHeight w:val="340"/>
        </w:trPr>
        <w:tc>
          <w:tcPr>
            <w:tcW w:w="1077" w:type="dxa"/>
            <w:shd w:val="clear" w:color="auto" w:fill="FEEC97" w:themeFill="accent2" w:themeFillTint="66"/>
            <w:vAlign w:val="center"/>
          </w:tcPr>
          <w:p w14:paraId="1BF44BA7" w14:textId="722D5094" w:rsidR="009107BC" w:rsidRPr="009107BC" w:rsidRDefault="009107BC" w:rsidP="009107BC">
            <w:pPr>
              <w:pStyle w:val="Bezodstpw"/>
              <w:jc w:val="center"/>
              <w:rPr>
                <w:rFonts w:asciiTheme="majorHAnsi" w:hAnsiTheme="majorHAnsi" w:cstheme="majorHAnsi"/>
                <w:szCs w:val="20"/>
              </w:rPr>
            </w:pPr>
            <w:r w:rsidRPr="009107BC">
              <w:rPr>
                <w:szCs w:val="20"/>
              </w:rPr>
              <w:t>VIII</w:t>
            </w:r>
          </w:p>
        </w:tc>
        <w:tc>
          <w:tcPr>
            <w:tcW w:w="1050" w:type="dxa"/>
            <w:tcBorders>
              <w:top w:val="single" w:sz="4" w:space="0" w:color="auto"/>
            </w:tcBorders>
            <w:shd w:val="clear" w:color="auto" w:fill="auto"/>
            <w:vAlign w:val="center"/>
          </w:tcPr>
          <w:p w14:paraId="0606FD1E" w14:textId="4F00C593"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1,8</w:t>
            </w:r>
          </w:p>
        </w:tc>
        <w:tc>
          <w:tcPr>
            <w:tcW w:w="1134" w:type="dxa"/>
            <w:shd w:val="clear" w:color="auto" w:fill="auto"/>
            <w:vAlign w:val="center"/>
          </w:tcPr>
          <w:p w14:paraId="55292B42" w14:textId="6BA86C9F"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32,6</w:t>
            </w:r>
          </w:p>
        </w:tc>
        <w:tc>
          <w:tcPr>
            <w:tcW w:w="992" w:type="dxa"/>
            <w:shd w:val="clear" w:color="auto" w:fill="auto"/>
            <w:vAlign w:val="center"/>
          </w:tcPr>
          <w:p w14:paraId="276D6822" w14:textId="375BEFE5"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58,3%</w:t>
            </w:r>
          </w:p>
        </w:tc>
        <w:tc>
          <w:tcPr>
            <w:tcW w:w="1134" w:type="dxa"/>
            <w:shd w:val="clear" w:color="auto" w:fill="auto"/>
            <w:vAlign w:val="center"/>
          </w:tcPr>
          <w:p w14:paraId="2B409C12" w14:textId="7C6847B4"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18,1</w:t>
            </w:r>
          </w:p>
        </w:tc>
        <w:tc>
          <w:tcPr>
            <w:tcW w:w="1134" w:type="dxa"/>
            <w:vAlign w:val="center"/>
          </w:tcPr>
          <w:p w14:paraId="4A19A24D" w14:textId="5E21AC64"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1,6%</w:t>
            </w:r>
          </w:p>
        </w:tc>
        <w:tc>
          <w:tcPr>
            <w:tcW w:w="1276" w:type="dxa"/>
            <w:shd w:val="clear" w:color="auto" w:fill="auto"/>
            <w:vAlign w:val="center"/>
          </w:tcPr>
          <w:p w14:paraId="5474350B" w14:textId="4CDF693F"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65,2</w:t>
            </w:r>
          </w:p>
        </w:tc>
        <w:tc>
          <w:tcPr>
            <w:tcW w:w="1134" w:type="dxa"/>
            <w:shd w:val="clear" w:color="auto" w:fill="auto"/>
            <w:vAlign w:val="center"/>
          </w:tcPr>
          <w:p w14:paraId="0923D55E" w14:textId="7B41E953"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5040,8</w:t>
            </w:r>
          </w:p>
        </w:tc>
        <w:tc>
          <w:tcPr>
            <w:tcW w:w="1701" w:type="dxa"/>
            <w:shd w:val="clear" w:color="auto" w:fill="auto"/>
            <w:vAlign w:val="center"/>
          </w:tcPr>
          <w:p w14:paraId="3EBD3FFB" w14:textId="493D695E"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5,4</w:t>
            </w:r>
          </w:p>
        </w:tc>
        <w:tc>
          <w:tcPr>
            <w:tcW w:w="1045" w:type="dxa"/>
            <w:shd w:val="clear" w:color="auto" w:fill="auto"/>
            <w:vAlign w:val="center"/>
          </w:tcPr>
          <w:p w14:paraId="7D4C48F0" w14:textId="4A6A46DA"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1,8</w:t>
            </w:r>
          </w:p>
        </w:tc>
        <w:tc>
          <w:tcPr>
            <w:tcW w:w="1178" w:type="dxa"/>
            <w:shd w:val="clear" w:color="auto" w:fill="auto"/>
            <w:vAlign w:val="center"/>
          </w:tcPr>
          <w:p w14:paraId="72970756" w14:textId="2A796401"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3,6</w:t>
            </w:r>
          </w:p>
        </w:tc>
        <w:tc>
          <w:tcPr>
            <w:tcW w:w="1178" w:type="dxa"/>
            <w:vAlign w:val="center"/>
          </w:tcPr>
          <w:p w14:paraId="27015AAA" w14:textId="250C17FD"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10,9</w:t>
            </w:r>
          </w:p>
        </w:tc>
      </w:tr>
      <w:tr w:rsidR="00EC7FB3" w:rsidRPr="009107BC" w14:paraId="01175E75" w14:textId="77777777" w:rsidTr="00453FCE">
        <w:trPr>
          <w:trHeight w:val="340"/>
        </w:trPr>
        <w:tc>
          <w:tcPr>
            <w:tcW w:w="1077" w:type="dxa"/>
            <w:shd w:val="clear" w:color="auto" w:fill="FEEC97" w:themeFill="accent2" w:themeFillTint="66"/>
            <w:vAlign w:val="center"/>
          </w:tcPr>
          <w:p w14:paraId="666DC2C8" w14:textId="4F7935F3" w:rsidR="009107BC" w:rsidRPr="009107BC" w:rsidRDefault="009107BC" w:rsidP="009107BC">
            <w:pPr>
              <w:pStyle w:val="Bezodstpw"/>
              <w:jc w:val="center"/>
              <w:rPr>
                <w:rFonts w:asciiTheme="majorHAnsi" w:hAnsiTheme="majorHAnsi" w:cstheme="majorHAnsi"/>
                <w:szCs w:val="20"/>
              </w:rPr>
            </w:pPr>
            <w:r w:rsidRPr="009107BC">
              <w:rPr>
                <w:szCs w:val="20"/>
              </w:rPr>
              <w:t>IX</w:t>
            </w:r>
          </w:p>
        </w:tc>
        <w:tc>
          <w:tcPr>
            <w:tcW w:w="1050" w:type="dxa"/>
            <w:tcBorders>
              <w:top w:val="single" w:sz="4" w:space="0" w:color="auto"/>
            </w:tcBorders>
            <w:shd w:val="clear" w:color="auto" w:fill="auto"/>
            <w:vAlign w:val="center"/>
          </w:tcPr>
          <w:p w14:paraId="1BD65531" w14:textId="5D0EFFD4"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5,2</w:t>
            </w:r>
          </w:p>
        </w:tc>
        <w:tc>
          <w:tcPr>
            <w:tcW w:w="1134" w:type="dxa"/>
            <w:shd w:val="clear" w:color="auto" w:fill="auto"/>
            <w:vAlign w:val="center"/>
          </w:tcPr>
          <w:p w14:paraId="088EE6CF" w14:textId="2379477A"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2,6</w:t>
            </w:r>
          </w:p>
        </w:tc>
        <w:tc>
          <w:tcPr>
            <w:tcW w:w="992" w:type="dxa"/>
            <w:shd w:val="clear" w:color="auto" w:fill="auto"/>
            <w:vAlign w:val="center"/>
          </w:tcPr>
          <w:p w14:paraId="6D395AE7" w14:textId="7EB7D687"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55,0%</w:t>
            </w:r>
          </w:p>
        </w:tc>
        <w:tc>
          <w:tcPr>
            <w:tcW w:w="1134" w:type="dxa"/>
            <w:shd w:val="clear" w:color="auto" w:fill="auto"/>
            <w:vAlign w:val="center"/>
          </w:tcPr>
          <w:p w14:paraId="4C61499A" w14:textId="4793B0A9"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7,8</w:t>
            </w:r>
          </w:p>
        </w:tc>
        <w:tc>
          <w:tcPr>
            <w:tcW w:w="1134" w:type="dxa"/>
            <w:vAlign w:val="center"/>
          </w:tcPr>
          <w:p w14:paraId="0E965BBB" w14:textId="31D56576"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1,2%</w:t>
            </w:r>
          </w:p>
        </w:tc>
        <w:tc>
          <w:tcPr>
            <w:tcW w:w="1276" w:type="dxa"/>
            <w:shd w:val="clear" w:color="auto" w:fill="auto"/>
            <w:vAlign w:val="center"/>
          </w:tcPr>
          <w:p w14:paraId="3949C291" w14:textId="62A235F5"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77,5</w:t>
            </w:r>
          </w:p>
        </w:tc>
        <w:tc>
          <w:tcPr>
            <w:tcW w:w="1134" w:type="dxa"/>
            <w:shd w:val="clear" w:color="auto" w:fill="auto"/>
            <w:vAlign w:val="center"/>
          </w:tcPr>
          <w:p w14:paraId="5DB9FFE7" w14:textId="2AA10F36"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4235,3</w:t>
            </w:r>
          </w:p>
        </w:tc>
        <w:tc>
          <w:tcPr>
            <w:tcW w:w="1701" w:type="dxa"/>
            <w:shd w:val="clear" w:color="auto" w:fill="auto"/>
            <w:vAlign w:val="center"/>
          </w:tcPr>
          <w:p w14:paraId="439B28D8" w14:textId="54002120"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10,3</w:t>
            </w:r>
          </w:p>
        </w:tc>
        <w:tc>
          <w:tcPr>
            <w:tcW w:w="1045" w:type="dxa"/>
            <w:shd w:val="clear" w:color="auto" w:fill="auto"/>
            <w:vAlign w:val="center"/>
          </w:tcPr>
          <w:p w14:paraId="327ABDD6" w14:textId="6A2CF86D"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1,3</w:t>
            </w:r>
          </w:p>
        </w:tc>
        <w:tc>
          <w:tcPr>
            <w:tcW w:w="1178" w:type="dxa"/>
            <w:shd w:val="clear" w:color="auto" w:fill="auto"/>
            <w:vAlign w:val="center"/>
          </w:tcPr>
          <w:p w14:paraId="29D18CA4" w14:textId="0DFE38B5"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2,6</w:t>
            </w:r>
          </w:p>
        </w:tc>
        <w:tc>
          <w:tcPr>
            <w:tcW w:w="1178" w:type="dxa"/>
            <w:vAlign w:val="center"/>
          </w:tcPr>
          <w:p w14:paraId="670D3782" w14:textId="5C010B57"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19,4</w:t>
            </w:r>
          </w:p>
        </w:tc>
      </w:tr>
      <w:tr w:rsidR="00EC7FB3" w:rsidRPr="009107BC" w14:paraId="5DCC8C74" w14:textId="77777777" w:rsidTr="00453FCE">
        <w:trPr>
          <w:trHeight w:val="340"/>
        </w:trPr>
        <w:tc>
          <w:tcPr>
            <w:tcW w:w="1077" w:type="dxa"/>
            <w:shd w:val="clear" w:color="auto" w:fill="FEEC97" w:themeFill="accent2" w:themeFillTint="66"/>
            <w:vAlign w:val="center"/>
          </w:tcPr>
          <w:p w14:paraId="027BFEAA" w14:textId="7817929A" w:rsidR="009107BC" w:rsidRPr="009107BC" w:rsidRDefault="009107BC" w:rsidP="009107BC">
            <w:pPr>
              <w:pStyle w:val="Bezodstpw"/>
              <w:jc w:val="center"/>
              <w:rPr>
                <w:rFonts w:asciiTheme="majorHAnsi" w:hAnsiTheme="majorHAnsi" w:cstheme="majorHAnsi"/>
                <w:szCs w:val="20"/>
              </w:rPr>
            </w:pPr>
            <w:r w:rsidRPr="009107BC">
              <w:rPr>
                <w:szCs w:val="20"/>
              </w:rPr>
              <w:t>X</w:t>
            </w:r>
          </w:p>
        </w:tc>
        <w:tc>
          <w:tcPr>
            <w:tcW w:w="1050" w:type="dxa"/>
            <w:tcBorders>
              <w:top w:val="single" w:sz="4" w:space="0" w:color="auto"/>
            </w:tcBorders>
            <w:shd w:val="clear" w:color="auto" w:fill="auto"/>
            <w:vAlign w:val="center"/>
          </w:tcPr>
          <w:p w14:paraId="69E5819E" w14:textId="6DADF69F"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3,7</w:t>
            </w:r>
          </w:p>
        </w:tc>
        <w:tc>
          <w:tcPr>
            <w:tcW w:w="1134" w:type="dxa"/>
            <w:shd w:val="clear" w:color="auto" w:fill="auto"/>
            <w:vAlign w:val="center"/>
          </w:tcPr>
          <w:p w14:paraId="24AA7DA4" w14:textId="45DB1C16"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13,4</w:t>
            </w:r>
          </w:p>
        </w:tc>
        <w:tc>
          <w:tcPr>
            <w:tcW w:w="992" w:type="dxa"/>
            <w:shd w:val="clear" w:color="auto" w:fill="auto"/>
            <w:vAlign w:val="center"/>
          </w:tcPr>
          <w:p w14:paraId="3BA2D4FE" w14:textId="01D1483F"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73,2%</w:t>
            </w:r>
          </w:p>
        </w:tc>
        <w:tc>
          <w:tcPr>
            <w:tcW w:w="1134" w:type="dxa"/>
            <w:shd w:val="clear" w:color="auto" w:fill="auto"/>
            <w:vAlign w:val="center"/>
          </w:tcPr>
          <w:p w14:paraId="70D1FAFF" w14:textId="07ED2F5F"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7,3</w:t>
            </w:r>
          </w:p>
        </w:tc>
        <w:tc>
          <w:tcPr>
            <w:tcW w:w="1134" w:type="dxa"/>
            <w:vAlign w:val="center"/>
          </w:tcPr>
          <w:p w14:paraId="37660FFD" w14:textId="03FCECE5"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1,3%</w:t>
            </w:r>
          </w:p>
        </w:tc>
        <w:tc>
          <w:tcPr>
            <w:tcW w:w="1276" w:type="dxa"/>
            <w:shd w:val="clear" w:color="auto" w:fill="auto"/>
            <w:vAlign w:val="center"/>
          </w:tcPr>
          <w:p w14:paraId="61802CC8" w14:textId="1918CE75"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85,6</w:t>
            </w:r>
          </w:p>
        </w:tc>
        <w:tc>
          <w:tcPr>
            <w:tcW w:w="1134" w:type="dxa"/>
            <w:shd w:val="clear" w:color="auto" w:fill="auto"/>
            <w:vAlign w:val="center"/>
          </w:tcPr>
          <w:p w14:paraId="0D42E6A0" w14:textId="7FD16068"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6257,3</w:t>
            </w:r>
          </w:p>
        </w:tc>
        <w:tc>
          <w:tcPr>
            <w:tcW w:w="1701" w:type="dxa"/>
            <w:shd w:val="clear" w:color="auto" w:fill="auto"/>
            <w:vAlign w:val="center"/>
          </w:tcPr>
          <w:p w14:paraId="5A96462A" w14:textId="2403AAA2"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9,8</w:t>
            </w:r>
          </w:p>
        </w:tc>
        <w:tc>
          <w:tcPr>
            <w:tcW w:w="1045" w:type="dxa"/>
            <w:shd w:val="clear" w:color="auto" w:fill="auto"/>
            <w:vAlign w:val="center"/>
          </w:tcPr>
          <w:p w14:paraId="520EA262" w14:textId="5A4368A1"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4,9</w:t>
            </w:r>
          </w:p>
        </w:tc>
        <w:tc>
          <w:tcPr>
            <w:tcW w:w="1178" w:type="dxa"/>
            <w:shd w:val="clear" w:color="auto" w:fill="auto"/>
            <w:vAlign w:val="center"/>
          </w:tcPr>
          <w:p w14:paraId="16785D60" w14:textId="6CD23006"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3,7</w:t>
            </w:r>
          </w:p>
        </w:tc>
        <w:tc>
          <w:tcPr>
            <w:tcW w:w="1178" w:type="dxa"/>
            <w:vAlign w:val="center"/>
          </w:tcPr>
          <w:p w14:paraId="22A2E233" w14:textId="2F1CFEEB" w:rsidR="009107BC" w:rsidRPr="009107BC" w:rsidRDefault="009107BC" w:rsidP="009107BC">
            <w:pPr>
              <w:spacing w:line="240" w:lineRule="auto"/>
              <w:jc w:val="center"/>
              <w:rPr>
                <w:rFonts w:asciiTheme="majorHAnsi" w:hAnsiTheme="majorHAnsi" w:cstheme="majorHAnsi"/>
                <w:color w:val="000000"/>
                <w:sz w:val="20"/>
                <w:szCs w:val="20"/>
              </w:rPr>
            </w:pPr>
            <w:r w:rsidRPr="009107BC">
              <w:rPr>
                <w:sz w:val="20"/>
                <w:szCs w:val="20"/>
              </w:rPr>
              <w:t>12,2</w:t>
            </w:r>
          </w:p>
        </w:tc>
      </w:tr>
      <w:tr w:rsidR="000D20B4" w:rsidRPr="009107BC" w14:paraId="6452ADA9" w14:textId="77777777" w:rsidTr="00453FCE">
        <w:trPr>
          <w:trHeight w:val="340"/>
        </w:trPr>
        <w:tc>
          <w:tcPr>
            <w:tcW w:w="1077" w:type="dxa"/>
            <w:shd w:val="clear" w:color="auto" w:fill="FEEC97" w:themeFill="accent2" w:themeFillTint="66"/>
            <w:vAlign w:val="center"/>
          </w:tcPr>
          <w:p w14:paraId="4D917E15" w14:textId="77777777" w:rsidR="00D31719" w:rsidRPr="009107BC" w:rsidRDefault="00D31719" w:rsidP="00D31719">
            <w:pPr>
              <w:pStyle w:val="Bezodstpw"/>
              <w:jc w:val="center"/>
              <w:rPr>
                <w:rFonts w:asciiTheme="majorHAnsi" w:hAnsiTheme="majorHAnsi" w:cstheme="majorHAnsi"/>
                <w:b/>
                <w:szCs w:val="20"/>
              </w:rPr>
            </w:pPr>
            <w:r w:rsidRPr="009107BC">
              <w:rPr>
                <w:rFonts w:asciiTheme="majorHAnsi" w:hAnsiTheme="majorHAnsi" w:cstheme="majorHAnsi"/>
                <w:b/>
                <w:szCs w:val="20"/>
              </w:rPr>
              <w:t>Gmina</w:t>
            </w:r>
          </w:p>
        </w:tc>
        <w:tc>
          <w:tcPr>
            <w:tcW w:w="1050" w:type="dxa"/>
            <w:shd w:val="clear" w:color="auto" w:fill="F8CF02" w:themeFill="accent2"/>
            <w:vAlign w:val="center"/>
          </w:tcPr>
          <w:p w14:paraId="619EC6F7" w14:textId="248D2311" w:rsidR="00D31719" w:rsidRPr="009107BC" w:rsidRDefault="00D31719" w:rsidP="00D31719">
            <w:pPr>
              <w:spacing w:line="240" w:lineRule="auto"/>
              <w:jc w:val="center"/>
              <w:rPr>
                <w:rFonts w:asciiTheme="majorHAnsi" w:hAnsiTheme="majorHAnsi" w:cstheme="majorHAnsi"/>
                <w:b/>
                <w:bCs/>
                <w:sz w:val="20"/>
                <w:szCs w:val="20"/>
              </w:rPr>
            </w:pPr>
            <w:r w:rsidRPr="009107BC">
              <w:rPr>
                <w:b/>
                <w:bCs/>
                <w:sz w:val="20"/>
                <w:szCs w:val="20"/>
              </w:rPr>
              <w:t>-1,5</w:t>
            </w:r>
          </w:p>
        </w:tc>
        <w:tc>
          <w:tcPr>
            <w:tcW w:w="1134" w:type="dxa"/>
            <w:shd w:val="clear" w:color="auto" w:fill="F8CF02" w:themeFill="accent2"/>
            <w:vAlign w:val="center"/>
          </w:tcPr>
          <w:p w14:paraId="2343DBAE" w14:textId="55871B37" w:rsidR="00D31719" w:rsidRPr="009107BC" w:rsidRDefault="00D31719" w:rsidP="00D31719">
            <w:pPr>
              <w:spacing w:line="240" w:lineRule="auto"/>
              <w:jc w:val="center"/>
              <w:rPr>
                <w:rFonts w:asciiTheme="majorHAnsi" w:hAnsiTheme="majorHAnsi" w:cstheme="majorHAnsi"/>
                <w:b/>
                <w:bCs/>
                <w:sz w:val="20"/>
                <w:szCs w:val="20"/>
              </w:rPr>
            </w:pPr>
            <w:r w:rsidRPr="009107BC">
              <w:rPr>
                <w:b/>
                <w:bCs/>
                <w:sz w:val="20"/>
                <w:szCs w:val="20"/>
              </w:rPr>
              <w:t>10,4</w:t>
            </w:r>
          </w:p>
        </w:tc>
        <w:tc>
          <w:tcPr>
            <w:tcW w:w="992" w:type="dxa"/>
            <w:shd w:val="clear" w:color="auto" w:fill="F8CF02" w:themeFill="accent2"/>
            <w:vAlign w:val="center"/>
          </w:tcPr>
          <w:p w14:paraId="7D4F75E7" w14:textId="3B2BF73B" w:rsidR="00D31719" w:rsidRPr="009107BC" w:rsidRDefault="00D31719" w:rsidP="00D31719">
            <w:pPr>
              <w:spacing w:line="240" w:lineRule="auto"/>
              <w:jc w:val="center"/>
              <w:rPr>
                <w:rFonts w:asciiTheme="majorHAnsi" w:hAnsiTheme="majorHAnsi" w:cstheme="majorHAnsi"/>
                <w:b/>
                <w:bCs/>
                <w:sz w:val="20"/>
                <w:szCs w:val="20"/>
              </w:rPr>
            </w:pPr>
            <w:r w:rsidRPr="009107BC">
              <w:rPr>
                <w:b/>
                <w:bCs/>
                <w:sz w:val="20"/>
                <w:szCs w:val="20"/>
              </w:rPr>
              <w:t>68,4%</w:t>
            </w:r>
          </w:p>
        </w:tc>
        <w:tc>
          <w:tcPr>
            <w:tcW w:w="1134" w:type="dxa"/>
            <w:shd w:val="clear" w:color="auto" w:fill="F8CF02" w:themeFill="accent2"/>
            <w:vAlign w:val="center"/>
          </w:tcPr>
          <w:p w14:paraId="6C6B1AFF" w14:textId="433D7ED7" w:rsidR="00D31719" w:rsidRPr="009107BC" w:rsidRDefault="00D31719" w:rsidP="00D31719">
            <w:pPr>
              <w:spacing w:line="240" w:lineRule="auto"/>
              <w:jc w:val="center"/>
              <w:rPr>
                <w:rFonts w:asciiTheme="majorHAnsi" w:hAnsiTheme="majorHAnsi" w:cstheme="majorHAnsi"/>
                <w:b/>
                <w:sz w:val="20"/>
                <w:szCs w:val="20"/>
              </w:rPr>
            </w:pPr>
            <w:r w:rsidRPr="009107BC">
              <w:rPr>
                <w:rFonts w:asciiTheme="majorHAnsi" w:hAnsiTheme="majorHAnsi" w:cstheme="majorHAnsi"/>
                <w:b/>
                <w:sz w:val="20"/>
                <w:szCs w:val="20"/>
              </w:rPr>
              <w:t>8,4</w:t>
            </w:r>
          </w:p>
        </w:tc>
        <w:tc>
          <w:tcPr>
            <w:tcW w:w="1134" w:type="dxa"/>
            <w:shd w:val="clear" w:color="auto" w:fill="F8CF02" w:themeFill="accent2"/>
            <w:vAlign w:val="center"/>
          </w:tcPr>
          <w:p w14:paraId="2DEA1F4E" w14:textId="326E518C" w:rsidR="00D31719" w:rsidRPr="009107BC" w:rsidRDefault="00D31719" w:rsidP="00D31719">
            <w:pPr>
              <w:spacing w:line="240" w:lineRule="auto"/>
              <w:jc w:val="center"/>
              <w:rPr>
                <w:rFonts w:asciiTheme="majorHAnsi" w:hAnsiTheme="majorHAnsi" w:cstheme="majorHAnsi"/>
                <w:b/>
                <w:sz w:val="20"/>
                <w:szCs w:val="20"/>
              </w:rPr>
            </w:pPr>
            <w:r w:rsidRPr="009107BC">
              <w:rPr>
                <w:rFonts w:asciiTheme="majorHAnsi" w:hAnsiTheme="majorHAnsi" w:cstheme="majorHAnsi"/>
                <w:b/>
                <w:sz w:val="20"/>
                <w:szCs w:val="20"/>
              </w:rPr>
              <w:t>1,4%</w:t>
            </w:r>
          </w:p>
        </w:tc>
        <w:tc>
          <w:tcPr>
            <w:tcW w:w="1276" w:type="dxa"/>
            <w:shd w:val="clear" w:color="auto" w:fill="F8CF02" w:themeFill="accent2"/>
            <w:vAlign w:val="center"/>
          </w:tcPr>
          <w:p w14:paraId="09BFB3EE" w14:textId="1E0592E0" w:rsidR="00D31719" w:rsidRPr="009107BC" w:rsidRDefault="00D31719" w:rsidP="00D31719">
            <w:pPr>
              <w:spacing w:line="240" w:lineRule="auto"/>
              <w:jc w:val="center"/>
              <w:rPr>
                <w:rFonts w:asciiTheme="majorHAnsi" w:hAnsiTheme="majorHAnsi" w:cstheme="majorHAnsi"/>
                <w:b/>
                <w:sz w:val="20"/>
                <w:szCs w:val="20"/>
              </w:rPr>
            </w:pPr>
            <w:r w:rsidRPr="009107BC">
              <w:rPr>
                <w:rFonts w:asciiTheme="majorHAnsi" w:hAnsiTheme="majorHAnsi" w:cstheme="majorHAnsi"/>
                <w:b/>
                <w:sz w:val="20"/>
                <w:szCs w:val="20"/>
              </w:rPr>
              <w:t>58,2</w:t>
            </w:r>
          </w:p>
        </w:tc>
        <w:tc>
          <w:tcPr>
            <w:tcW w:w="1134" w:type="dxa"/>
            <w:shd w:val="clear" w:color="auto" w:fill="F8CF02" w:themeFill="accent2"/>
            <w:vAlign w:val="center"/>
          </w:tcPr>
          <w:p w14:paraId="1A66549B" w14:textId="20D85BDC" w:rsidR="00D31719" w:rsidRPr="009107BC" w:rsidRDefault="00D31719" w:rsidP="00D31719">
            <w:pPr>
              <w:spacing w:line="240" w:lineRule="auto"/>
              <w:jc w:val="center"/>
              <w:rPr>
                <w:rFonts w:asciiTheme="majorHAnsi" w:hAnsiTheme="majorHAnsi" w:cstheme="majorHAnsi"/>
                <w:b/>
                <w:sz w:val="20"/>
                <w:szCs w:val="20"/>
              </w:rPr>
            </w:pPr>
            <w:r w:rsidRPr="009107BC">
              <w:rPr>
                <w:rFonts w:asciiTheme="majorHAnsi" w:hAnsiTheme="majorHAnsi" w:cstheme="majorHAnsi"/>
                <w:b/>
                <w:sz w:val="20"/>
                <w:szCs w:val="20"/>
              </w:rPr>
              <w:t>4513,7</w:t>
            </w:r>
          </w:p>
        </w:tc>
        <w:tc>
          <w:tcPr>
            <w:tcW w:w="1701" w:type="dxa"/>
            <w:shd w:val="clear" w:color="auto" w:fill="F8CF02" w:themeFill="accent2"/>
            <w:vAlign w:val="center"/>
          </w:tcPr>
          <w:p w14:paraId="62C8790D" w14:textId="57753DF9" w:rsidR="00D31719" w:rsidRPr="009107BC" w:rsidRDefault="00D31719" w:rsidP="00D31719">
            <w:pPr>
              <w:spacing w:line="240" w:lineRule="auto"/>
              <w:contextualSpacing w:val="0"/>
              <w:jc w:val="center"/>
              <w:rPr>
                <w:rFonts w:asciiTheme="majorHAnsi" w:hAnsiTheme="majorHAnsi" w:cstheme="majorHAnsi"/>
                <w:b/>
                <w:bCs/>
                <w:sz w:val="20"/>
                <w:szCs w:val="20"/>
              </w:rPr>
            </w:pPr>
            <w:r w:rsidRPr="009107BC">
              <w:rPr>
                <w:rFonts w:asciiTheme="majorHAnsi" w:hAnsiTheme="majorHAnsi" w:cstheme="majorHAnsi"/>
                <w:b/>
                <w:bCs/>
                <w:sz w:val="20"/>
                <w:szCs w:val="20"/>
              </w:rPr>
              <w:t>8,3</w:t>
            </w:r>
          </w:p>
        </w:tc>
        <w:tc>
          <w:tcPr>
            <w:tcW w:w="1045" w:type="dxa"/>
            <w:shd w:val="clear" w:color="auto" w:fill="F8CF02" w:themeFill="accent2"/>
            <w:vAlign w:val="center"/>
          </w:tcPr>
          <w:p w14:paraId="3FD8D126" w14:textId="5C30A673" w:rsidR="00D31719" w:rsidRPr="009107BC" w:rsidRDefault="00D31719" w:rsidP="00D31719">
            <w:pPr>
              <w:spacing w:line="240" w:lineRule="auto"/>
              <w:jc w:val="center"/>
              <w:rPr>
                <w:rFonts w:asciiTheme="majorHAnsi" w:hAnsiTheme="majorHAnsi" w:cstheme="majorHAnsi"/>
                <w:b/>
                <w:bCs/>
                <w:sz w:val="20"/>
                <w:szCs w:val="20"/>
              </w:rPr>
            </w:pPr>
            <w:r w:rsidRPr="009107BC">
              <w:rPr>
                <w:rFonts w:asciiTheme="majorHAnsi" w:hAnsiTheme="majorHAnsi" w:cstheme="majorHAnsi"/>
                <w:b/>
                <w:bCs/>
                <w:sz w:val="20"/>
                <w:szCs w:val="20"/>
              </w:rPr>
              <w:t>4,8</w:t>
            </w:r>
          </w:p>
        </w:tc>
        <w:tc>
          <w:tcPr>
            <w:tcW w:w="1178" w:type="dxa"/>
            <w:shd w:val="clear" w:color="auto" w:fill="F8CF02" w:themeFill="accent2"/>
            <w:vAlign w:val="center"/>
          </w:tcPr>
          <w:p w14:paraId="7BDC6815" w14:textId="40D0BF33" w:rsidR="00D31719" w:rsidRPr="009107BC" w:rsidRDefault="009107BC" w:rsidP="00D31719">
            <w:pPr>
              <w:spacing w:line="240" w:lineRule="auto"/>
              <w:contextualSpacing w:val="0"/>
              <w:jc w:val="center"/>
              <w:rPr>
                <w:rFonts w:asciiTheme="majorHAnsi" w:hAnsiTheme="majorHAnsi" w:cstheme="majorHAnsi"/>
                <w:b/>
                <w:bCs/>
                <w:sz w:val="20"/>
                <w:szCs w:val="20"/>
              </w:rPr>
            </w:pPr>
            <w:r w:rsidRPr="009107BC">
              <w:rPr>
                <w:rFonts w:asciiTheme="majorHAnsi" w:hAnsiTheme="majorHAnsi" w:cstheme="majorHAnsi"/>
                <w:b/>
                <w:bCs/>
                <w:sz w:val="20"/>
                <w:szCs w:val="20"/>
              </w:rPr>
              <w:t>3,0</w:t>
            </w:r>
          </w:p>
        </w:tc>
        <w:tc>
          <w:tcPr>
            <w:tcW w:w="1178" w:type="dxa"/>
            <w:shd w:val="clear" w:color="auto" w:fill="F8CF02" w:themeFill="accent2"/>
            <w:vAlign w:val="center"/>
          </w:tcPr>
          <w:p w14:paraId="5191E032" w14:textId="27A12303" w:rsidR="00D31719" w:rsidRPr="009107BC" w:rsidRDefault="009107BC" w:rsidP="00D31719">
            <w:pPr>
              <w:spacing w:line="240" w:lineRule="auto"/>
              <w:jc w:val="center"/>
              <w:rPr>
                <w:rFonts w:asciiTheme="majorHAnsi" w:hAnsiTheme="majorHAnsi" w:cstheme="majorHAnsi"/>
                <w:b/>
                <w:bCs/>
                <w:sz w:val="20"/>
                <w:szCs w:val="20"/>
              </w:rPr>
            </w:pPr>
            <w:r w:rsidRPr="009107BC">
              <w:rPr>
                <w:rFonts w:asciiTheme="majorHAnsi" w:hAnsiTheme="majorHAnsi" w:cstheme="majorHAnsi"/>
                <w:b/>
                <w:bCs/>
                <w:sz w:val="20"/>
                <w:szCs w:val="20"/>
              </w:rPr>
              <w:t>10,9</w:t>
            </w:r>
          </w:p>
        </w:tc>
      </w:tr>
    </w:tbl>
    <w:p w14:paraId="52DD21E2" w14:textId="6DC85484" w:rsidR="002530BA" w:rsidRPr="001265FD" w:rsidRDefault="002530BA" w:rsidP="001265FD">
      <w:pPr>
        <w:pStyle w:val="podtabel"/>
      </w:pPr>
      <w:r w:rsidRPr="001265FD">
        <w:t>Źródło: opracowanie własne</w:t>
      </w:r>
      <w:r w:rsidR="0049615A">
        <w:t>.</w:t>
      </w:r>
    </w:p>
    <w:p w14:paraId="0869ADC0" w14:textId="7D34CDCE" w:rsidR="00404DBC" w:rsidRPr="006B2E16" w:rsidRDefault="00404DBC" w:rsidP="00404DBC">
      <w:pPr>
        <w:pStyle w:val="Bezodstpw"/>
        <w:rPr>
          <w:szCs w:val="20"/>
        </w:rPr>
      </w:pPr>
    </w:p>
    <w:p w14:paraId="593B5FA3" w14:textId="6E6ECA1A" w:rsidR="0043356B" w:rsidRPr="008A1C81" w:rsidRDefault="0043356B" w:rsidP="006B2E16">
      <w:pPr>
        <w:pStyle w:val="nadtabel"/>
        <w:spacing w:after="0"/>
      </w:pPr>
      <w:bookmarkStart w:id="144" w:name="_Toc149216249"/>
      <w:bookmarkStart w:id="145" w:name="_Toc175830176"/>
      <w:bookmarkStart w:id="146" w:name="_Ref129884955"/>
      <w:bookmarkStart w:id="147" w:name="_Toc176353474"/>
      <w:bookmarkEnd w:id="142"/>
      <w:r w:rsidRPr="008A1C81">
        <w:t xml:space="preserve">Tabela </w:t>
      </w:r>
      <w:r w:rsidR="006C1B76">
        <w:rPr>
          <w:noProof/>
        </w:rPr>
        <w:fldChar w:fldCharType="begin"/>
      </w:r>
      <w:r w:rsidR="006C1B76">
        <w:rPr>
          <w:noProof/>
        </w:rPr>
        <w:instrText xml:space="preserve"> SEQ Tabela \* ARABIC </w:instrText>
      </w:r>
      <w:r w:rsidR="006C1B76">
        <w:rPr>
          <w:noProof/>
        </w:rPr>
        <w:fldChar w:fldCharType="separate"/>
      </w:r>
      <w:r w:rsidR="00856E73">
        <w:rPr>
          <w:noProof/>
        </w:rPr>
        <w:t>30</w:t>
      </w:r>
      <w:r w:rsidR="006C1B76">
        <w:rPr>
          <w:noProof/>
        </w:rPr>
        <w:fldChar w:fldCharType="end"/>
      </w:r>
      <w:r w:rsidRPr="008A1C81">
        <w:t>. Podsumowanie analizy obszarów - sfera społeczna – wartości zestandaryzowane</w:t>
      </w:r>
      <w:bookmarkEnd w:id="144"/>
      <w:bookmarkEnd w:id="145"/>
      <w:bookmarkEnd w:id="147"/>
    </w:p>
    <w:tbl>
      <w:tblPr>
        <w:tblStyle w:val="Tabela-Siatka"/>
        <w:tblW w:w="4962" w:type="pct"/>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06"/>
        <w:gridCol w:w="959"/>
        <w:gridCol w:w="1027"/>
        <w:gridCol w:w="930"/>
        <w:gridCol w:w="1027"/>
        <w:gridCol w:w="1032"/>
        <w:gridCol w:w="1143"/>
        <w:gridCol w:w="1055"/>
        <w:gridCol w:w="1489"/>
        <w:gridCol w:w="942"/>
        <w:gridCol w:w="1050"/>
        <w:gridCol w:w="1063"/>
        <w:gridCol w:w="1173"/>
      </w:tblGrid>
      <w:tr w:rsidR="003D626E" w:rsidRPr="009107BC" w14:paraId="1F651774" w14:textId="01B1F2D1" w:rsidTr="00453FCE">
        <w:trPr>
          <w:cantSplit/>
          <w:trHeight w:val="2268"/>
        </w:trPr>
        <w:tc>
          <w:tcPr>
            <w:tcW w:w="1026" w:type="dxa"/>
            <w:shd w:val="clear" w:color="auto" w:fill="FEEC97" w:themeFill="accent2" w:themeFillTint="66"/>
            <w:textDirection w:val="btLr"/>
            <w:vAlign w:val="center"/>
          </w:tcPr>
          <w:p w14:paraId="392550DA" w14:textId="77777777" w:rsidR="003D626E" w:rsidRPr="009107BC" w:rsidRDefault="003D626E" w:rsidP="000634C8">
            <w:pPr>
              <w:pStyle w:val="Bezodstpw"/>
              <w:contextualSpacing/>
              <w:jc w:val="center"/>
              <w:rPr>
                <w:rFonts w:asciiTheme="majorHAnsi" w:hAnsiTheme="majorHAnsi" w:cstheme="majorHAnsi"/>
                <w:szCs w:val="20"/>
              </w:rPr>
            </w:pPr>
            <w:r w:rsidRPr="009107BC">
              <w:rPr>
                <w:rFonts w:asciiTheme="majorHAnsi" w:hAnsiTheme="majorHAnsi" w:cstheme="majorHAnsi"/>
                <w:szCs w:val="20"/>
              </w:rPr>
              <w:t>Nazwa obszaru</w:t>
            </w:r>
          </w:p>
        </w:tc>
        <w:tc>
          <w:tcPr>
            <w:tcW w:w="973" w:type="dxa"/>
            <w:shd w:val="clear" w:color="auto" w:fill="FEEC97" w:themeFill="accent2" w:themeFillTint="66"/>
            <w:textDirection w:val="btLr"/>
            <w:vAlign w:val="center"/>
          </w:tcPr>
          <w:p w14:paraId="679B7C61" w14:textId="77777777" w:rsidR="003D626E" w:rsidRPr="009107BC" w:rsidRDefault="003D626E" w:rsidP="000634C8">
            <w:pPr>
              <w:spacing w:line="240" w:lineRule="auto"/>
              <w:ind w:left="113" w:right="113"/>
              <w:jc w:val="center"/>
              <w:rPr>
                <w:sz w:val="20"/>
                <w:szCs w:val="20"/>
              </w:rPr>
            </w:pPr>
            <w:r w:rsidRPr="009107BC">
              <w:rPr>
                <w:sz w:val="20"/>
                <w:szCs w:val="20"/>
              </w:rPr>
              <w:t>Przyrost naturalny na 1000 mieszkańców</w:t>
            </w:r>
          </w:p>
        </w:tc>
        <w:tc>
          <w:tcPr>
            <w:tcW w:w="1043" w:type="dxa"/>
            <w:shd w:val="clear" w:color="auto" w:fill="FEEC97" w:themeFill="accent2" w:themeFillTint="66"/>
            <w:textDirection w:val="btLr"/>
            <w:vAlign w:val="center"/>
          </w:tcPr>
          <w:p w14:paraId="52FF967D" w14:textId="77777777" w:rsidR="003D626E" w:rsidRPr="009107BC" w:rsidRDefault="003D626E" w:rsidP="000634C8">
            <w:pPr>
              <w:spacing w:line="240" w:lineRule="auto"/>
              <w:ind w:left="113" w:right="113"/>
              <w:jc w:val="center"/>
              <w:rPr>
                <w:sz w:val="20"/>
                <w:szCs w:val="20"/>
              </w:rPr>
            </w:pPr>
            <w:r w:rsidRPr="009107BC">
              <w:rPr>
                <w:sz w:val="20"/>
                <w:szCs w:val="20"/>
              </w:rPr>
              <w:t>Saldo migracji na 1000 mieszkańców</w:t>
            </w:r>
          </w:p>
        </w:tc>
        <w:tc>
          <w:tcPr>
            <w:tcW w:w="943" w:type="dxa"/>
            <w:shd w:val="clear" w:color="auto" w:fill="FEEC97" w:themeFill="accent2" w:themeFillTint="66"/>
            <w:textDirection w:val="btLr"/>
            <w:vAlign w:val="center"/>
          </w:tcPr>
          <w:p w14:paraId="323D1FEA" w14:textId="77777777" w:rsidR="003D626E" w:rsidRPr="009107BC" w:rsidRDefault="003D626E" w:rsidP="000634C8">
            <w:pPr>
              <w:spacing w:line="240" w:lineRule="auto"/>
              <w:ind w:left="113" w:right="113"/>
              <w:jc w:val="center"/>
              <w:rPr>
                <w:sz w:val="20"/>
                <w:szCs w:val="20"/>
              </w:rPr>
            </w:pPr>
            <w:r w:rsidRPr="009107BC">
              <w:rPr>
                <w:sz w:val="20"/>
                <w:szCs w:val="20"/>
              </w:rPr>
              <w:t>Obciążenie demograficzne</w:t>
            </w:r>
          </w:p>
        </w:tc>
        <w:tc>
          <w:tcPr>
            <w:tcW w:w="1043" w:type="dxa"/>
            <w:shd w:val="clear" w:color="auto" w:fill="FEEC97" w:themeFill="accent2" w:themeFillTint="66"/>
            <w:textDirection w:val="btLr"/>
            <w:vAlign w:val="center"/>
          </w:tcPr>
          <w:p w14:paraId="6DFE1A10" w14:textId="77777777" w:rsidR="003D626E" w:rsidRPr="009107BC" w:rsidRDefault="003D626E" w:rsidP="000634C8">
            <w:pPr>
              <w:spacing w:line="240" w:lineRule="auto"/>
              <w:ind w:left="113" w:right="113"/>
              <w:jc w:val="center"/>
              <w:rPr>
                <w:sz w:val="20"/>
                <w:szCs w:val="20"/>
              </w:rPr>
            </w:pPr>
            <w:r w:rsidRPr="009107BC">
              <w:rPr>
                <w:sz w:val="20"/>
                <w:szCs w:val="20"/>
              </w:rPr>
              <w:t>Liczba osób bezrobotnych na 1000 mieszkańców</w:t>
            </w:r>
          </w:p>
        </w:tc>
        <w:tc>
          <w:tcPr>
            <w:tcW w:w="1049" w:type="dxa"/>
            <w:shd w:val="clear" w:color="auto" w:fill="FEEC97" w:themeFill="accent2" w:themeFillTint="66"/>
            <w:textDirection w:val="btLr"/>
            <w:vAlign w:val="center"/>
          </w:tcPr>
          <w:p w14:paraId="483AD1A5" w14:textId="77777777" w:rsidR="003D626E" w:rsidRPr="009107BC" w:rsidRDefault="003D626E" w:rsidP="000634C8">
            <w:pPr>
              <w:spacing w:line="240" w:lineRule="auto"/>
              <w:ind w:left="113" w:right="113"/>
              <w:jc w:val="center"/>
              <w:rPr>
                <w:sz w:val="20"/>
                <w:szCs w:val="20"/>
              </w:rPr>
            </w:pPr>
            <w:r w:rsidRPr="009107BC">
              <w:rPr>
                <w:sz w:val="20"/>
                <w:szCs w:val="20"/>
              </w:rPr>
              <w:t>Udział bezrobotnych w liczbie osób w wieku produkcyjnym</w:t>
            </w:r>
          </w:p>
        </w:tc>
        <w:tc>
          <w:tcPr>
            <w:tcW w:w="1163" w:type="dxa"/>
            <w:shd w:val="clear" w:color="auto" w:fill="FEEC97" w:themeFill="accent2" w:themeFillTint="66"/>
            <w:textDirection w:val="btLr"/>
            <w:vAlign w:val="center"/>
          </w:tcPr>
          <w:p w14:paraId="13898E45" w14:textId="77777777" w:rsidR="003D626E" w:rsidRPr="009107BC" w:rsidRDefault="003D626E" w:rsidP="000634C8">
            <w:pPr>
              <w:spacing w:line="240" w:lineRule="auto"/>
              <w:ind w:left="113" w:right="113"/>
              <w:jc w:val="center"/>
              <w:rPr>
                <w:sz w:val="20"/>
                <w:szCs w:val="20"/>
              </w:rPr>
            </w:pPr>
            <w:r w:rsidRPr="009107BC">
              <w:rPr>
                <w:sz w:val="20"/>
                <w:szCs w:val="20"/>
              </w:rPr>
              <w:t>Liczba klientów pomocy społecznej na 1000 mieszkańców</w:t>
            </w:r>
          </w:p>
        </w:tc>
        <w:tc>
          <w:tcPr>
            <w:tcW w:w="1072" w:type="dxa"/>
            <w:shd w:val="clear" w:color="auto" w:fill="FEEC97" w:themeFill="accent2" w:themeFillTint="66"/>
            <w:textDirection w:val="btLr"/>
            <w:vAlign w:val="center"/>
          </w:tcPr>
          <w:p w14:paraId="1F23B30D" w14:textId="77777777" w:rsidR="003D626E" w:rsidRPr="009107BC" w:rsidRDefault="003D626E" w:rsidP="000634C8">
            <w:pPr>
              <w:pStyle w:val="Bezodstpw"/>
              <w:ind w:left="113" w:right="113"/>
              <w:jc w:val="center"/>
              <w:rPr>
                <w:rFonts w:asciiTheme="majorHAnsi" w:hAnsiTheme="majorHAnsi" w:cstheme="majorHAnsi"/>
                <w:szCs w:val="20"/>
              </w:rPr>
            </w:pPr>
            <w:r w:rsidRPr="009107BC">
              <w:rPr>
                <w:rFonts w:asciiTheme="majorHAnsi" w:hAnsiTheme="majorHAnsi" w:cstheme="majorHAnsi"/>
                <w:szCs w:val="20"/>
              </w:rPr>
              <w:t>Liczba udzielonych świadczeń na 1000 mieszkańców</w:t>
            </w:r>
          </w:p>
        </w:tc>
        <w:tc>
          <w:tcPr>
            <w:tcW w:w="1522" w:type="dxa"/>
            <w:shd w:val="clear" w:color="auto" w:fill="FEEC97" w:themeFill="accent2" w:themeFillTint="66"/>
            <w:textDirection w:val="btLr"/>
            <w:vAlign w:val="center"/>
          </w:tcPr>
          <w:p w14:paraId="3798C63A" w14:textId="77777777" w:rsidR="003D626E" w:rsidRPr="009107BC" w:rsidRDefault="003D626E" w:rsidP="000634C8">
            <w:pPr>
              <w:spacing w:line="240" w:lineRule="auto"/>
              <w:ind w:left="113" w:right="113"/>
              <w:jc w:val="center"/>
              <w:rPr>
                <w:sz w:val="20"/>
                <w:szCs w:val="20"/>
              </w:rPr>
            </w:pPr>
            <w:r w:rsidRPr="009107BC">
              <w:rPr>
                <w:sz w:val="20"/>
                <w:szCs w:val="20"/>
              </w:rPr>
              <w:t>Liczba osób pobierających świadczenia ze względu na niepełnosprawność na 1000 mieszkańców</w:t>
            </w:r>
          </w:p>
        </w:tc>
        <w:tc>
          <w:tcPr>
            <w:tcW w:w="955" w:type="dxa"/>
            <w:shd w:val="clear" w:color="auto" w:fill="FEEC97" w:themeFill="accent2" w:themeFillTint="66"/>
            <w:textDirection w:val="btLr"/>
            <w:vAlign w:val="center"/>
          </w:tcPr>
          <w:p w14:paraId="7AF96400" w14:textId="77777777" w:rsidR="003D626E" w:rsidRPr="009107BC" w:rsidRDefault="003D626E" w:rsidP="000634C8">
            <w:pPr>
              <w:spacing w:line="240" w:lineRule="auto"/>
              <w:ind w:left="113" w:right="113"/>
              <w:jc w:val="center"/>
              <w:rPr>
                <w:sz w:val="20"/>
                <w:szCs w:val="20"/>
              </w:rPr>
            </w:pPr>
            <w:r w:rsidRPr="009107BC">
              <w:rPr>
                <w:sz w:val="20"/>
                <w:szCs w:val="20"/>
              </w:rPr>
              <w:t>Ogólna liczba przestępstw na 1000 mieszkańców</w:t>
            </w:r>
          </w:p>
        </w:tc>
        <w:tc>
          <w:tcPr>
            <w:tcW w:w="1067" w:type="dxa"/>
            <w:shd w:val="clear" w:color="auto" w:fill="FEEC97" w:themeFill="accent2" w:themeFillTint="66"/>
            <w:textDirection w:val="btLr"/>
            <w:vAlign w:val="center"/>
          </w:tcPr>
          <w:p w14:paraId="4C7E5866" w14:textId="77777777" w:rsidR="003D626E" w:rsidRPr="009107BC" w:rsidRDefault="003D626E" w:rsidP="000634C8">
            <w:pPr>
              <w:spacing w:line="240" w:lineRule="auto"/>
              <w:ind w:left="113" w:right="113"/>
              <w:jc w:val="center"/>
              <w:rPr>
                <w:sz w:val="20"/>
                <w:szCs w:val="20"/>
              </w:rPr>
            </w:pPr>
            <w:r w:rsidRPr="009107BC">
              <w:rPr>
                <w:sz w:val="20"/>
                <w:szCs w:val="20"/>
              </w:rPr>
              <w:t>Liczba organizacji pozarządowych na 1000 mieszkańców</w:t>
            </w:r>
          </w:p>
        </w:tc>
        <w:tc>
          <w:tcPr>
            <w:tcW w:w="1081" w:type="dxa"/>
            <w:shd w:val="clear" w:color="auto" w:fill="FEEC97" w:themeFill="accent2" w:themeFillTint="66"/>
            <w:textDirection w:val="btLr"/>
            <w:vAlign w:val="center"/>
          </w:tcPr>
          <w:p w14:paraId="26121966" w14:textId="77777777" w:rsidR="003D626E" w:rsidRPr="009107BC" w:rsidRDefault="003D626E" w:rsidP="000634C8">
            <w:pPr>
              <w:spacing w:line="240" w:lineRule="auto"/>
              <w:ind w:left="113" w:right="113"/>
              <w:jc w:val="center"/>
              <w:rPr>
                <w:sz w:val="20"/>
                <w:szCs w:val="20"/>
              </w:rPr>
            </w:pPr>
            <w:r w:rsidRPr="009107BC">
              <w:rPr>
                <w:sz w:val="20"/>
                <w:szCs w:val="20"/>
              </w:rPr>
              <w:t>Liczba osób zapisanych do klubów sportowych na 1000 mieszkańców</w:t>
            </w:r>
          </w:p>
        </w:tc>
        <w:tc>
          <w:tcPr>
            <w:tcW w:w="1173" w:type="dxa"/>
            <w:shd w:val="clear" w:color="auto" w:fill="FEEC97" w:themeFill="accent2" w:themeFillTint="66"/>
            <w:vAlign w:val="center"/>
          </w:tcPr>
          <w:p w14:paraId="22BCFE04" w14:textId="74B72598" w:rsidR="003D626E" w:rsidRPr="009107BC" w:rsidRDefault="003D626E" w:rsidP="003D626E">
            <w:pPr>
              <w:spacing w:line="240" w:lineRule="auto"/>
              <w:jc w:val="center"/>
              <w:rPr>
                <w:sz w:val="20"/>
                <w:szCs w:val="20"/>
              </w:rPr>
            </w:pPr>
            <w:r>
              <w:rPr>
                <w:sz w:val="20"/>
                <w:szCs w:val="20"/>
              </w:rPr>
              <w:t>Syntetyczny wskaźnik degradacji</w:t>
            </w:r>
          </w:p>
        </w:tc>
      </w:tr>
      <w:tr w:rsidR="003D626E" w:rsidRPr="009107BC" w14:paraId="1382F513" w14:textId="47699AE0" w:rsidTr="00453FCE">
        <w:trPr>
          <w:trHeight w:val="340"/>
        </w:trPr>
        <w:tc>
          <w:tcPr>
            <w:tcW w:w="1026" w:type="dxa"/>
            <w:shd w:val="clear" w:color="auto" w:fill="FEEC97" w:themeFill="accent2" w:themeFillTint="66"/>
            <w:vAlign w:val="center"/>
          </w:tcPr>
          <w:p w14:paraId="044175DE" w14:textId="77777777" w:rsidR="003D626E" w:rsidRPr="009107BC" w:rsidRDefault="003D626E" w:rsidP="003D626E">
            <w:pPr>
              <w:pStyle w:val="Bezodstpw"/>
              <w:jc w:val="center"/>
              <w:rPr>
                <w:rFonts w:asciiTheme="majorHAnsi" w:hAnsiTheme="majorHAnsi" w:cstheme="majorHAnsi"/>
                <w:szCs w:val="20"/>
              </w:rPr>
            </w:pPr>
            <w:r w:rsidRPr="009107BC">
              <w:rPr>
                <w:szCs w:val="20"/>
              </w:rPr>
              <w:t>I</w:t>
            </w:r>
          </w:p>
        </w:tc>
        <w:tc>
          <w:tcPr>
            <w:tcW w:w="973" w:type="dxa"/>
            <w:tcBorders>
              <w:bottom w:val="single" w:sz="4" w:space="0" w:color="808080" w:themeColor="background1" w:themeShade="80"/>
            </w:tcBorders>
            <w:shd w:val="clear" w:color="auto" w:fill="auto"/>
            <w:vAlign w:val="center"/>
          </w:tcPr>
          <w:p w14:paraId="5E536604" w14:textId="364F64C4"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0,07</w:t>
            </w:r>
          </w:p>
        </w:tc>
        <w:tc>
          <w:tcPr>
            <w:tcW w:w="1043" w:type="dxa"/>
            <w:shd w:val="clear" w:color="auto" w:fill="auto"/>
            <w:vAlign w:val="center"/>
          </w:tcPr>
          <w:p w14:paraId="407D9346" w14:textId="1ED9742B"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0,14</w:t>
            </w:r>
          </w:p>
        </w:tc>
        <w:tc>
          <w:tcPr>
            <w:tcW w:w="943" w:type="dxa"/>
            <w:shd w:val="clear" w:color="auto" w:fill="auto"/>
            <w:vAlign w:val="center"/>
          </w:tcPr>
          <w:p w14:paraId="2C87CCE2" w14:textId="174A5B9B"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0,07</w:t>
            </w:r>
          </w:p>
        </w:tc>
        <w:tc>
          <w:tcPr>
            <w:tcW w:w="1043" w:type="dxa"/>
            <w:shd w:val="clear" w:color="auto" w:fill="auto"/>
            <w:vAlign w:val="center"/>
          </w:tcPr>
          <w:p w14:paraId="70CBB584" w14:textId="1AA915D0"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0,51</w:t>
            </w:r>
          </w:p>
        </w:tc>
        <w:tc>
          <w:tcPr>
            <w:tcW w:w="1049" w:type="dxa"/>
            <w:vAlign w:val="center"/>
          </w:tcPr>
          <w:p w14:paraId="51FF8ABA" w14:textId="2771B982"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0,98</w:t>
            </w:r>
          </w:p>
        </w:tc>
        <w:tc>
          <w:tcPr>
            <w:tcW w:w="1163" w:type="dxa"/>
            <w:shd w:val="clear" w:color="auto" w:fill="auto"/>
            <w:vAlign w:val="center"/>
          </w:tcPr>
          <w:p w14:paraId="5379F27D" w14:textId="50E66F51"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-1,00</w:t>
            </w:r>
          </w:p>
        </w:tc>
        <w:tc>
          <w:tcPr>
            <w:tcW w:w="1072" w:type="dxa"/>
            <w:shd w:val="clear" w:color="auto" w:fill="auto"/>
            <w:vAlign w:val="center"/>
          </w:tcPr>
          <w:p w14:paraId="085874FD" w14:textId="066CBE30"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-0,27</w:t>
            </w:r>
          </w:p>
        </w:tc>
        <w:tc>
          <w:tcPr>
            <w:tcW w:w="1522" w:type="dxa"/>
            <w:shd w:val="clear" w:color="auto" w:fill="auto"/>
            <w:vAlign w:val="center"/>
          </w:tcPr>
          <w:p w14:paraId="448CBDA4" w14:textId="2E760E11"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-0,83</w:t>
            </w:r>
          </w:p>
        </w:tc>
        <w:tc>
          <w:tcPr>
            <w:tcW w:w="955" w:type="dxa"/>
            <w:shd w:val="clear" w:color="auto" w:fill="auto"/>
            <w:vAlign w:val="center"/>
          </w:tcPr>
          <w:p w14:paraId="66540B1A" w14:textId="5714760E"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1,40</w:t>
            </w:r>
          </w:p>
        </w:tc>
        <w:tc>
          <w:tcPr>
            <w:tcW w:w="1067" w:type="dxa"/>
            <w:shd w:val="clear" w:color="auto" w:fill="auto"/>
            <w:vAlign w:val="center"/>
          </w:tcPr>
          <w:p w14:paraId="413ACC12" w14:textId="4701E48E" w:rsidR="003D626E" w:rsidRPr="003D626E" w:rsidRDefault="003D626E" w:rsidP="003D626E">
            <w:pPr>
              <w:spacing w:line="240" w:lineRule="auto"/>
              <w:contextualSpacing w:val="0"/>
              <w:jc w:val="center"/>
              <w:rPr>
                <w:rFonts w:asciiTheme="majorHAnsi" w:hAnsiTheme="majorHAnsi" w:cstheme="majorHAnsi"/>
                <w:color w:val="000000"/>
                <w:sz w:val="20"/>
                <w:szCs w:val="20"/>
              </w:rPr>
            </w:pPr>
            <w:r w:rsidRPr="003D626E">
              <w:rPr>
                <w:sz w:val="20"/>
                <w:szCs w:val="20"/>
              </w:rPr>
              <w:t>0,19</w:t>
            </w:r>
          </w:p>
        </w:tc>
        <w:tc>
          <w:tcPr>
            <w:tcW w:w="1081" w:type="dxa"/>
            <w:vAlign w:val="center"/>
          </w:tcPr>
          <w:p w14:paraId="07B3B066" w14:textId="1BACB5E5"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1,62</w:t>
            </w:r>
          </w:p>
        </w:tc>
        <w:tc>
          <w:tcPr>
            <w:tcW w:w="1173" w:type="dxa"/>
            <w:tcBorders>
              <w:top w:val="nil"/>
              <w:left w:val="nil"/>
              <w:bottom w:val="nil"/>
              <w:right w:val="nil"/>
            </w:tcBorders>
            <w:shd w:val="clear" w:color="000000" w:fill="FF7743"/>
            <w:vAlign w:val="center"/>
          </w:tcPr>
          <w:p w14:paraId="39674F6E" w14:textId="69A72CED" w:rsidR="003D626E" w:rsidRPr="009107BC" w:rsidRDefault="003D626E" w:rsidP="003D626E">
            <w:pPr>
              <w:spacing w:line="240" w:lineRule="auto"/>
              <w:jc w:val="center"/>
              <w:rPr>
                <w:sz w:val="20"/>
                <w:szCs w:val="20"/>
              </w:rPr>
            </w:pPr>
            <w:r>
              <w:rPr>
                <w:rFonts w:ascii="Calibri" w:hAnsi="Calibri" w:cs="Calibri"/>
                <w:sz w:val="20"/>
                <w:szCs w:val="20"/>
              </w:rPr>
              <w:t>2,9</w:t>
            </w:r>
          </w:p>
        </w:tc>
      </w:tr>
      <w:tr w:rsidR="003D626E" w:rsidRPr="009107BC" w14:paraId="534C1881" w14:textId="4B5EF073" w:rsidTr="00453FCE">
        <w:trPr>
          <w:trHeight w:val="340"/>
        </w:trPr>
        <w:tc>
          <w:tcPr>
            <w:tcW w:w="1026" w:type="dxa"/>
            <w:shd w:val="clear" w:color="auto" w:fill="FEEC97" w:themeFill="accent2" w:themeFillTint="66"/>
            <w:vAlign w:val="center"/>
          </w:tcPr>
          <w:p w14:paraId="2200A056" w14:textId="77777777" w:rsidR="003D626E" w:rsidRPr="009107BC" w:rsidRDefault="003D626E" w:rsidP="003D626E">
            <w:pPr>
              <w:pStyle w:val="Bezodstpw"/>
              <w:jc w:val="center"/>
              <w:rPr>
                <w:rFonts w:asciiTheme="majorHAnsi" w:hAnsiTheme="majorHAnsi" w:cstheme="majorHAnsi"/>
                <w:szCs w:val="20"/>
              </w:rPr>
            </w:pPr>
            <w:r w:rsidRPr="009107BC">
              <w:rPr>
                <w:szCs w:val="20"/>
              </w:rPr>
              <w:t>II</w:t>
            </w:r>
          </w:p>
        </w:tc>
        <w:tc>
          <w:tcPr>
            <w:tcW w:w="973" w:type="dxa"/>
            <w:shd w:val="clear" w:color="auto" w:fill="auto"/>
            <w:vAlign w:val="center"/>
          </w:tcPr>
          <w:p w14:paraId="0D13D332" w14:textId="63B6917F"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1,66</w:t>
            </w:r>
          </w:p>
        </w:tc>
        <w:tc>
          <w:tcPr>
            <w:tcW w:w="1043" w:type="dxa"/>
            <w:shd w:val="clear" w:color="auto" w:fill="auto"/>
            <w:vAlign w:val="center"/>
          </w:tcPr>
          <w:p w14:paraId="4C99D15F" w14:textId="6DF8932B"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1,30</w:t>
            </w:r>
          </w:p>
        </w:tc>
        <w:tc>
          <w:tcPr>
            <w:tcW w:w="943" w:type="dxa"/>
            <w:shd w:val="clear" w:color="auto" w:fill="auto"/>
            <w:vAlign w:val="center"/>
          </w:tcPr>
          <w:p w14:paraId="440209CB" w14:textId="7432D73F"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-0,23</w:t>
            </w:r>
          </w:p>
        </w:tc>
        <w:tc>
          <w:tcPr>
            <w:tcW w:w="1043" w:type="dxa"/>
            <w:shd w:val="clear" w:color="auto" w:fill="auto"/>
            <w:vAlign w:val="center"/>
          </w:tcPr>
          <w:p w14:paraId="1D3E9A3F" w14:textId="5D788B30"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-1,57</w:t>
            </w:r>
          </w:p>
        </w:tc>
        <w:tc>
          <w:tcPr>
            <w:tcW w:w="1049" w:type="dxa"/>
            <w:vAlign w:val="center"/>
          </w:tcPr>
          <w:p w14:paraId="05B03324" w14:textId="33494E05"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-2,00</w:t>
            </w:r>
          </w:p>
        </w:tc>
        <w:tc>
          <w:tcPr>
            <w:tcW w:w="1163" w:type="dxa"/>
            <w:shd w:val="clear" w:color="auto" w:fill="auto"/>
            <w:vAlign w:val="center"/>
          </w:tcPr>
          <w:p w14:paraId="53A68DCC" w14:textId="1E42D642"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-1,38</w:t>
            </w:r>
          </w:p>
        </w:tc>
        <w:tc>
          <w:tcPr>
            <w:tcW w:w="1072" w:type="dxa"/>
            <w:shd w:val="clear" w:color="auto" w:fill="auto"/>
            <w:vAlign w:val="center"/>
          </w:tcPr>
          <w:p w14:paraId="379A9AE9" w14:textId="14C8E239"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-2,09</w:t>
            </w:r>
          </w:p>
        </w:tc>
        <w:tc>
          <w:tcPr>
            <w:tcW w:w="1522" w:type="dxa"/>
            <w:shd w:val="clear" w:color="auto" w:fill="auto"/>
            <w:vAlign w:val="center"/>
          </w:tcPr>
          <w:p w14:paraId="4135A147" w14:textId="02067E57"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1,97</w:t>
            </w:r>
          </w:p>
        </w:tc>
        <w:tc>
          <w:tcPr>
            <w:tcW w:w="955" w:type="dxa"/>
            <w:shd w:val="clear" w:color="auto" w:fill="auto"/>
            <w:vAlign w:val="center"/>
          </w:tcPr>
          <w:p w14:paraId="41790951" w14:textId="2EAA03E3"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-0,40</w:t>
            </w:r>
          </w:p>
        </w:tc>
        <w:tc>
          <w:tcPr>
            <w:tcW w:w="1067" w:type="dxa"/>
            <w:shd w:val="clear" w:color="auto" w:fill="auto"/>
            <w:vAlign w:val="center"/>
          </w:tcPr>
          <w:p w14:paraId="5B67512D" w14:textId="4B63EF4F"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1,85</w:t>
            </w:r>
          </w:p>
        </w:tc>
        <w:tc>
          <w:tcPr>
            <w:tcW w:w="1081" w:type="dxa"/>
            <w:vAlign w:val="center"/>
          </w:tcPr>
          <w:p w14:paraId="25A202A4" w14:textId="4BCADA59"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-0,26</w:t>
            </w:r>
          </w:p>
        </w:tc>
        <w:tc>
          <w:tcPr>
            <w:tcW w:w="1173" w:type="dxa"/>
            <w:tcBorders>
              <w:top w:val="nil"/>
              <w:left w:val="nil"/>
              <w:bottom w:val="nil"/>
              <w:right w:val="nil"/>
            </w:tcBorders>
            <w:shd w:val="clear" w:color="000000" w:fill="E5E477"/>
            <w:vAlign w:val="center"/>
          </w:tcPr>
          <w:p w14:paraId="143B3C2E" w14:textId="4D736E04" w:rsidR="003D626E" w:rsidRPr="009107BC" w:rsidRDefault="003D626E" w:rsidP="003D626E">
            <w:pPr>
              <w:spacing w:line="240" w:lineRule="auto"/>
              <w:jc w:val="center"/>
              <w:rPr>
                <w:sz w:val="20"/>
                <w:szCs w:val="20"/>
              </w:rPr>
            </w:pPr>
            <w:r>
              <w:rPr>
                <w:rFonts w:ascii="Calibri" w:hAnsi="Calibri" w:cs="Calibri"/>
                <w:sz w:val="20"/>
                <w:szCs w:val="20"/>
              </w:rPr>
              <w:t>-1,1</w:t>
            </w:r>
          </w:p>
        </w:tc>
      </w:tr>
      <w:tr w:rsidR="003D626E" w:rsidRPr="009107BC" w14:paraId="52B89718" w14:textId="3F80605E" w:rsidTr="00453FCE">
        <w:trPr>
          <w:trHeight w:val="340"/>
        </w:trPr>
        <w:tc>
          <w:tcPr>
            <w:tcW w:w="1026" w:type="dxa"/>
            <w:shd w:val="clear" w:color="auto" w:fill="FEEC97" w:themeFill="accent2" w:themeFillTint="66"/>
            <w:vAlign w:val="center"/>
          </w:tcPr>
          <w:p w14:paraId="2954FF48" w14:textId="77777777" w:rsidR="003D626E" w:rsidRPr="009107BC" w:rsidRDefault="003D626E" w:rsidP="003D626E">
            <w:pPr>
              <w:pStyle w:val="Bezodstpw"/>
              <w:jc w:val="center"/>
              <w:rPr>
                <w:rFonts w:asciiTheme="majorHAnsi" w:hAnsiTheme="majorHAnsi" w:cstheme="majorHAnsi"/>
                <w:szCs w:val="20"/>
              </w:rPr>
            </w:pPr>
            <w:r w:rsidRPr="009107BC">
              <w:rPr>
                <w:szCs w:val="20"/>
              </w:rPr>
              <w:t>III</w:t>
            </w:r>
          </w:p>
        </w:tc>
        <w:tc>
          <w:tcPr>
            <w:tcW w:w="973" w:type="dxa"/>
            <w:tcBorders>
              <w:bottom w:val="single" w:sz="4" w:space="0" w:color="auto"/>
            </w:tcBorders>
            <w:shd w:val="clear" w:color="auto" w:fill="auto"/>
            <w:vAlign w:val="center"/>
          </w:tcPr>
          <w:p w14:paraId="3CD22EA5" w14:textId="7480A1A7"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0,08</w:t>
            </w:r>
          </w:p>
        </w:tc>
        <w:tc>
          <w:tcPr>
            <w:tcW w:w="1043" w:type="dxa"/>
            <w:shd w:val="clear" w:color="auto" w:fill="auto"/>
            <w:vAlign w:val="center"/>
          </w:tcPr>
          <w:p w14:paraId="66544056" w14:textId="05C66F1E"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-0,39</w:t>
            </w:r>
          </w:p>
        </w:tc>
        <w:tc>
          <w:tcPr>
            <w:tcW w:w="943" w:type="dxa"/>
            <w:shd w:val="clear" w:color="auto" w:fill="auto"/>
            <w:vAlign w:val="center"/>
          </w:tcPr>
          <w:p w14:paraId="49351F9F" w14:textId="28A197A9"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0,42</w:t>
            </w:r>
          </w:p>
        </w:tc>
        <w:tc>
          <w:tcPr>
            <w:tcW w:w="1043" w:type="dxa"/>
            <w:shd w:val="clear" w:color="auto" w:fill="auto"/>
            <w:vAlign w:val="center"/>
          </w:tcPr>
          <w:p w14:paraId="160B04AF" w14:textId="5A43E5FD"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-0,30</w:t>
            </w:r>
          </w:p>
        </w:tc>
        <w:tc>
          <w:tcPr>
            <w:tcW w:w="1049" w:type="dxa"/>
            <w:vAlign w:val="center"/>
          </w:tcPr>
          <w:p w14:paraId="3FBF72F5" w14:textId="05225D8C"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-0,11</w:t>
            </w:r>
          </w:p>
        </w:tc>
        <w:tc>
          <w:tcPr>
            <w:tcW w:w="1163" w:type="dxa"/>
            <w:shd w:val="clear" w:color="auto" w:fill="auto"/>
            <w:vAlign w:val="center"/>
          </w:tcPr>
          <w:p w14:paraId="2EAA027D" w14:textId="126B86D9"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-0,58</w:t>
            </w:r>
          </w:p>
        </w:tc>
        <w:tc>
          <w:tcPr>
            <w:tcW w:w="1072" w:type="dxa"/>
            <w:shd w:val="clear" w:color="auto" w:fill="auto"/>
            <w:vAlign w:val="center"/>
          </w:tcPr>
          <w:p w14:paraId="4B2E34F3" w14:textId="799B73AE"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-0,36</w:t>
            </w:r>
          </w:p>
        </w:tc>
        <w:tc>
          <w:tcPr>
            <w:tcW w:w="1522" w:type="dxa"/>
            <w:shd w:val="clear" w:color="auto" w:fill="auto"/>
            <w:vAlign w:val="center"/>
          </w:tcPr>
          <w:p w14:paraId="46B22951" w14:textId="4E29931E"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0,59</w:t>
            </w:r>
          </w:p>
        </w:tc>
        <w:tc>
          <w:tcPr>
            <w:tcW w:w="955" w:type="dxa"/>
            <w:shd w:val="clear" w:color="auto" w:fill="auto"/>
            <w:vAlign w:val="center"/>
          </w:tcPr>
          <w:p w14:paraId="3BE7D680" w14:textId="53E08D5A"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0,05</w:t>
            </w:r>
          </w:p>
        </w:tc>
        <w:tc>
          <w:tcPr>
            <w:tcW w:w="1067" w:type="dxa"/>
            <w:shd w:val="clear" w:color="auto" w:fill="auto"/>
            <w:vAlign w:val="center"/>
          </w:tcPr>
          <w:p w14:paraId="481CD0AE" w14:textId="689BA5DC"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1,23</w:t>
            </w:r>
          </w:p>
        </w:tc>
        <w:tc>
          <w:tcPr>
            <w:tcW w:w="1081" w:type="dxa"/>
            <w:vAlign w:val="center"/>
          </w:tcPr>
          <w:p w14:paraId="147E776F" w14:textId="40275F19"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-0,73</w:t>
            </w:r>
          </w:p>
        </w:tc>
        <w:tc>
          <w:tcPr>
            <w:tcW w:w="1173" w:type="dxa"/>
            <w:tcBorders>
              <w:top w:val="nil"/>
              <w:left w:val="nil"/>
              <w:bottom w:val="nil"/>
              <w:right w:val="nil"/>
            </w:tcBorders>
            <w:shd w:val="clear" w:color="000000" w:fill="F8E980"/>
            <w:vAlign w:val="center"/>
          </w:tcPr>
          <w:p w14:paraId="3AFDBDB5" w14:textId="60507B33" w:rsidR="003D626E" w:rsidRPr="009107BC" w:rsidRDefault="003D626E" w:rsidP="003D626E">
            <w:pPr>
              <w:spacing w:line="240" w:lineRule="auto"/>
              <w:jc w:val="center"/>
              <w:rPr>
                <w:sz w:val="20"/>
                <w:szCs w:val="20"/>
              </w:rPr>
            </w:pPr>
            <w:r>
              <w:rPr>
                <w:rFonts w:ascii="Calibri" w:hAnsi="Calibri" w:cs="Calibri"/>
                <w:sz w:val="20"/>
                <w:szCs w:val="20"/>
              </w:rPr>
              <w:t>-0,1</w:t>
            </w:r>
          </w:p>
        </w:tc>
      </w:tr>
      <w:tr w:rsidR="003D626E" w:rsidRPr="009107BC" w14:paraId="1DC602DE" w14:textId="33638E23" w:rsidTr="00453FCE">
        <w:trPr>
          <w:trHeight w:val="340"/>
        </w:trPr>
        <w:tc>
          <w:tcPr>
            <w:tcW w:w="1026" w:type="dxa"/>
            <w:shd w:val="clear" w:color="auto" w:fill="FEEC97" w:themeFill="accent2" w:themeFillTint="66"/>
            <w:vAlign w:val="center"/>
          </w:tcPr>
          <w:p w14:paraId="0E894F49" w14:textId="77777777" w:rsidR="003D626E" w:rsidRPr="009107BC" w:rsidRDefault="003D626E" w:rsidP="003D626E">
            <w:pPr>
              <w:pStyle w:val="Bezodstpw"/>
              <w:jc w:val="center"/>
              <w:rPr>
                <w:rFonts w:asciiTheme="majorHAnsi" w:hAnsiTheme="majorHAnsi" w:cstheme="majorHAnsi"/>
                <w:szCs w:val="20"/>
              </w:rPr>
            </w:pPr>
            <w:r w:rsidRPr="009107BC">
              <w:rPr>
                <w:szCs w:val="20"/>
              </w:rPr>
              <w:t>IV</w:t>
            </w:r>
          </w:p>
        </w:tc>
        <w:tc>
          <w:tcPr>
            <w:tcW w:w="973" w:type="dxa"/>
            <w:tcBorders>
              <w:top w:val="single" w:sz="4" w:space="0" w:color="auto"/>
            </w:tcBorders>
            <w:shd w:val="clear" w:color="auto" w:fill="auto"/>
            <w:vAlign w:val="center"/>
          </w:tcPr>
          <w:p w14:paraId="44B355A6" w14:textId="79DB1291"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-0,28</w:t>
            </w:r>
          </w:p>
        </w:tc>
        <w:tc>
          <w:tcPr>
            <w:tcW w:w="1043" w:type="dxa"/>
            <w:shd w:val="clear" w:color="auto" w:fill="auto"/>
            <w:vAlign w:val="center"/>
          </w:tcPr>
          <w:p w14:paraId="2EE988A3" w14:textId="646447F3"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0,92</w:t>
            </w:r>
          </w:p>
        </w:tc>
        <w:tc>
          <w:tcPr>
            <w:tcW w:w="943" w:type="dxa"/>
            <w:shd w:val="clear" w:color="auto" w:fill="auto"/>
            <w:vAlign w:val="center"/>
          </w:tcPr>
          <w:p w14:paraId="502BAC0E" w14:textId="7629181B"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0,81</w:t>
            </w:r>
          </w:p>
        </w:tc>
        <w:tc>
          <w:tcPr>
            <w:tcW w:w="1043" w:type="dxa"/>
            <w:shd w:val="clear" w:color="auto" w:fill="auto"/>
            <w:vAlign w:val="center"/>
          </w:tcPr>
          <w:p w14:paraId="367482EF" w14:textId="218EB40E"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-1,15</w:t>
            </w:r>
          </w:p>
        </w:tc>
        <w:tc>
          <w:tcPr>
            <w:tcW w:w="1049" w:type="dxa"/>
            <w:vAlign w:val="center"/>
          </w:tcPr>
          <w:p w14:paraId="2ECFC93E" w14:textId="4220F525"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-1,37</w:t>
            </w:r>
          </w:p>
        </w:tc>
        <w:tc>
          <w:tcPr>
            <w:tcW w:w="1163" w:type="dxa"/>
            <w:shd w:val="clear" w:color="auto" w:fill="auto"/>
            <w:vAlign w:val="center"/>
          </w:tcPr>
          <w:p w14:paraId="74680EC3" w14:textId="05695CC5"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-1,28</w:t>
            </w:r>
          </w:p>
        </w:tc>
        <w:tc>
          <w:tcPr>
            <w:tcW w:w="1072" w:type="dxa"/>
            <w:shd w:val="clear" w:color="auto" w:fill="auto"/>
            <w:vAlign w:val="center"/>
          </w:tcPr>
          <w:p w14:paraId="570B345E" w14:textId="5BB1C548"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-0,36</w:t>
            </w:r>
          </w:p>
        </w:tc>
        <w:tc>
          <w:tcPr>
            <w:tcW w:w="1522" w:type="dxa"/>
            <w:shd w:val="clear" w:color="auto" w:fill="auto"/>
            <w:vAlign w:val="center"/>
          </w:tcPr>
          <w:p w14:paraId="63E4D8C8" w14:textId="2BFDB2A1"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-1,51</w:t>
            </w:r>
          </w:p>
        </w:tc>
        <w:tc>
          <w:tcPr>
            <w:tcW w:w="955" w:type="dxa"/>
            <w:shd w:val="clear" w:color="auto" w:fill="auto"/>
            <w:vAlign w:val="center"/>
          </w:tcPr>
          <w:p w14:paraId="5D5D5A4E" w14:textId="3636E5E7"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-0,95</w:t>
            </w:r>
          </w:p>
        </w:tc>
        <w:tc>
          <w:tcPr>
            <w:tcW w:w="1067" w:type="dxa"/>
            <w:shd w:val="clear" w:color="auto" w:fill="auto"/>
            <w:vAlign w:val="center"/>
          </w:tcPr>
          <w:p w14:paraId="615E4085" w14:textId="731EA7DB"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-1,48</w:t>
            </w:r>
          </w:p>
        </w:tc>
        <w:tc>
          <w:tcPr>
            <w:tcW w:w="1081" w:type="dxa"/>
            <w:vAlign w:val="center"/>
          </w:tcPr>
          <w:p w14:paraId="77DE1484" w14:textId="417828F5"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1,02</w:t>
            </w:r>
          </w:p>
        </w:tc>
        <w:tc>
          <w:tcPr>
            <w:tcW w:w="1173" w:type="dxa"/>
            <w:tcBorders>
              <w:top w:val="nil"/>
              <w:left w:val="nil"/>
              <w:bottom w:val="nil"/>
              <w:right w:val="nil"/>
            </w:tcBorders>
            <w:shd w:val="clear" w:color="000000" w:fill="92D050"/>
            <w:vAlign w:val="center"/>
          </w:tcPr>
          <w:p w14:paraId="0D50B633" w14:textId="0A933503" w:rsidR="003D626E" w:rsidRPr="009107BC" w:rsidRDefault="003D626E" w:rsidP="003D626E">
            <w:pPr>
              <w:spacing w:line="240" w:lineRule="auto"/>
              <w:jc w:val="center"/>
              <w:rPr>
                <w:sz w:val="20"/>
                <w:szCs w:val="20"/>
              </w:rPr>
            </w:pPr>
            <w:r>
              <w:rPr>
                <w:rFonts w:ascii="Calibri" w:hAnsi="Calibri" w:cs="Calibri"/>
                <w:sz w:val="20"/>
                <w:szCs w:val="20"/>
              </w:rPr>
              <w:t>-5,6</w:t>
            </w:r>
          </w:p>
        </w:tc>
      </w:tr>
      <w:tr w:rsidR="003D626E" w:rsidRPr="009107BC" w14:paraId="75A50E5E" w14:textId="6C6A8210" w:rsidTr="00453FCE">
        <w:trPr>
          <w:trHeight w:val="340"/>
        </w:trPr>
        <w:tc>
          <w:tcPr>
            <w:tcW w:w="1026" w:type="dxa"/>
            <w:shd w:val="clear" w:color="auto" w:fill="FEEC97" w:themeFill="accent2" w:themeFillTint="66"/>
            <w:vAlign w:val="center"/>
          </w:tcPr>
          <w:p w14:paraId="5068BC50" w14:textId="77777777" w:rsidR="003D626E" w:rsidRPr="009107BC" w:rsidRDefault="003D626E" w:rsidP="003D626E">
            <w:pPr>
              <w:pStyle w:val="Bezodstpw"/>
              <w:jc w:val="center"/>
              <w:rPr>
                <w:rFonts w:asciiTheme="majorHAnsi" w:hAnsiTheme="majorHAnsi" w:cstheme="majorHAnsi"/>
                <w:szCs w:val="20"/>
              </w:rPr>
            </w:pPr>
            <w:r w:rsidRPr="009107BC">
              <w:rPr>
                <w:szCs w:val="20"/>
              </w:rPr>
              <w:t>V</w:t>
            </w:r>
          </w:p>
        </w:tc>
        <w:tc>
          <w:tcPr>
            <w:tcW w:w="973" w:type="dxa"/>
            <w:tcBorders>
              <w:top w:val="single" w:sz="4" w:space="0" w:color="auto"/>
            </w:tcBorders>
            <w:shd w:val="clear" w:color="auto" w:fill="auto"/>
            <w:vAlign w:val="center"/>
          </w:tcPr>
          <w:p w14:paraId="5D0D35B5" w14:textId="7A9E3474"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0,28</w:t>
            </w:r>
          </w:p>
        </w:tc>
        <w:tc>
          <w:tcPr>
            <w:tcW w:w="1043" w:type="dxa"/>
            <w:shd w:val="clear" w:color="auto" w:fill="auto"/>
            <w:vAlign w:val="center"/>
          </w:tcPr>
          <w:p w14:paraId="5ED24921" w14:textId="224F4F43"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-0,56</w:t>
            </w:r>
          </w:p>
        </w:tc>
        <w:tc>
          <w:tcPr>
            <w:tcW w:w="943" w:type="dxa"/>
            <w:shd w:val="clear" w:color="auto" w:fill="auto"/>
            <w:vAlign w:val="center"/>
          </w:tcPr>
          <w:p w14:paraId="444C51CD" w14:textId="57A08066"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-0,11</w:t>
            </w:r>
          </w:p>
        </w:tc>
        <w:tc>
          <w:tcPr>
            <w:tcW w:w="1043" w:type="dxa"/>
            <w:shd w:val="clear" w:color="auto" w:fill="auto"/>
            <w:vAlign w:val="center"/>
          </w:tcPr>
          <w:p w14:paraId="3EEB0502" w14:textId="436AB8B3"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0,72</w:t>
            </w:r>
          </w:p>
        </w:tc>
        <w:tc>
          <w:tcPr>
            <w:tcW w:w="1049" w:type="dxa"/>
            <w:vAlign w:val="center"/>
          </w:tcPr>
          <w:p w14:paraId="592BE7E8" w14:textId="36189A41"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1,25</w:t>
            </w:r>
          </w:p>
        </w:tc>
        <w:tc>
          <w:tcPr>
            <w:tcW w:w="1163" w:type="dxa"/>
            <w:shd w:val="clear" w:color="auto" w:fill="auto"/>
            <w:vAlign w:val="center"/>
          </w:tcPr>
          <w:p w14:paraId="046C8261" w14:textId="68E27B4A"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0,69</w:t>
            </w:r>
          </w:p>
        </w:tc>
        <w:tc>
          <w:tcPr>
            <w:tcW w:w="1072" w:type="dxa"/>
            <w:shd w:val="clear" w:color="auto" w:fill="auto"/>
            <w:vAlign w:val="center"/>
          </w:tcPr>
          <w:p w14:paraId="51D28792" w14:textId="4DEA4AB9"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-0,29</w:t>
            </w:r>
          </w:p>
        </w:tc>
        <w:tc>
          <w:tcPr>
            <w:tcW w:w="1522" w:type="dxa"/>
            <w:shd w:val="clear" w:color="auto" w:fill="auto"/>
            <w:vAlign w:val="center"/>
          </w:tcPr>
          <w:p w14:paraId="14A7DF0F" w14:textId="3EBA94F8"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0,35</w:t>
            </w:r>
          </w:p>
        </w:tc>
        <w:tc>
          <w:tcPr>
            <w:tcW w:w="955" w:type="dxa"/>
            <w:shd w:val="clear" w:color="auto" w:fill="auto"/>
            <w:vAlign w:val="center"/>
          </w:tcPr>
          <w:p w14:paraId="0724EEF6" w14:textId="7A1A6DB2"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1,16</w:t>
            </w:r>
          </w:p>
        </w:tc>
        <w:tc>
          <w:tcPr>
            <w:tcW w:w="1067" w:type="dxa"/>
            <w:shd w:val="clear" w:color="auto" w:fill="auto"/>
            <w:vAlign w:val="center"/>
          </w:tcPr>
          <w:p w14:paraId="2EF002CC" w14:textId="62EF50A7"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-0,28</w:t>
            </w:r>
          </w:p>
        </w:tc>
        <w:tc>
          <w:tcPr>
            <w:tcW w:w="1081" w:type="dxa"/>
            <w:vAlign w:val="center"/>
          </w:tcPr>
          <w:p w14:paraId="48A82520" w14:textId="39C827E7"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-0,27</w:t>
            </w:r>
          </w:p>
        </w:tc>
        <w:tc>
          <w:tcPr>
            <w:tcW w:w="1173" w:type="dxa"/>
            <w:tcBorders>
              <w:top w:val="nil"/>
              <w:left w:val="nil"/>
              <w:bottom w:val="nil"/>
              <w:right w:val="nil"/>
            </w:tcBorders>
            <w:shd w:val="clear" w:color="000000" w:fill="FF7441"/>
            <w:vAlign w:val="center"/>
          </w:tcPr>
          <w:p w14:paraId="4D0CA137" w14:textId="4C6573A1" w:rsidR="003D626E" w:rsidRPr="009107BC" w:rsidRDefault="003D626E" w:rsidP="003D626E">
            <w:pPr>
              <w:spacing w:line="240" w:lineRule="auto"/>
              <w:jc w:val="center"/>
              <w:rPr>
                <w:sz w:val="20"/>
                <w:szCs w:val="20"/>
              </w:rPr>
            </w:pPr>
            <w:r>
              <w:rPr>
                <w:rFonts w:ascii="Calibri" w:hAnsi="Calibri" w:cs="Calibri"/>
                <w:sz w:val="20"/>
                <w:szCs w:val="20"/>
              </w:rPr>
              <w:t>2,9</w:t>
            </w:r>
          </w:p>
        </w:tc>
      </w:tr>
      <w:tr w:rsidR="003D626E" w:rsidRPr="009107BC" w14:paraId="191157EE" w14:textId="78918921" w:rsidTr="00453FCE">
        <w:trPr>
          <w:trHeight w:val="340"/>
        </w:trPr>
        <w:tc>
          <w:tcPr>
            <w:tcW w:w="1026" w:type="dxa"/>
            <w:shd w:val="clear" w:color="auto" w:fill="FEEC97" w:themeFill="accent2" w:themeFillTint="66"/>
            <w:vAlign w:val="center"/>
          </w:tcPr>
          <w:p w14:paraId="582532DE" w14:textId="77777777" w:rsidR="003D626E" w:rsidRPr="009107BC" w:rsidRDefault="003D626E" w:rsidP="003D626E">
            <w:pPr>
              <w:pStyle w:val="Bezodstpw"/>
              <w:jc w:val="center"/>
              <w:rPr>
                <w:rFonts w:asciiTheme="majorHAnsi" w:hAnsiTheme="majorHAnsi" w:cstheme="majorHAnsi"/>
                <w:szCs w:val="20"/>
              </w:rPr>
            </w:pPr>
            <w:r w:rsidRPr="009107BC">
              <w:rPr>
                <w:szCs w:val="20"/>
              </w:rPr>
              <w:t>VI</w:t>
            </w:r>
          </w:p>
        </w:tc>
        <w:tc>
          <w:tcPr>
            <w:tcW w:w="973" w:type="dxa"/>
            <w:tcBorders>
              <w:top w:val="single" w:sz="4" w:space="0" w:color="auto"/>
            </w:tcBorders>
            <w:shd w:val="clear" w:color="auto" w:fill="auto"/>
            <w:vAlign w:val="center"/>
          </w:tcPr>
          <w:p w14:paraId="261D5F44" w14:textId="703C773A"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1,68</w:t>
            </w:r>
          </w:p>
        </w:tc>
        <w:tc>
          <w:tcPr>
            <w:tcW w:w="1043" w:type="dxa"/>
            <w:shd w:val="clear" w:color="auto" w:fill="auto"/>
            <w:vAlign w:val="center"/>
          </w:tcPr>
          <w:p w14:paraId="4FDC8DC4" w14:textId="5AB6E1DB"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0,28</w:t>
            </w:r>
          </w:p>
        </w:tc>
        <w:tc>
          <w:tcPr>
            <w:tcW w:w="943" w:type="dxa"/>
            <w:shd w:val="clear" w:color="auto" w:fill="auto"/>
            <w:vAlign w:val="center"/>
          </w:tcPr>
          <w:p w14:paraId="5B377EC7" w14:textId="35037D14"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1,84</w:t>
            </w:r>
          </w:p>
        </w:tc>
        <w:tc>
          <w:tcPr>
            <w:tcW w:w="1043" w:type="dxa"/>
            <w:shd w:val="clear" w:color="auto" w:fill="auto"/>
            <w:vAlign w:val="center"/>
          </w:tcPr>
          <w:p w14:paraId="7B078BAE" w14:textId="61E23F08"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-0,25</w:t>
            </w:r>
          </w:p>
        </w:tc>
        <w:tc>
          <w:tcPr>
            <w:tcW w:w="1049" w:type="dxa"/>
            <w:vAlign w:val="center"/>
          </w:tcPr>
          <w:p w14:paraId="6B8687EC" w14:textId="53A0B141"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0,05</w:t>
            </w:r>
          </w:p>
        </w:tc>
        <w:tc>
          <w:tcPr>
            <w:tcW w:w="1163" w:type="dxa"/>
            <w:shd w:val="clear" w:color="auto" w:fill="auto"/>
            <w:vAlign w:val="center"/>
          </w:tcPr>
          <w:p w14:paraId="2319505D" w14:textId="56BCEF9E"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0,08</w:t>
            </w:r>
          </w:p>
        </w:tc>
        <w:tc>
          <w:tcPr>
            <w:tcW w:w="1072" w:type="dxa"/>
            <w:shd w:val="clear" w:color="auto" w:fill="auto"/>
            <w:vAlign w:val="center"/>
          </w:tcPr>
          <w:p w14:paraId="1D2CBB5B" w14:textId="304186CE"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0,55</w:t>
            </w:r>
          </w:p>
        </w:tc>
        <w:tc>
          <w:tcPr>
            <w:tcW w:w="1522" w:type="dxa"/>
            <w:shd w:val="clear" w:color="auto" w:fill="auto"/>
            <w:vAlign w:val="center"/>
          </w:tcPr>
          <w:p w14:paraId="581C550B" w14:textId="16F1B6B4"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-0,17</w:t>
            </w:r>
          </w:p>
        </w:tc>
        <w:tc>
          <w:tcPr>
            <w:tcW w:w="955" w:type="dxa"/>
            <w:shd w:val="clear" w:color="auto" w:fill="auto"/>
            <w:vAlign w:val="center"/>
          </w:tcPr>
          <w:p w14:paraId="51F76FAC" w14:textId="11F614C7"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1,18</w:t>
            </w:r>
          </w:p>
        </w:tc>
        <w:tc>
          <w:tcPr>
            <w:tcW w:w="1067" w:type="dxa"/>
            <w:shd w:val="clear" w:color="auto" w:fill="auto"/>
            <w:vAlign w:val="center"/>
          </w:tcPr>
          <w:p w14:paraId="1C83E9CF" w14:textId="2887BE4E"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-0,30</w:t>
            </w:r>
          </w:p>
        </w:tc>
        <w:tc>
          <w:tcPr>
            <w:tcW w:w="1081" w:type="dxa"/>
            <w:vAlign w:val="center"/>
          </w:tcPr>
          <w:p w14:paraId="0BAD7941" w14:textId="4EAFAE25"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0,61</w:t>
            </w:r>
          </w:p>
        </w:tc>
        <w:tc>
          <w:tcPr>
            <w:tcW w:w="1173" w:type="dxa"/>
            <w:tcBorders>
              <w:top w:val="nil"/>
              <w:left w:val="nil"/>
              <w:bottom w:val="nil"/>
              <w:right w:val="nil"/>
            </w:tcBorders>
            <w:shd w:val="clear" w:color="000000" w:fill="FF0000"/>
            <w:vAlign w:val="center"/>
          </w:tcPr>
          <w:p w14:paraId="0246A224" w14:textId="6B11C286" w:rsidR="003D626E" w:rsidRPr="009107BC" w:rsidRDefault="003D626E" w:rsidP="003D626E">
            <w:pPr>
              <w:spacing w:line="240" w:lineRule="auto"/>
              <w:jc w:val="center"/>
              <w:rPr>
                <w:sz w:val="20"/>
                <w:szCs w:val="20"/>
              </w:rPr>
            </w:pPr>
            <w:r>
              <w:rPr>
                <w:rFonts w:ascii="Calibri" w:hAnsi="Calibri" w:cs="Calibri"/>
                <w:sz w:val="20"/>
                <w:szCs w:val="20"/>
              </w:rPr>
              <w:t>5,6</w:t>
            </w:r>
          </w:p>
        </w:tc>
      </w:tr>
      <w:tr w:rsidR="003D626E" w:rsidRPr="009107BC" w14:paraId="6462F7AA" w14:textId="6AC6E8F6" w:rsidTr="00453FCE">
        <w:trPr>
          <w:trHeight w:val="340"/>
        </w:trPr>
        <w:tc>
          <w:tcPr>
            <w:tcW w:w="1026" w:type="dxa"/>
            <w:shd w:val="clear" w:color="auto" w:fill="FEEC97" w:themeFill="accent2" w:themeFillTint="66"/>
            <w:vAlign w:val="center"/>
          </w:tcPr>
          <w:p w14:paraId="49670A78" w14:textId="77777777" w:rsidR="003D626E" w:rsidRPr="009107BC" w:rsidRDefault="003D626E" w:rsidP="003D626E">
            <w:pPr>
              <w:pStyle w:val="Bezodstpw"/>
              <w:jc w:val="center"/>
              <w:rPr>
                <w:rFonts w:asciiTheme="majorHAnsi" w:hAnsiTheme="majorHAnsi" w:cstheme="majorHAnsi"/>
                <w:szCs w:val="20"/>
              </w:rPr>
            </w:pPr>
            <w:r w:rsidRPr="009107BC">
              <w:rPr>
                <w:szCs w:val="20"/>
              </w:rPr>
              <w:t>VII</w:t>
            </w:r>
          </w:p>
        </w:tc>
        <w:tc>
          <w:tcPr>
            <w:tcW w:w="973" w:type="dxa"/>
            <w:tcBorders>
              <w:top w:val="single" w:sz="4" w:space="0" w:color="auto"/>
            </w:tcBorders>
            <w:shd w:val="clear" w:color="auto" w:fill="auto"/>
            <w:vAlign w:val="center"/>
          </w:tcPr>
          <w:p w14:paraId="1109829A" w14:textId="3F98FCC8"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-0,83</w:t>
            </w:r>
          </w:p>
        </w:tc>
        <w:tc>
          <w:tcPr>
            <w:tcW w:w="1043" w:type="dxa"/>
            <w:shd w:val="clear" w:color="auto" w:fill="auto"/>
            <w:vAlign w:val="center"/>
          </w:tcPr>
          <w:p w14:paraId="34E3FBBA" w14:textId="6B266D8E"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-0,04</w:t>
            </w:r>
          </w:p>
        </w:tc>
        <w:tc>
          <w:tcPr>
            <w:tcW w:w="943" w:type="dxa"/>
            <w:shd w:val="clear" w:color="auto" w:fill="auto"/>
            <w:vAlign w:val="center"/>
          </w:tcPr>
          <w:p w14:paraId="293CE7BD" w14:textId="3C45C5D1"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-0,28</w:t>
            </w:r>
          </w:p>
        </w:tc>
        <w:tc>
          <w:tcPr>
            <w:tcW w:w="1043" w:type="dxa"/>
            <w:shd w:val="clear" w:color="auto" w:fill="auto"/>
            <w:vAlign w:val="center"/>
          </w:tcPr>
          <w:p w14:paraId="2092F6FC" w14:textId="5BC2A5AF"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0,06</w:t>
            </w:r>
          </w:p>
        </w:tc>
        <w:tc>
          <w:tcPr>
            <w:tcW w:w="1049" w:type="dxa"/>
            <w:vAlign w:val="center"/>
          </w:tcPr>
          <w:p w14:paraId="4119D34D" w14:textId="2941548B"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0,31</w:t>
            </w:r>
          </w:p>
        </w:tc>
        <w:tc>
          <w:tcPr>
            <w:tcW w:w="1163" w:type="dxa"/>
            <w:shd w:val="clear" w:color="auto" w:fill="auto"/>
            <w:vAlign w:val="center"/>
          </w:tcPr>
          <w:p w14:paraId="16CBFBD4" w14:textId="4A5531A9"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0,93</w:t>
            </w:r>
          </w:p>
        </w:tc>
        <w:tc>
          <w:tcPr>
            <w:tcW w:w="1072" w:type="dxa"/>
            <w:shd w:val="clear" w:color="auto" w:fill="auto"/>
            <w:vAlign w:val="center"/>
          </w:tcPr>
          <w:p w14:paraId="2A88B91A" w14:textId="5CDD6061"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1,57</w:t>
            </w:r>
          </w:p>
        </w:tc>
        <w:tc>
          <w:tcPr>
            <w:tcW w:w="1522" w:type="dxa"/>
            <w:shd w:val="clear" w:color="auto" w:fill="auto"/>
            <w:vAlign w:val="center"/>
          </w:tcPr>
          <w:p w14:paraId="5A31E00D" w14:textId="51FACB3E"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-0,21</w:t>
            </w:r>
          </w:p>
        </w:tc>
        <w:tc>
          <w:tcPr>
            <w:tcW w:w="955" w:type="dxa"/>
            <w:shd w:val="clear" w:color="auto" w:fill="auto"/>
            <w:vAlign w:val="center"/>
          </w:tcPr>
          <w:p w14:paraId="466D491C" w14:textId="7A9C9006"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-0,40</w:t>
            </w:r>
          </w:p>
        </w:tc>
        <w:tc>
          <w:tcPr>
            <w:tcW w:w="1067" w:type="dxa"/>
            <w:shd w:val="clear" w:color="auto" w:fill="auto"/>
            <w:vAlign w:val="center"/>
          </w:tcPr>
          <w:p w14:paraId="699A90B5" w14:textId="634E2047"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-0,25</w:t>
            </w:r>
          </w:p>
        </w:tc>
        <w:tc>
          <w:tcPr>
            <w:tcW w:w="1081" w:type="dxa"/>
            <w:vAlign w:val="center"/>
          </w:tcPr>
          <w:p w14:paraId="69AE7247" w14:textId="44B8AA7E"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-0,25</w:t>
            </w:r>
          </w:p>
        </w:tc>
        <w:tc>
          <w:tcPr>
            <w:tcW w:w="1173" w:type="dxa"/>
            <w:tcBorders>
              <w:top w:val="nil"/>
              <w:left w:val="nil"/>
              <w:bottom w:val="nil"/>
              <w:right w:val="nil"/>
            </w:tcBorders>
            <w:shd w:val="clear" w:color="000000" w:fill="FFDC7C"/>
            <w:vAlign w:val="center"/>
          </w:tcPr>
          <w:p w14:paraId="6BE413D0" w14:textId="2360831F" w:rsidR="003D626E" w:rsidRPr="009107BC" w:rsidRDefault="003D626E" w:rsidP="003D626E">
            <w:pPr>
              <w:spacing w:line="240" w:lineRule="auto"/>
              <w:jc w:val="center"/>
              <w:rPr>
                <w:sz w:val="20"/>
                <w:szCs w:val="20"/>
              </w:rPr>
            </w:pPr>
            <w:r>
              <w:rPr>
                <w:rFonts w:ascii="Calibri" w:hAnsi="Calibri" w:cs="Calibri"/>
                <w:sz w:val="20"/>
                <w:szCs w:val="20"/>
              </w:rPr>
              <w:t>0,6</w:t>
            </w:r>
          </w:p>
        </w:tc>
      </w:tr>
      <w:tr w:rsidR="003D626E" w:rsidRPr="009107BC" w14:paraId="0900BD37" w14:textId="27D8F971" w:rsidTr="00453FCE">
        <w:trPr>
          <w:trHeight w:val="340"/>
        </w:trPr>
        <w:tc>
          <w:tcPr>
            <w:tcW w:w="1026" w:type="dxa"/>
            <w:shd w:val="clear" w:color="auto" w:fill="FEEC97" w:themeFill="accent2" w:themeFillTint="66"/>
            <w:vAlign w:val="center"/>
          </w:tcPr>
          <w:p w14:paraId="43C427D9" w14:textId="77777777" w:rsidR="003D626E" w:rsidRPr="009107BC" w:rsidRDefault="003D626E" w:rsidP="003D626E">
            <w:pPr>
              <w:pStyle w:val="Bezodstpw"/>
              <w:jc w:val="center"/>
              <w:rPr>
                <w:rFonts w:asciiTheme="majorHAnsi" w:hAnsiTheme="majorHAnsi" w:cstheme="majorHAnsi"/>
                <w:szCs w:val="20"/>
              </w:rPr>
            </w:pPr>
            <w:r w:rsidRPr="009107BC">
              <w:rPr>
                <w:szCs w:val="20"/>
              </w:rPr>
              <w:t>VIII</w:t>
            </w:r>
          </w:p>
        </w:tc>
        <w:tc>
          <w:tcPr>
            <w:tcW w:w="973" w:type="dxa"/>
            <w:tcBorders>
              <w:top w:val="single" w:sz="4" w:space="0" w:color="auto"/>
            </w:tcBorders>
            <w:shd w:val="clear" w:color="auto" w:fill="auto"/>
            <w:vAlign w:val="center"/>
          </w:tcPr>
          <w:p w14:paraId="573989AC" w14:textId="555B24B5"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-0,59</w:t>
            </w:r>
          </w:p>
        </w:tc>
        <w:tc>
          <w:tcPr>
            <w:tcW w:w="1043" w:type="dxa"/>
            <w:shd w:val="clear" w:color="auto" w:fill="auto"/>
            <w:vAlign w:val="center"/>
          </w:tcPr>
          <w:p w14:paraId="55635D28" w14:textId="249C1071"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-2,25</w:t>
            </w:r>
          </w:p>
        </w:tc>
        <w:tc>
          <w:tcPr>
            <w:tcW w:w="943" w:type="dxa"/>
            <w:shd w:val="clear" w:color="auto" w:fill="auto"/>
            <w:vAlign w:val="center"/>
          </w:tcPr>
          <w:p w14:paraId="5FF9A0EB" w14:textId="122F8CFB"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-1,29</w:t>
            </w:r>
          </w:p>
        </w:tc>
        <w:tc>
          <w:tcPr>
            <w:tcW w:w="1043" w:type="dxa"/>
            <w:shd w:val="clear" w:color="auto" w:fill="auto"/>
            <w:vAlign w:val="center"/>
          </w:tcPr>
          <w:p w14:paraId="069F4BF7" w14:textId="45402910"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2,07</w:t>
            </w:r>
          </w:p>
        </w:tc>
        <w:tc>
          <w:tcPr>
            <w:tcW w:w="1049" w:type="dxa"/>
            <w:vAlign w:val="center"/>
          </w:tcPr>
          <w:p w14:paraId="2831E81F" w14:textId="415F0014"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0,69</w:t>
            </w:r>
          </w:p>
        </w:tc>
        <w:tc>
          <w:tcPr>
            <w:tcW w:w="1163" w:type="dxa"/>
            <w:shd w:val="clear" w:color="auto" w:fill="auto"/>
            <w:vAlign w:val="center"/>
          </w:tcPr>
          <w:p w14:paraId="1DA2B93E" w14:textId="7492D761"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0,24</w:t>
            </w:r>
          </w:p>
        </w:tc>
        <w:tc>
          <w:tcPr>
            <w:tcW w:w="1072" w:type="dxa"/>
            <w:shd w:val="clear" w:color="auto" w:fill="auto"/>
            <w:vAlign w:val="center"/>
          </w:tcPr>
          <w:p w14:paraId="06A93A0C" w14:textId="33C75762"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0,33</w:t>
            </w:r>
          </w:p>
        </w:tc>
        <w:tc>
          <w:tcPr>
            <w:tcW w:w="1522" w:type="dxa"/>
            <w:shd w:val="clear" w:color="auto" w:fill="auto"/>
            <w:vAlign w:val="center"/>
          </w:tcPr>
          <w:p w14:paraId="25248C84" w14:textId="1D53D7AD"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-1,09</w:t>
            </w:r>
          </w:p>
        </w:tc>
        <w:tc>
          <w:tcPr>
            <w:tcW w:w="955" w:type="dxa"/>
            <w:shd w:val="clear" w:color="auto" w:fill="auto"/>
            <w:vAlign w:val="center"/>
          </w:tcPr>
          <w:p w14:paraId="062F799A" w14:textId="4739256D"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-1,08</w:t>
            </w:r>
          </w:p>
        </w:tc>
        <w:tc>
          <w:tcPr>
            <w:tcW w:w="1067" w:type="dxa"/>
            <w:shd w:val="clear" w:color="auto" w:fill="auto"/>
            <w:vAlign w:val="center"/>
          </w:tcPr>
          <w:p w14:paraId="6658ADA8" w14:textId="765D9412"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-0,75</w:t>
            </w:r>
          </w:p>
        </w:tc>
        <w:tc>
          <w:tcPr>
            <w:tcW w:w="1081" w:type="dxa"/>
            <w:vAlign w:val="center"/>
          </w:tcPr>
          <w:p w14:paraId="730B0661" w14:textId="7B717092"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0,33</w:t>
            </w:r>
          </w:p>
        </w:tc>
        <w:tc>
          <w:tcPr>
            <w:tcW w:w="1173" w:type="dxa"/>
            <w:tcBorders>
              <w:top w:val="nil"/>
              <w:left w:val="nil"/>
              <w:bottom w:val="nil"/>
              <w:right w:val="nil"/>
            </w:tcBorders>
            <w:shd w:val="clear" w:color="000000" w:fill="BBDA63"/>
            <w:vAlign w:val="center"/>
          </w:tcPr>
          <w:p w14:paraId="49E626A9" w14:textId="4892FA3A" w:rsidR="003D626E" w:rsidRPr="009107BC" w:rsidRDefault="003D626E" w:rsidP="003D626E">
            <w:pPr>
              <w:spacing w:line="240" w:lineRule="auto"/>
              <w:jc w:val="center"/>
              <w:rPr>
                <w:sz w:val="20"/>
                <w:szCs w:val="20"/>
              </w:rPr>
            </w:pPr>
            <w:r>
              <w:rPr>
                <w:rFonts w:ascii="Calibri" w:hAnsi="Calibri" w:cs="Calibri"/>
                <w:sz w:val="20"/>
                <w:szCs w:val="20"/>
              </w:rPr>
              <w:t>-3,4</w:t>
            </w:r>
          </w:p>
        </w:tc>
      </w:tr>
      <w:tr w:rsidR="003D626E" w:rsidRPr="009107BC" w14:paraId="70AD6EA7" w14:textId="1D660D98" w:rsidTr="00453FCE">
        <w:trPr>
          <w:trHeight w:val="340"/>
        </w:trPr>
        <w:tc>
          <w:tcPr>
            <w:tcW w:w="1026" w:type="dxa"/>
            <w:shd w:val="clear" w:color="auto" w:fill="FEEC97" w:themeFill="accent2" w:themeFillTint="66"/>
            <w:vAlign w:val="center"/>
          </w:tcPr>
          <w:p w14:paraId="7C6791C3" w14:textId="77777777" w:rsidR="003D626E" w:rsidRPr="009107BC" w:rsidRDefault="003D626E" w:rsidP="003D626E">
            <w:pPr>
              <w:pStyle w:val="Bezodstpw"/>
              <w:jc w:val="center"/>
              <w:rPr>
                <w:rFonts w:asciiTheme="majorHAnsi" w:hAnsiTheme="majorHAnsi" w:cstheme="majorHAnsi"/>
                <w:szCs w:val="20"/>
              </w:rPr>
            </w:pPr>
            <w:r w:rsidRPr="009107BC">
              <w:rPr>
                <w:szCs w:val="20"/>
              </w:rPr>
              <w:t>IX</w:t>
            </w:r>
          </w:p>
        </w:tc>
        <w:tc>
          <w:tcPr>
            <w:tcW w:w="973" w:type="dxa"/>
            <w:tcBorders>
              <w:top w:val="single" w:sz="4" w:space="0" w:color="auto"/>
            </w:tcBorders>
            <w:shd w:val="clear" w:color="auto" w:fill="auto"/>
            <w:vAlign w:val="center"/>
          </w:tcPr>
          <w:p w14:paraId="2C4FDB2E" w14:textId="49742746"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-1,16</w:t>
            </w:r>
          </w:p>
        </w:tc>
        <w:tc>
          <w:tcPr>
            <w:tcW w:w="1043" w:type="dxa"/>
            <w:shd w:val="clear" w:color="auto" w:fill="auto"/>
            <w:vAlign w:val="center"/>
          </w:tcPr>
          <w:p w14:paraId="0E983893" w14:textId="081387D1"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0,87</w:t>
            </w:r>
          </w:p>
        </w:tc>
        <w:tc>
          <w:tcPr>
            <w:tcW w:w="943" w:type="dxa"/>
            <w:shd w:val="clear" w:color="auto" w:fill="auto"/>
            <w:vAlign w:val="center"/>
          </w:tcPr>
          <w:p w14:paraId="00BF101C" w14:textId="704E192A"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-1,67</w:t>
            </w:r>
          </w:p>
        </w:tc>
        <w:tc>
          <w:tcPr>
            <w:tcW w:w="1043" w:type="dxa"/>
            <w:shd w:val="clear" w:color="auto" w:fill="auto"/>
            <w:vAlign w:val="center"/>
          </w:tcPr>
          <w:p w14:paraId="3CD9B832" w14:textId="7F2861F5"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-0,01</w:t>
            </w:r>
          </w:p>
        </w:tc>
        <w:tc>
          <w:tcPr>
            <w:tcW w:w="1049" w:type="dxa"/>
            <w:vAlign w:val="center"/>
          </w:tcPr>
          <w:p w14:paraId="077C2E96" w14:textId="405D9575"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0,06</w:t>
            </w:r>
          </w:p>
        </w:tc>
        <w:tc>
          <w:tcPr>
            <w:tcW w:w="1163" w:type="dxa"/>
            <w:shd w:val="clear" w:color="auto" w:fill="auto"/>
            <w:vAlign w:val="center"/>
          </w:tcPr>
          <w:p w14:paraId="4213D5F5" w14:textId="613B6EA9"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0,92</w:t>
            </w:r>
          </w:p>
        </w:tc>
        <w:tc>
          <w:tcPr>
            <w:tcW w:w="1072" w:type="dxa"/>
            <w:shd w:val="clear" w:color="auto" w:fill="auto"/>
            <w:vAlign w:val="center"/>
          </w:tcPr>
          <w:p w14:paraId="0E03EAF4" w14:textId="017024E5"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-0,21</w:t>
            </w:r>
          </w:p>
        </w:tc>
        <w:tc>
          <w:tcPr>
            <w:tcW w:w="1522" w:type="dxa"/>
            <w:shd w:val="clear" w:color="auto" w:fill="auto"/>
            <w:vAlign w:val="center"/>
          </w:tcPr>
          <w:p w14:paraId="4759490A" w14:textId="3485CCA2"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0,54</w:t>
            </w:r>
          </w:p>
        </w:tc>
        <w:tc>
          <w:tcPr>
            <w:tcW w:w="955" w:type="dxa"/>
            <w:shd w:val="clear" w:color="auto" w:fill="auto"/>
            <w:vAlign w:val="center"/>
          </w:tcPr>
          <w:p w14:paraId="4753D987" w14:textId="7F066FB2"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-1,33</w:t>
            </w:r>
          </w:p>
        </w:tc>
        <w:tc>
          <w:tcPr>
            <w:tcW w:w="1067" w:type="dxa"/>
            <w:shd w:val="clear" w:color="auto" w:fill="auto"/>
            <w:vAlign w:val="center"/>
          </w:tcPr>
          <w:p w14:paraId="76CCE229" w14:textId="34F7F4EE"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0,60</w:t>
            </w:r>
          </w:p>
        </w:tc>
        <w:tc>
          <w:tcPr>
            <w:tcW w:w="1081" w:type="dxa"/>
            <w:vAlign w:val="center"/>
          </w:tcPr>
          <w:p w14:paraId="2D0D4218" w14:textId="49F89836"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-2,03</w:t>
            </w:r>
          </w:p>
        </w:tc>
        <w:tc>
          <w:tcPr>
            <w:tcW w:w="1173" w:type="dxa"/>
            <w:tcBorders>
              <w:top w:val="nil"/>
              <w:left w:val="nil"/>
              <w:bottom w:val="nil"/>
              <w:right w:val="nil"/>
            </w:tcBorders>
            <w:shd w:val="clear" w:color="000000" w:fill="BADA63"/>
            <w:vAlign w:val="center"/>
          </w:tcPr>
          <w:p w14:paraId="6F243EC8" w14:textId="4996653A" w:rsidR="003D626E" w:rsidRPr="009107BC" w:rsidRDefault="003D626E" w:rsidP="003D626E">
            <w:pPr>
              <w:spacing w:line="240" w:lineRule="auto"/>
              <w:jc w:val="center"/>
              <w:rPr>
                <w:sz w:val="20"/>
                <w:szCs w:val="20"/>
              </w:rPr>
            </w:pPr>
            <w:r>
              <w:rPr>
                <w:rFonts w:ascii="Calibri" w:hAnsi="Calibri" w:cs="Calibri"/>
                <w:sz w:val="20"/>
                <w:szCs w:val="20"/>
              </w:rPr>
              <w:t>-3,4</w:t>
            </w:r>
          </w:p>
        </w:tc>
      </w:tr>
      <w:tr w:rsidR="003D626E" w:rsidRPr="009107BC" w14:paraId="197947B4" w14:textId="5C897232" w:rsidTr="00453FCE">
        <w:trPr>
          <w:trHeight w:val="340"/>
        </w:trPr>
        <w:tc>
          <w:tcPr>
            <w:tcW w:w="1026" w:type="dxa"/>
            <w:shd w:val="clear" w:color="auto" w:fill="FEEC97" w:themeFill="accent2" w:themeFillTint="66"/>
            <w:vAlign w:val="center"/>
          </w:tcPr>
          <w:p w14:paraId="487AF800" w14:textId="77777777" w:rsidR="003D626E" w:rsidRPr="009107BC" w:rsidRDefault="003D626E" w:rsidP="003D626E">
            <w:pPr>
              <w:pStyle w:val="Bezodstpw"/>
              <w:jc w:val="center"/>
              <w:rPr>
                <w:rFonts w:asciiTheme="majorHAnsi" w:hAnsiTheme="majorHAnsi" w:cstheme="majorHAnsi"/>
                <w:szCs w:val="20"/>
              </w:rPr>
            </w:pPr>
            <w:r w:rsidRPr="009107BC">
              <w:rPr>
                <w:szCs w:val="20"/>
              </w:rPr>
              <w:t>X</w:t>
            </w:r>
          </w:p>
        </w:tc>
        <w:tc>
          <w:tcPr>
            <w:tcW w:w="973" w:type="dxa"/>
            <w:tcBorders>
              <w:top w:val="single" w:sz="4" w:space="0" w:color="auto"/>
            </w:tcBorders>
            <w:shd w:val="clear" w:color="auto" w:fill="auto"/>
            <w:vAlign w:val="center"/>
          </w:tcPr>
          <w:p w14:paraId="3088F13E" w14:textId="4B42DE07"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-0,91</w:t>
            </w:r>
          </w:p>
        </w:tc>
        <w:tc>
          <w:tcPr>
            <w:tcW w:w="1043" w:type="dxa"/>
            <w:shd w:val="clear" w:color="auto" w:fill="auto"/>
            <w:vAlign w:val="center"/>
          </w:tcPr>
          <w:p w14:paraId="109B97D1" w14:textId="5F4C8D48"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-0,26</w:t>
            </w:r>
          </w:p>
        </w:tc>
        <w:tc>
          <w:tcPr>
            <w:tcW w:w="943" w:type="dxa"/>
            <w:shd w:val="clear" w:color="auto" w:fill="auto"/>
            <w:vAlign w:val="center"/>
          </w:tcPr>
          <w:p w14:paraId="3C1BDA8F" w14:textId="16D4DBB9"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0,43</w:t>
            </w:r>
          </w:p>
        </w:tc>
        <w:tc>
          <w:tcPr>
            <w:tcW w:w="1043" w:type="dxa"/>
            <w:shd w:val="clear" w:color="auto" w:fill="auto"/>
            <w:vAlign w:val="center"/>
          </w:tcPr>
          <w:p w14:paraId="139C6B2E" w14:textId="7EFE1681"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-0,09</w:t>
            </w:r>
          </w:p>
        </w:tc>
        <w:tc>
          <w:tcPr>
            <w:tcW w:w="1049" w:type="dxa"/>
            <w:vAlign w:val="center"/>
          </w:tcPr>
          <w:p w14:paraId="72C88545" w14:textId="40113C56"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0,14</w:t>
            </w:r>
          </w:p>
        </w:tc>
        <w:tc>
          <w:tcPr>
            <w:tcW w:w="1163" w:type="dxa"/>
            <w:shd w:val="clear" w:color="auto" w:fill="auto"/>
            <w:vAlign w:val="center"/>
          </w:tcPr>
          <w:p w14:paraId="11ADA5CD" w14:textId="70447B24"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1,37</w:t>
            </w:r>
          </w:p>
        </w:tc>
        <w:tc>
          <w:tcPr>
            <w:tcW w:w="1072" w:type="dxa"/>
            <w:shd w:val="clear" w:color="auto" w:fill="auto"/>
            <w:vAlign w:val="center"/>
          </w:tcPr>
          <w:p w14:paraId="4DBE5528" w14:textId="464413F2"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1,14</w:t>
            </w:r>
          </w:p>
        </w:tc>
        <w:tc>
          <w:tcPr>
            <w:tcW w:w="1522" w:type="dxa"/>
            <w:shd w:val="clear" w:color="auto" w:fill="auto"/>
            <w:vAlign w:val="center"/>
          </w:tcPr>
          <w:p w14:paraId="19D5B567" w14:textId="0C0832F4"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0,36</w:t>
            </w:r>
          </w:p>
        </w:tc>
        <w:tc>
          <w:tcPr>
            <w:tcW w:w="955" w:type="dxa"/>
            <w:shd w:val="clear" w:color="auto" w:fill="auto"/>
            <w:vAlign w:val="center"/>
          </w:tcPr>
          <w:p w14:paraId="369CEA0A" w14:textId="277C0C47"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0,38</w:t>
            </w:r>
          </w:p>
        </w:tc>
        <w:tc>
          <w:tcPr>
            <w:tcW w:w="1067" w:type="dxa"/>
            <w:shd w:val="clear" w:color="auto" w:fill="auto"/>
            <w:vAlign w:val="center"/>
          </w:tcPr>
          <w:p w14:paraId="3CCB4F42" w14:textId="5CEFD403"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-0,81</w:t>
            </w:r>
          </w:p>
        </w:tc>
        <w:tc>
          <w:tcPr>
            <w:tcW w:w="1081" w:type="dxa"/>
            <w:vAlign w:val="center"/>
          </w:tcPr>
          <w:p w14:paraId="5EAC77B5" w14:textId="60F41D2B" w:rsidR="003D626E" w:rsidRPr="003D626E" w:rsidRDefault="003D626E" w:rsidP="003D626E">
            <w:pPr>
              <w:spacing w:line="240" w:lineRule="auto"/>
              <w:jc w:val="center"/>
              <w:rPr>
                <w:rFonts w:asciiTheme="majorHAnsi" w:hAnsiTheme="majorHAnsi" w:cstheme="majorHAnsi"/>
                <w:color w:val="000000"/>
                <w:sz w:val="20"/>
                <w:szCs w:val="20"/>
              </w:rPr>
            </w:pPr>
            <w:r w:rsidRPr="003D626E">
              <w:rPr>
                <w:sz w:val="20"/>
                <w:szCs w:val="20"/>
              </w:rPr>
              <w:t>-0,05</w:t>
            </w:r>
          </w:p>
        </w:tc>
        <w:tc>
          <w:tcPr>
            <w:tcW w:w="1173" w:type="dxa"/>
            <w:tcBorders>
              <w:top w:val="nil"/>
              <w:left w:val="nil"/>
              <w:bottom w:val="nil"/>
              <w:right w:val="nil"/>
            </w:tcBorders>
            <w:shd w:val="clear" w:color="000000" w:fill="FFAB60"/>
            <w:vAlign w:val="center"/>
          </w:tcPr>
          <w:p w14:paraId="1FEEC59A" w14:textId="29B639F6" w:rsidR="003D626E" w:rsidRPr="009107BC" w:rsidRDefault="003D626E" w:rsidP="003D626E">
            <w:pPr>
              <w:spacing w:line="240" w:lineRule="auto"/>
              <w:jc w:val="center"/>
              <w:rPr>
                <w:sz w:val="20"/>
                <w:szCs w:val="20"/>
              </w:rPr>
            </w:pPr>
            <w:r>
              <w:rPr>
                <w:rFonts w:ascii="Calibri" w:hAnsi="Calibri" w:cs="Calibri"/>
                <w:sz w:val="20"/>
                <w:szCs w:val="20"/>
              </w:rPr>
              <w:t>1,7</w:t>
            </w:r>
          </w:p>
        </w:tc>
      </w:tr>
    </w:tbl>
    <w:p w14:paraId="7B716A3C" w14:textId="290ED24B" w:rsidR="009A41A4" w:rsidRPr="001265FD" w:rsidRDefault="008A1C81" w:rsidP="001265FD">
      <w:pPr>
        <w:pStyle w:val="podtabel"/>
        <w:jc w:val="left"/>
        <w:sectPr w:rsidR="009A41A4" w:rsidRPr="001265FD" w:rsidSect="004766F4">
          <w:headerReference w:type="first" r:id="rId41"/>
          <w:pgSz w:w="16838" w:h="11906" w:orient="landscape"/>
          <w:pgMar w:top="1418" w:right="1418" w:bottom="1418" w:left="1418" w:header="709" w:footer="709" w:gutter="0"/>
          <w:cols w:space="708"/>
          <w:titlePg/>
          <w:docGrid w:linePitch="360"/>
        </w:sectPr>
      </w:pPr>
      <w:r w:rsidRPr="001265FD">
        <w:t>Źródło: opracowanie własne</w:t>
      </w:r>
      <w:r w:rsidR="00834167">
        <w:t>.</w:t>
      </w:r>
      <w:r w:rsidR="0043356B" w:rsidRPr="001265FD">
        <w:br w:type="page"/>
      </w:r>
    </w:p>
    <w:p w14:paraId="7231DB93" w14:textId="25D1F764" w:rsidR="0010260F" w:rsidRDefault="0010260F" w:rsidP="008A1C81">
      <w:r>
        <w:t>Poniższy rysunek</w:t>
      </w:r>
      <w:r w:rsidRPr="0010260F">
        <w:t xml:space="preserve"> prezentuje syntetyczny wskaźnik degradacji w sferze społecznej</w:t>
      </w:r>
      <w:r w:rsidR="008B1C5F">
        <w:t xml:space="preserve">. </w:t>
      </w:r>
      <w:r w:rsidR="00A17961">
        <w:t xml:space="preserve">Jak już wspomniano </w:t>
      </w:r>
      <w:r w:rsidR="00BE07D9">
        <w:t>w metodologii</w:t>
      </w:r>
      <w:r w:rsidR="00DD1B52">
        <w:t>,</w:t>
      </w:r>
      <w:r w:rsidR="00A17961">
        <w:t xml:space="preserve"> w</w:t>
      </w:r>
      <w:r w:rsidRPr="0010260F">
        <w:t xml:space="preserve"> pierwszej kolejności obliczono średnie, a następnie uzyskane wartości poddano normalizacji (odchylenie standardowe)</w:t>
      </w:r>
      <w:r w:rsidR="008B1C5F">
        <w:t xml:space="preserve">. </w:t>
      </w:r>
      <w:r w:rsidR="00BE07D9">
        <w:t>Najwyższym wskaźnikiem degradacji charakteryzował</w:t>
      </w:r>
      <w:r w:rsidR="009854D9">
        <w:t>a</w:t>
      </w:r>
      <w:r w:rsidR="00BE07D9">
        <w:t xml:space="preserve"> się</w:t>
      </w:r>
      <w:r w:rsidR="005937F4">
        <w:t xml:space="preserve"> </w:t>
      </w:r>
      <w:r w:rsidR="009854D9">
        <w:t>jednostka</w:t>
      </w:r>
      <w:r w:rsidR="005937F4">
        <w:t xml:space="preserve"> VI (5,6).</w:t>
      </w:r>
    </w:p>
    <w:p w14:paraId="7DC17D0D" w14:textId="5B5453CC" w:rsidR="009A41A4" w:rsidRPr="00E05364" w:rsidRDefault="00453FCE" w:rsidP="00453FCE">
      <w:pPr>
        <w:pStyle w:val="nadtabel"/>
      </w:pPr>
      <w:bookmarkStart w:id="148" w:name="_Toc175830207"/>
      <w:bookmarkStart w:id="149" w:name="_Toc176353505"/>
      <w:r>
        <w:t xml:space="preserve">Grafika </w:t>
      </w:r>
      <w:r>
        <w:fldChar w:fldCharType="begin"/>
      </w:r>
      <w:r>
        <w:instrText xml:space="preserve"> SEQ Grafika \* ARABIC </w:instrText>
      </w:r>
      <w:r>
        <w:fldChar w:fldCharType="separate"/>
      </w:r>
      <w:r w:rsidR="00856E73">
        <w:rPr>
          <w:noProof/>
        </w:rPr>
        <w:t>27</w:t>
      </w:r>
      <w:r>
        <w:fldChar w:fldCharType="end"/>
      </w:r>
      <w:r>
        <w:t xml:space="preserve"> </w:t>
      </w:r>
      <w:r w:rsidR="008B1C5F">
        <w:t>W</w:t>
      </w:r>
      <w:r w:rsidR="009A41A4" w:rsidRPr="00E05364">
        <w:t>skaźnik syntetyczny degradacji</w:t>
      </w:r>
      <w:r w:rsidR="003661E4" w:rsidRPr="00E05364">
        <w:t xml:space="preserve"> w </w:t>
      </w:r>
      <w:r w:rsidR="009A41A4" w:rsidRPr="00E05364">
        <w:t>obszarze społecznym</w:t>
      </w:r>
      <w:bookmarkEnd w:id="148"/>
      <w:bookmarkEnd w:id="149"/>
    </w:p>
    <w:p w14:paraId="02E7563C" w14:textId="081AB5A3" w:rsidR="009A41A4" w:rsidRPr="0010260F" w:rsidRDefault="00834167" w:rsidP="0010260F">
      <w:pPr>
        <w:pStyle w:val="Bezodstpw"/>
      </w:pPr>
      <w:r>
        <w:rPr>
          <w:noProof/>
          <w:lang w:eastAsia="pl-PL"/>
        </w:rPr>
        <w:drawing>
          <wp:inline distT="0" distB="0" distL="0" distR="0" wp14:anchorId="2A45C29E" wp14:editId="7683A373">
            <wp:extent cx="5762625" cy="3238500"/>
            <wp:effectExtent l="0" t="0" r="0" b="0"/>
            <wp:docPr id="111248955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7FE3EEAB" w14:textId="09E47C8E" w:rsidR="009A41A4" w:rsidRDefault="009A41A4" w:rsidP="00A17961">
      <w:pPr>
        <w:pStyle w:val="podtabel"/>
      </w:pPr>
      <w:r w:rsidRPr="00E05364">
        <w:t>Źródło: opracowanie własne</w:t>
      </w:r>
      <w:r w:rsidR="002027CC">
        <w:t>.</w:t>
      </w:r>
    </w:p>
    <w:p w14:paraId="66482323" w14:textId="77777777" w:rsidR="0010260F" w:rsidRPr="00E05364" w:rsidRDefault="0010260F" w:rsidP="001265FD">
      <w:pPr>
        <w:pStyle w:val="Bezodstpw"/>
      </w:pPr>
    </w:p>
    <w:p w14:paraId="7878E0C9" w14:textId="034FF6B8" w:rsidR="009A41A4" w:rsidRDefault="0010260F" w:rsidP="00A17961">
      <w:pPr>
        <w:contextualSpacing w:val="0"/>
      </w:pPr>
      <w:r w:rsidRPr="009A41A4">
        <w:t>Dodatkowym kryterium</w:t>
      </w:r>
      <w:r>
        <w:t xml:space="preserve"> podczas</w:t>
      </w:r>
      <w:r w:rsidRPr="009A41A4">
        <w:t xml:space="preserve"> wyznacz</w:t>
      </w:r>
      <w:r>
        <w:t>ania obszaru zdegradowanego</w:t>
      </w:r>
      <w:r w:rsidRPr="009A41A4">
        <w:t xml:space="preserve"> były wyniki </w:t>
      </w:r>
      <w:r>
        <w:t>zmiennych w</w:t>
      </w:r>
      <w:r w:rsidR="00A17961">
        <w:t> </w:t>
      </w:r>
      <w:r w:rsidRPr="009A41A4">
        <w:t>pozostałych sferach, tj. gospodarczej, środowiskowej, przestrzenno-funkcjonalnej</w:t>
      </w:r>
      <w:r>
        <w:t xml:space="preserve"> </w:t>
      </w:r>
      <w:r w:rsidR="00BE264A">
        <w:t>i</w:t>
      </w:r>
      <w:r w:rsidR="00BE264A" w:rsidRPr="009A41A4">
        <w:t xml:space="preserve"> technicznej</w:t>
      </w:r>
      <w:r w:rsidRPr="009A41A4">
        <w:t>. Analizowane wskaźniki zestawiono łącznie</w:t>
      </w:r>
      <w:r>
        <w:t xml:space="preserve"> i</w:t>
      </w:r>
      <w:r w:rsidR="00BE264A">
        <w:t xml:space="preserve"> </w:t>
      </w:r>
      <w:r w:rsidRPr="009A41A4">
        <w:t>wyprowa</w:t>
      </w:r>
      <w:r>
        <w:t>dzono indeks degradacji obszaru</w:t>
      </w:r>
      <w:r w:rsidR="00A17961">
        <w:rPr>
          <w:rStyle w:val="Odwoanieprzypisudolnego"/>
        </w:rPr>
        <w:footnoteReference w:id="2"/>
      </w:r>
      <w:r w:rsidRPr="009A41A4">
        <w:t>. Poniżej przedstawiono zmienne związane</w:t>
      </w:r>
      <w:r>
        <w:t xml:space="preserve"> z</w:t>
      </w:r>
      <w:r w:rsidR="00BE264A">
        <w:t xml:space="preserve"> </w:t>
      </w:r>
      <w:r w:rsidRPr="009A41A4">
        <w:t>każdą</w:t>
      </w:r>
      <w:r>
        <w:t xml:space="preserve"> z</w:t>
      </w:r>
      <w:r w:rsidR="00BE264A">
        <w:t xml:space="preserve"> </w:t>
      </w:r>
      <w:r>
        <w:t>tych sfer.</w:t>
      </w:r>
      <w:r w:rsidR="009854D9">
        <w:t xml:space="preserve"> Największe deficyty w sferze pozaspołecznej odnotowano w jednostce VI – czyli na obszarze, w który cechował się także najwyższym wskaźnikiem degradacji w sferze społecznej.</w:t>
      </w:r>
    </w:p>
    <w:p w14:paraId="50546E83" w14:textId="77777777" w:rsidR="001265FD" w:rsidRDefault="001265FD" w:rsidP="0010260F">
      <w:pPr>
        <w:rPr>
          <w:rFonts w:asciiTheme="majorHAnsi" w:hAnsiTheme="majorHAnsi"/>
        </w:rPr>
      </w:pPr>
    </w:p>
    <w:p w14:paraId="52207C38" w14:textId="77777777" w:rsidR="001265FD" w:rsidRDefault="001265FD" w:rsidP="0010260F">
      <w:pPr>
        <w:rPr>
          <w:rFonts w:asciiTheme="majorHAnsi" w:hAnsiTheme="majorHAnsi"/>
        </w:rPr>
        <w:sectPr w:rsidR="001265FD" w:rsidSect="009A41A4">
          <w:pgSz w:w="11906" w:h="16838"/>
          <w:pgMar w:top="1418" w:right="1418" w:bottom="1418" w:left="1418" w:header="709" w:footer="709" w:gutter="0"/>
          <w:cols w:space="708"/>
          <w:titlePg/>
          <w:docGrid w:linePitch="360"/>
        </w:sectPr>
      </w:pPr>
    </w:p>
    <w:p w14:paraId="434A4803" w14:textId="3037043A" w:rsidR="00B50DDC" w:rsidRPr="00880444" w:rsidRDefault="00B50DDC" w:rsidP="006B2E16">
      <w:pPr>
        <w:pStyle w:val="nadtabel"/>
        <w:spacing w:after="0"/>
      </w:pPr>
      <w:bookmarkStart w:id="150" w:name="_Toc175830177"/>
      <w:bookmarkStart w:id="151" w:name="_Toc176353475"/>
      <w:r w:rsidRPr="00880444">
        <w:t xml:space="preserve">Tabela </w:t>
      </w:r>
      <w:r w:rsidR="006C1B76">
        <w:rPr>
          <w:noProof/>
        </w:rPr>
        <w:fldChar w:fldCharType="begin"/>
      </w:r>
      <w:r w:rsidR="006C1B76">
        <w:rPr>
          <w:noProof/>
        </w:rPr>
        <w:instrText xml:space="preserve"> SEQ Tabela \* ARABIC </w:instrText>
      </w:r>
      <w:r w:rsidR="006C1B76">
        <w:rPr>
          <w:noProof/>
        </w:rPr>
        <w:fldChar w:fldCharType="separate"/>
      </w:r>
      <w:r w:rsidR="00856E73">
        <w:rPr>
          <w:noProof/>
        </w:rPr>
        <w:t>31</w:t>
      </w:r>
      <w:r w:rsidR="006C1B76">
        <w:rPr>
          <w:noProof/>
        </w:rPr>
        <w:fldChar w:fldCharType="end"/>
      </w:r>
      <w:r w:rsidRPr="00880444">
        <w:t xml:space="preserve">. Podsumowanie analizy </w:t>
      </w:r>
      <w:r w:rsidR="00E9740F" w:rsidRPr="00880444">
        <w:t xml:space="preserve">pozostały obszarów - sfera gospodarcza, środowiskowa, przestrzenno-funkcjonalna, techniczna </w:t>
      </w:r>
      <w:r w:rsidRPr="00880444">
        <w:t xml:space="preserve">– wartości </w:t>
      </w:r>
      <w:bookmarkEnd w:id="146"/>
      <w:r w:rsidR="00232A62" w:rsidRPr="00880444">
        <w:t>wskaźników część 1</w:t>
      </w:r>
      <w:bookmarkEnd w:id="150"/>
      <w:bookmarkEnd w:id="151"/>
    </w:p>
    <w:tbl>
      <w:tblPr>
        <w:tblStyle w:val="Tabela-Siatka"/>
        <w:tblW w:w="4885" w:type="pct"/>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43"/>
        <w:gridCol w:w="1788"/>
        <w:gridCol w:w="2000"/>
        <w:gridCol w:w="1788"/>
        <w:gridCol w:w="1773"/>
        <w:gridCol w:w="1777"/>
        <w:gridCol w:w="1737"/>
        <w:gridCol w:w="1775"/>
      </w:tblGrid>
      <w:tr w:rsidR="005769E7" w:rsidRPr="009854D9" w14:paraId="75E22069" w14:textId="77777777" w:rsidTr="00453FCE">
        <w:trPr>
          <w:cantSplit/>
          <w:trHeight w:val="2268"/>
        </w:trPr>
        <w:tc>
          <w:tcPr>
            <w:tcW w:w="1062" w:type="dxa"/>
            <w:shd w:val="clear" w:color="auto" w:fill="F2F2F2" w:themeFill="background1" w:themeFillShade="F2"/>
            <w:textDirection w:val="btLr"/>
            <w:vAlign w:val="center"/>
          </w:tcPr>
          <w:p w14:paraId="0ED8BA07" w14:textId="77777777" w:rsidR="005769E7" w:rsidRPr="009854D9" w:rsidRDefault="005769E7" w:rsidP="000634C8">
            <w:pPr>
              <w:pStyle w:val="Bezodstpw"/>
              <w:contextualSpacing/>
              <w:jc w:val="center"/>
              <w:rPr>
                <w:rFonts w:asciiTheme="majorHAnsi" w:hAnsiTheme="majorHAnsi" w:cstheme="majorHAnsi"/>
                <w:szCs w:val="20"/>
              </w:rPr>
            </w:pPr>
            <w:r w:rsidRPr="009854D9">
              <w:rPr>
                <w:rFonts w:asciiTheme="majorHAnsi" w:hAnsiTheme="majorHAnsi" w:cstheme="majorHAnsi"/>
                <w:szCs w:val="20"/>
              </w:rPr>
              <w:t>Nazwa obszaru</w:t>
            </w:r>
          </w:p>
        </w:tc>
        <w:tc>
          <w:tcPr>
            <w:tcW w:w="1811" w:type="dxa"/>
            <w:shd w:val="clear" w:color="auto" w:fill="F2F2F2" w:themeFill="background1" w:themeFillShade="F2"/>
            <w:vAlign w:val="center"/>
          </w:tcPr>
          <w:p w14:paraId="2B655B50" w14:textId="64DE8F52" w:rsidR="005769E7" w:rsidRPr="009854D9" w:rsidRDefault="005769E7" w:rsidP="005769E7">
            <w:pPr>
              <w:spacing w:line="240" w:lineRule="auto"/>
              <w:jc w:val="center"/>
              <w:rPr>
                <w:sz w:val="20"/>
                <w:szCs w:val="20"/>
              </w:rPr>
            </w:pPr>
            <w:r w:rsidRPr="009854D9">
              <w:rPr>
                <w:sz w:val="20"/>
                <w:szCs w:val="20"/>
              </w:rPr>
              <w:t>Liczba podmiotów gospodarczych na 1000 mieszkańców</w:t>
            </w:r>
          </w:p>
        </w:tc>
        <w:tc>
          <w:tcPr>
            <w:tcW w:w="2000" w:type="dxa"/>
            <w:shd w:val="clear" w:color="auto" w:fill="F2F2F2" w:themeFill="background1" w:themeFillShade="F2"/>
            <w:vAlign w:val="center"/>
          </w:tcPr>
          <w:p w14:paraId="6A6CCB73" w14:textId="72848DD3" w:rsidR="005769E7" w:rsidRPr="009854D9" w:rsidRDefault="005769E7" w:rsidP="005769E7">
            <w:pPr>
              <w:spacing w:line="240" w:lineRule="auto"/>
              <w:jc w:val="center"/>
              <w:rPr>
                <w:sz w:val="20"/>
                <w:szCs w:val="20"/>
              </w:rPr>
            </w:pPr>
            <w:r w:rsidRPr="009854D9">
              <w:rPr>
                <w:sz w:val="20"/>
                <w:szCs w:val="20"/>
              </w:rPr>
              <w:t>Różnica pomiędzy nowozarejstrowanymi a wyrejestrowanymi podmiotami gospodarczymi na 1000 mieszkańców</w:t>
            </w:r>
          </w:p>
        </w:tc>
        <w:tc>
          <w:tcPr>
            <w:tcW w:w="1812" w:type="dxa"/>
            <w:shd w:val="clear" w:color="auto" w:fill="F2F2F2" w:themeFill="background1" w:themeFillShade="F2"/>
            <w:vAlign w:val="center"/>
          </w:tcPr>
          <w:p w14:paraId="465196D7" w14:textId="49102F5A" w:rsidR="005769E7" w:rsidRPr="009854D9" w:rsidRDefault="005769E7" w:rsidP="005769E7">
            <w:pPr>
              <w:spacing w:line="240" w:lineRule="auto"/>
              <w:jc w:val="center"/>
              <w:rPr>
                <w:sz w:val="20"/>
                <w:szCs w:val="20"/>
              </w:rPr>
            </w:pPr>
            <w:r w:rsidRPr="009854D9">
              <w:rPr>
                <w:sz w:val="20"/>
                <w:szCs w:val="20"/>
              </w:rPr>
              <w:t>Udział nieruchomości z wyrobami azbestowymi w budynkach ogółem</w:t>
            </w:r>
          </w:p>
        </w:tc>
        <w:tc>
          <w:tcPr>
            <w:tcW w:w="1805" w:type="dxa"/>
            <w:shd w:val="clear" w:color="auto" w:fill="F2F2F2" w:themeFill="background1" w:themeFillShade="F2"/>
            <w:vAlign w:val="center"/>
          </w:tcPr>
          <w:p w14:paraId="43149989" w14:textId="508415CD" w:rsidR="005769E7" w:rsidRPr="009854D9" w:rsidRDefault="005769E7" w:rsidP="005769E7">
            <w:pPr>
              <w:spacing w:line="240" w:lineRule="auto"/>
              <w:jc w:val="center"/>
              <w:rPr>
                <w:sz w:val="20"/>
                <w:szCs w:val="20"/>
              </w:rPr>
            </w:pPr>
            <w:r w:rsidRPr="009854D9">
              <w:rPr>
                <w:sz w:val="20"/>
                <w:szCs w:val="20"/>
              </w:rPr>
              <w:t>Ilość wyrobów azbestowych na jednego mieszkańca</w:t>
            </w:r>
            <w:r w:rsidR="00082DEF" w:rsidRPr="009854D9">
              <w:rPr>
                <w:sz w:val="20"/>
                <w:szCs w:val="20"/>
              </w:rPr>
              <w:t xml:space="preserve"> [kg]</w:t>
            </w:r>
          </w:p>
        </w:tc>
        <w:tc>
          <w:tcPr>
            <w:tcW w:w="1807" w:type="dxa"/>
            <w:shd w:val="clear" w:color="auto" w:fill="F2F2F2" w:themeFill="background1" w:themeFillShade="F2"/>
            <w:vAlign w:val="center"/>
          </w:tcPr>
          <w:p w14:paraId="0852F809" w14:textId="09BAC939" w:rsidR="005769E7" w:rsidRPr="009854D9" w:rsidRDefault="005769E7" w:rsidP="005769E7">
            <w:pPr>
              <w:spacing w:line="240" w:lineRule="auto"/>
              <w:jc w:val="center"/>
              <w:rPr>
                <w:sz w:val="20"/>
                <w:szCs w:val="20"/>
              </w:rPr>
            </w:pPr>
            <w:r w:rsidRPr="009854D9">
              <w:rPr>
                <w:sz w:val="20"/>
                <w:szCs w:val="20"/>
              </w:rPr>
              <w:t>Udział budynków mieszkalnych znajdujących się w strefie zagrożenia hałasem drogowym</w:t>
            </w:r>
          </w:p>
        </w:tc>
        <w:tc>
          <w:tcPr>
            <w:tcW w:w="1789" w:type="dxa"/>
            <w:shd w:val="clear" w:color="auto" w:fill="F2F2F2" w:themeFill="background1" w:themeFillShade="F2"/>
            <w:vAlign w:val="center"/>
          </w:tcPr>
          <w:p w14:paraId="58A73548" w14:textId="1B1166D3" w:rsidR="005769E7" w:rsidRPr="009854D9" w:rsidRDefault="005769E7" w:rsidP="005769E7">
            <w:pPr>
              <w:spacing w:line="240" w:lineRule="auto"/>
              <w:jc w:val="center"/>
              <w:rPr>
                <w:sz w:val="20"/>
                <w:szCs w:val="20"/>
              </w:rPr>
            </w:pPr>
            <w:r w:rsidRPr="009854D9">
              <w:rPr>
                <w:sz w:val="20"/>
                <w:szCs w:val="20"/>
              </w:rPr>
              <w:t>Średnie roczne stężenie PM2.5</w:t>
            </w:r>
          </w:p>
        </w:tc>
        <w:tc>
          <w:tcPr>
            <w:tcW w:w="1806" w:type="dxa"/>
            <w:shd w:val="clear" w:color="auto" w:fill="F2F2F2" w:themeFill="background1" w:themeFillShade="F2"/>
            <w:vAlign w:val="center"/>
          </w:tcPr>
          <w:p w14:paraId="21B3E080" w14:textId="62EA1483" w:rsidR="005769E7" w:rsidRPr="009854D9" w:rsidRDefault="005769E7" w:rsidP="005769E7">
            <w:pPr>
              <w:spacing w:line="240" w:lineRule="auto"/>
              <w:jc w:val="center"/>
              <w:rPr>
                <w:sz w:val="20"/>
                <w:szCs w:val="20"/>
              </w:rPr>
            </w:pPr>
            <w:r w:rsidRPr="009854D9">
              <w:rPr>
                <w:sz w:val="20"/>
                <w:szCs w:val="20"/>
              </w:rPr>
              <w:t>Udział gospodarstw domowych ogrzewanych kotłami na paliwo stałe</w:t>
            </w:r>
          </w:p>
        </w:tc>
      </w:tr>
      <w:tr w:rsidR="00082DEF" w:rsidRPr="009854D9" w14:paraId="7CFE0339" w14:textId="77777777" w:rsidTr="00453FCE">
        <w:trPr>
          <w:trHeight w:val="340"/>
        </w:trPr>
        <w:tc>
          <w:tcPr>
            <w:tcW w:w="1062" w:type="dxa"/>
            <w:shd w:val="clear" w:color="auto" w:fill="F8F8F8" w:themeFill="background2"/>
            <w:vAlign w:val="center"/>
          </w:tcPr>
          <w:p w14:paraId="7F0261BD" w14:textId="77777777" w:rsidR="00082DEF" w:rsidRPr="009854D9" w:rsidRDefault="00082DEF" w:rsidP="00082DEF">
            <w:pPr>
              <w:pStyle w:val="Bezodstpw"/>
              <w:jc w:val="center"/>
              <w:rPr>
                <w:rFonts w:asciiTheme="majorHAnsi" w:hAnsiTheme="majorHAnsi" w:cstheme="majorHAnsi"/>
                <w:szCs w:val="20"/>
              </w:rPr>
            </w:pPr>
            <w:r w:rsidRPr="009854D9">
              <w:rPr>
                <w:szCs w:val="20"/>
              </w:rPr>
              <w:t>I</w:t>
            </w:r>
          </w:p>
        </w:tc>
        <w:tc>
          <w:tcPr>
            <w:tcW w:w="1811" w:type="dxa"/>
            <w:tcBorders>
              <w:bottom w:val="single" w:sz="4" w:space="0" w:color="808080" w:themeColor="background1" w:themeShade="80"/>
            </w:tcBorders>
            <w:shd w:val="clear" w:color="auto" w:fill="auto"/>
            <w:vAlign w:val="center"/>
          </w:tcPr>
          <w:p w14:paraId="196C8AC5" w14:textId="2B676297"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74,1</w:t>
            </w:r>
          </w:p>
        </w:tc>
        <w:tc>
          <w:tcPr>
            <w:tcW w:w="2000" w:type="dxa"/>
            <w:shd w:val="clear" w:color="auto" w:fill="auto"/>
            <w:vAlign w:val="center"/>
          </w:tcPr>
          <w:p w14:paraId="74146BD3" w14:textId="207D138F"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2,5</w:t>
            </w:r>
          </w:p>
        </w:tc>
        <w:tc>
          <w:tcPr>
            <w:tcW w:w="1812" w:type="dxa"/>
            <w:shd w:val="clear" w:color="auto" w:fill="auto"/>
            <w:vAlign w:val="center"/>
          </w:tcPr>
          <w:p w14:paraId="22D8CF2C" w14:textId="748F9395"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18,4%</w:t>
            </w:r>
          </w:p>
        </w:tc>
        <w:tc>
          <w:tcPr>
            <w:tcW w:w="1805" w:type="dxa"/>
            <w:vAlign w:val="center"/>
          </w:tcPr>
          <w:p w14:paraId="729087F9" w14:textId="3B743155"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163,0</w:t>
            </w:r>
          </w:p>
        </w:tc>
        <w:tc>
          <w:tcPr>
            <w:tcW w:w="1807" w:type="dxa"/>
            <w:shd w:val="clear" w:color="auto" w:fill="auto"/>
            <w:vAlign w:val="center"/>
          </w:tcPr>
          <w:p w14:paraId="2DBD561E" w14:textId="5552E8DD"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17,8%</w:t>
            </w:r>
          </w:p>
        </w:tc>
        <w:tc>
          <w:tcPr>
            <w:tcW w:w="1789" w:type="dxa"/>
            <w:shd w:val="clear" w:color="auto" w:fill="FFD5C7" w:themeFill="accent3" w:themeFillTint="33"/>
            <w:vAlign w:val="center"/>
          </w:tcPr>
          <w:p w14:paraId="5BEC8D87" w14:textId="5AC80D47"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15,9</w:t>
            </w:r>
          </w:p>
        </w:tc>
        <w:tc>
          <w:tcPr>
            <w:tcW w:w="1806" w:type="dxa"/>
            <w:shd w:val="clear" w:color="auto" w:fill="auto"/>
            <w:vAlign w:val="center"/>
          </w:tcPr>
          <w:p w14:paraId="1CFE48CA" w14:textId="2349DD73"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58,0%</w:t>
            </w:r>
          </w:p>
        </w:tc>
      </w:tr>
      <w:tr w:rsidR="00082DEF" w:rsidRPr="009854D9" w14:paraId="2FEC1CAD" w14:textId="77777777" w:rsidTr="00453FCE">
        <w:trPr>
          <w:trHeight w:val="340"/>
        </w:trPr>
        <w:tc>
          <w:tcPr>
            <w:tcW w:w="1062" w:type="dxa"/>
            <w:shd w:val="clear" w:color="auto" w:fill="F8F8F8" w:themeFill="background2"/>
            <w:vAlign w:val="center"/>
          </w:tcPr>
          <w:p w14:paraId="37CE9D1D" w14:textId="77777777" w:rsidR="00082DEF" w:rsidRPr="009854D9" w:rsidRDefault="00082DEF" w:rsidP="00082DEF">
            <w:pPr>
              <w:pStyle w:val="Bezodstpw"/>
              <w:jc w:val="center"/>
              <w:rPr>
                <w:rFonts w:asciiTheme="majorHAnsi" w:hAnsiTheme="majorHAnsi" w:cstheme="majorHAnsi"/>
                <w:szCs w:val="20"/>
              </w:rPr>
            </w:pPr>
            <w:r w:rsidRPr="009854D9">
              <w:rPr>
                <w:szCs w:val="20"/>
              </w:rPr>
              <w:t>II</w:t>
            </w:r>
          </w:p>
        </w:tc>
        <w:tc>
          <w:tcPr>
            <w:tcW w:w="1811" w:type="dxa"/>
            <w:shd w:val="clear" w:color="auto" w:fill="FFD5C7" w:themeFill="accent3" w:themeFillTint="33"/>
            <w:vAlign w:val="center"/>
          </w:tcPr>
          <w:p w14:paraId="0C6E41AC" w14:textId="383E04CF"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16,2</w:t>
            </w:r>
          </w:p>
        </w:tc>
        <w:tc>
          <w:tcPr>
            <w:tcW w:w="2000" w:type="dxa"/>
            <w:shd w:val="clear" w:color="auto" w:fill="FFD5C7" w:themeFill="accent3" w:themeFillTint="33"/>
            <w:vAlign w:val="center"/>
          </w:tcPr>
          <w:p w14:paraId="7CDA18AE" w14:textId="7964160F"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-1,6</w:t>
            </w:r>
          </w:p>
        </w:tc>
        <w:tc>
          <w:tcPr>
            <w:tcW w:w="1812" w:type="dxa"/>
            <w:shd w:val="clear" w:color="auto" w:fill="auto"/>
            <w:vAlign w:val="center"/>
          </w:tcPr>
          <w:p w14:paraId="37E1B595" w14:textId="431DC43F"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5,4%</w:t>
            </w:r>
          </w:p>
        </w:tc>
        <w:tc>
          <w:tcPr>
            <w:tcW w:w="1805" w:type="dxa"/>
            <w:vAlign w:val="center"/>
          </w:tcPr>
          <w:p w14:paraId="68FFF2F0" w14:textId="739559F9"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16,6</w:t>
            </w:r>
          </w:p>
        </w:tc>
        <w:tc>
          <w:tcPr>
            <w:tcW w:w="1807" w:type="dxa"/>
            <w:shd w:val="clear" w:color="auto" w:fill="auto"/>
            <w:vAlign w:val="center"/>
          </w:tcPr>
          <w:p w14:paraId="3E17CAE9" w14:textId="68BC49A3"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23,9%</w:t>
            </w:r>
          </w:p>
        </w:tc>
        <w:tc>
          <w:tcPr>
            <w:tcW w:w="1789" w:type="dxa"/>
            <w:shd w:val="clear" w:color="auto" w:fill="FFD5C7" w:themeFill="accent3" w:themeFillTint="33"/>
            <w:vAlign w:val="center"/>
          </w:tcPr>
          <w:p w14:paraId="1B134131" w14:textId="47B24D56"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15,3</w:t>
            </w:r>
          </w:p>
        </w:tc>
        <w:tc>
          <w:tcPr>
            <w:tcW w:w="1806" w:type="dxa"/>
            <w:shd w:val="clear" w:color="auto" w:fill="FFD5C7" w:themeFill="accent3" w:themeFillTint="33"/>
            <w:vAlign w:val="center"/>
          </w:tcPr>
          <w:p w14:paraId="4CB8C5B9" w14:textId="63C13E78"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92,7%</w:t>
            </w:r>
          </w:p>
        </w:tc>
      </w:tr>
      <w:tr w:rsidR="00082DEF" w:rsidRPr="009854D9" w14:paraId="668690C8" w14:textId="77777777" w:rsidTr="00453FCE">
        <w:trPr>
          <w:trHeight w:val="340"/>
        </w:trPr>
        <w:tc>
          <w:tcPr>
            <w:tcW w:w="1062" w:type="dxa"/>
            <w:shd w:val="clear" w:color="auto" w:fill="F8F8F8" w:themeFill="background2"/>
            <w:vAlign w:val="center"/>
          </w:tcPr>
          <w:p w14:paraId="1014E1AE" w14:textId="77777777" w:rsidR="00082DEF" w:rsidRPr="009854D9" w:rsidRDefault="00082DEF" w:rsidP="00082DEF">
            <w:pPr>
              <w:pStyle w:val="Bezodstpw"/>
              <w:jc w:val="center"/>
              <w:rPr>
                <w:rFonts w:asciiTheme="majorHAnsi" w:hAnsiTheme="majorHAnsi" w:cstheme="majorHAnsi"/>
                <w:szCs w:val="20"/>
              </w:rPr>
            </w:pPr>
            <w:r w:rsidRPr="009854D9">
              <w:rPr>
                <w:szCs w:val="20"/>
              </w:rPr>
              <w:t>III</w:t>
            </w:r>
          </w:p>
        </w:tc>
        <w:tc>
          <w:tcPr>
            <w:tcW w:w="1811" w:type="dxa"/>
            <w:tcBorders>
              <w:bottom w:val="single" w:sz="4" w:space="0" w:color="auto"/>
            </w:tcBorders>
            <w:shd w:val="clear" w:color="auto" w:fill="FFD5C7" w:themeFill="accent3" w:themeFillTint="33"/>
            <w:vAlign w:val="center"/>
          </w:tcPr>
          <w:p w14:paraId="0C2298F8" w14:textId="3E4B5DC1"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46,1</w:t>
            </w:r>
          </w:p>
        </w:tc>
        <w:tc>
          <w:tcPr>
            <w:tcW w:w="2000" w:type="dxa"/>
            <w:shd w:val="clear" w:color="auto" w:fill="auto"/>
            <w:vAlign w:val="center"/>
          </w:tcPr>
          <w:p w14:paraId="265323E2" w14:textId="0FAF37BC"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4,2</w:t>
            </w:r>
          </w:p>
        </w:tc>
        <w:tc>
          <w:tcPr>
            <w:tcW w:w="1812" w:type="dxa"/>
            <w:shd w:val="clear" w:color="auto" w:fill="FFD5C7" w:themeFill="accent3" w:themeFillTint="33"/>
            <w:vAlign w:val="center"/>
          </w:tcPr>
          <w:p w14:paraId="7C74479F" w14:textId="67FE8E4F"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61,7%</w:t>
            </w:r>
          </w:p>
        </w:tc>
        <w:tc>
          <w:tcPr>
            <w:tcW w:w="1805" w:type="dxa"/>
            <w:shd w:val="clear" w:color="auto" w:fill="FFD5C7" w:themeFill="accent3" w:themeFillTint="33"/>
            <w:vAlign w:val="center"/>
          </w:tcPr>
          <w:p w14:paraId="13EC8E2F" w14:textId="43A9AC54"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1 035,5</w:t>
            </w:r>
          </w:p>
        </w:tc>
        <w:tc>
          <w:tcPr>
            <w:tcW w:w="1807" w:type="dxa"/>
            <w:shd w:val="clear" w:color="auto" w:fill="auto"/>
            <w:vAlign w:val="center"/>
          </w:tcPr>
          <w:p w14:paraId="75175871" w14:textId="1A61ECE0"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0,0%</w:t>
            </w:r>
          </w:p>
        </w:tc>
        <w:tc>
          <w:tcPr>
            <w:tcW w:w="1789" w:type="dxa"/>
            <w:shd w:val="clear" w:color="auto" w:fill="FFD5C7" w:themeFill="accent3" w:themeFillTint="33"/>
            <w:vAlign w:val="center"/>
          </w:tcPr>
          <w:p w14:paraId="3B128B0C" w14:textId="1E4DAF57"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15,4</w:t>
            </w:r>
          </w:p>
        </w:tc>
        <w:tc>
          <w:tcPr>
            <w:tcW w:w="1806" w:type="dxa"/>
            <w:shd w:val="clear" w:color="auto" w:fill="auto"/>
            <w:vAlign w:val="center"/>
          </w:tcPr>
          <w:p w14:paraId="516D14A3" w14:textId="07867C8E"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64,8%</w:t>
            </w:r>
          </w:p>
        </w:tc>
      </w:tr>
      <w:tr w:rsidR="00082DEF" w:rsidRPr="009854D9" w14:paraId="6011995A" w14:textId="77777777" w:rsidTr="00453FCE">
        <w:trPr>
          <w:trHeight w:val="340"/>
        </w:trPr>
        <w:tc>
          <w:tcPr>
            <w:tcW w:w="1062" w:type="dxa"/>
            <w:shd w:val="clear" w:color="auto" w:fill="F8F8F8" w:themeFill="background2"/>
            <w:vAlign w:val="center"/>
          </w:tcPr>
          <w:p w14:paraId="536D45C9" w14:textId="77777777" w:rsidR="00082DEF" w:rsidRPr="009854D9" w:rsidRDefault="00082DEF" w:rsidP="00082DEF">
            <w:pPr>
              <w:pStyle w:val="Bezodstpw"/>
              <w:jc w:val="center"/>
              <w:rPr>
                <w:rFonts w:asciiTheme="majorHAnsi" w:hAnsiTheme="majorHAnsi" w:cstheme="majorHAnsi"/>
                <w:szCs w:val="20"/>
              </w:rPr>
            </w:pPr>
            <w:r w:rsidRPr="009854D9">
              <w:rPr>
                <w:szCs w:val="20"/>
              </w:rPr>
              <w:t>IV</w:t>
            </w:r>
          </w:p>
        </w:tc>
        <w:tc>
          <w:tcPr>
            <w:tcW w:w="1811" w:type="dxa"/>
            <w:tcBorders>
              <w:top w:val="single" w:sz="4" w:space="0" w:color="auto"/>
            </w:tcBorders>
            <w:shd w:val="clear" w:color="auto" w:fill="FFD5C7" w:themeFill="accent3" w:themeFillTint="33"/>
            <w:vAlign w:val="center"/>
          </w:tcPr>
          <w:p w14:paraId="221B16E6" w14:textId="6C5885CF"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16,7</w:t>
            </w:r>
          </w:p>
        </w:tc>
        <w:tc>
          <w:tcPr>
            <w:tcW w:w="2000" w:type="dxa"/>
            <w:shd w:val="clear" w:color="auto" w:fill="auto"/>
            <w:vAlign w:val="center"/>
          </w:tcPr>
          <w:p w14:paraId="044A3818" w14:textId="4FF9EB8E"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2,1</w:t>
            </w:r>
          </w:p>
        </w:tc>
        <w:tc>
          <w:tcPr>
            <w:tcW w:w="1812" w:type="dxa"/>
            <w:shd w:val="clear" w:color="auto" w:fill="FFD5C7" w:themeFill="accent3" w:themeFillTint="33"/>
            <w:vAlign w:val="center"/>
          </w:tcPr>
          <w:p w14:paraId="4E9AD02E" w14:textId="2BA65C58"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52,6%</w:t>
            </w:r>
          </w:p>
        </w:tc>
        <w:tc>
          <w:tcPr>
            <w:tcW w:w="1805" w:type="dxa"/>
            <w:shd w:val="clear" w:color="auto" w:fill="FFD5C7" w:themeFill="accent3" w:themeFillTint="33"/>
            <w:vAlign w:val="center"/>
          </w:tcPr>
          <w:p w14:paraId="24314184" w14:textId="5F44EA8E"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920,7</w:t>
            </w:r>
          </w:p>
        </w:tc>
        <w:tc>
          <w:tcPr>
            <w:tcW w:w="1807" w:type="dxa"/>
            <w:shd w:val="clear" w:color="auto" w:fill="auto"/>
            <w:vAlign w:val="center"/>
          </w:tcPr>
          <w:p w14:paraId="10AB1F67" w14:textId="39C90E1D"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0,0%</w:t>
            </w:r>
          </w:p>
        </w:tc>
        <w:tc>
          <w:tcPr>
            <w:tcW w:w="1789" w:type="dxa"/>
            <w:shd w:val="clear" w:color="auto" w:fill="FFD5C7" w:themeFill="accent3" w:themeFillTint="33"/>
            <w:vAlign w:val="center"/>
          </w:tcPr>
          <w:p w14:paraId="2CDA6913" w14:textId="254C60F1"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15,3</w:t>
            </w:r>
          </w:p>
        </w:tc>
        <w:tc>
          <w:tcPr>
            <w:tcW w:w="1806" w:type="dxa"/>
            <w:shd w:val="clear" w:color="auto" w:fill="FFD5C7" w:themeFill="accent3" w:themeFillTint="33"/>
            <w:vAlign w:val="center"/>
          </w:tcPr>
          <w:p w14:paraId="51FDC89B" w14:textId="4D6509D5"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76,4%</w:t>
            </w:r>
          </w:p>
        </w:tc>
      </w:tr>
      <w:tr w:rsidR="00082DEF" w:rsidRPr="009854D9" w14:paraId="1D4EDF69" w14:textId="77777777" w:rsidTr="00453FCE">
        <w:trPr>
          <w:trHeight w:val="340"/>
        </w:trPr>
        <w:tc>
          <w:tcPr>
            <w:tcW w:w="1062" w:type="dxa"/>
            <w:shd w:val="clear" w:color="auto" w:fill="F8F8F8" w:themeFill="background2"/>
            <w:vAlign w:val="center"/>
          </w:tcPr>
          <w:p w14:paraId="1E34F248" w14:textId="77777777" w:rsidR="00082DEF" w:rsidRPr="009854D9" w:rsidRDefault="00082DEF" w:rsidP="00082DEF">
            <w:pPr>
              <w:pStyle w:val="Bezodstpw"/>
              <w:jc w:val="center"/>
              <w:rPr>
                <w:rFonts w:asciiTheme="majorHAnsi" w:hAnsiTheme="majorHAnsi" w:cstheme="majorHAnsi"/>
                <w:szCs w:val="20"/>
              </w:rPr>
            </w:pPr>
            <w:r w:rsidRPr="009854D9">
              <w:rPr>
                <w:szCs w:val="20"/>
              </w:rPr>
              <w:t>V</w:t>
            </w:r>
          </w:p>
        </w:tc>
        <w:tc>
          <w:tcPr>
            <w:tcW w:w="1811" w:type="dxa"/>
            <w:tcBorders>
              <w:top w:val="single" w:sz="4" w:space="0" w:color="auto"/>
            </w:tcBorders>
            <w:shd w:val="clear" w:color="auto" w:fill="FFD5C7" w:themeFill="accent3" w:themeFillTint="33"/>
            <w:vAlign w:val="center"/>
          </w:tcPr>
          <w:p w14:paraId="703F6CCD" w14:textId="1B124818"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35,8</w:t>
            </w:r>
          </w:p>
        </w:tc>
        <w:tc>
          <w:tcPr>
            <w:tcW w:w="2000" w:type="dxa"/>
            <w:shd w:val="clear" w:color="auto" w:fill="FFD5C7" w:themeFill="accent3" w:themeFillTint="33"/>
            <w:vAlign w:val="center"/>
          </w:tcPr>
          <w:p w14:paraId="4C3DDA99" w14:textId="41CE92A2"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0,0</w:t>
            </w:r>
          </w:p>
        </w:tc>
        <w:tc>
          <w:tcPr>
            <w:tcW w:w="1812" w:type="dxa"/>
            <w:shd w:val="clear" w:color="auto" w:fill="FFD5C7" w:themeFill="accent3" w:themeFillTint="33"/>
            <w:vAlign w:val="center"/>
          </w:tcPr>
          <w:p w14:paraId="767B4F9F" w14:textId="2831682C"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35,9%</w:t>
            </w:r>
          </w:p>
        </w:tc>
        <w:tc>
          <w:tcPr>
            <w:tcW w:w="1805" w:type="dxa"/>
            <w:shd w:val="clear" w:color="auto" w:fill="FFD5C7" w:themeFill="accent3" w:themeFillTint="33"/>
            <w:vAlign w:val="center"/>
          </w:tcPr>
          <w:p w14:paraId="73AA8E74" w14:textId="71E733D5"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356,1</w:t>
            </w:r>
          </w:p>
        </w:tc>
        <w:tc>
          <w:tcPr>
            <w:tcW w:w="1807" w:type="dxa"/>
            <w:shd w:val="clear" w:color="auto" w:fill="FFD5C7" w:themeFill="accent3" w:themeFillTint="33"/>
            <w:vAlign w:val="center"/>
          </w:tcPr>
          <w:p w14:paraId="7127F68B" w14:textId="712F45F9"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50,4%</w:t>
            </w:r>
          </w:p>
        </w:tc>
        <w:tc>
          <w:tcPr>
            <w:tcW w:w="1789" w:type="dxa"/>
            <w:shd w:val="clear" w:color="auto" w:fill="FFD5C7" w:themeFill="accent3" w:themeFillTint="33"/>
            <w:vAlign w:val="center"/>
          </w:tcPr>
          <w:p w14:paraId="5BA07489" w14:textId="7E2FCA33"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15,4</w:t>
            </w:r>
          </w:p>
        </w:tc>
        <w:tc>
          <w:tcPr>
            <w:tcW w:w="1806" w:type="dxa"/>
            <w:shd w:val="clear" w:color="auto" w:fill="FFD5C7" w:themeFill="accent3" w:themeFillTint="33"/>
            <w:vAlign w:val="center"/>
          </w:tcPr>
          <w:p w14:paraId="35A39A37" w14:textId="38371DB3"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72,7%</w:t>
            </w:r>
          </w:p>
        </w:tc>
      </w:tr>
      <w:tr w:rsidR="00082DEF" w:rsidRPr="009854D9" w14:paraId="1D82F175" w14:textId="77777777" w:rsidTr="00453FCE">
        <w:trPr>
          <w:trHeight w:val="340"/>
        </w:trPr>
        <w:tc>
          <w:tcPr>
            <w:tcW w:w="1062" w:type="dxa"/>
            <w:shd w:val="clear" w:color="auto" w:fill="F8F8F8" w:themeFill="background2"/>
            <w:vAlign w:val="center"/>
          </w:tcPr>
          <w:p w14:paraId="75DD8187" w14:textId="77777777" w:rsidR="00082DEF" w:rsidRPr="009854D9" w:rsidRDefault="00082DEF" w:rsidP="00082DEF">
            <w:pPr>
              <w:pStyle w:val="Bezodstpw"/>
              <w:jc w:val="center"/>
              <w:rPr>
                <w:rFonts w:asciiTheme="majorHAnsi" w:hAnsiTheme="majorHAnsi" w:cstheme="majorHAnsi"/>
                <w:szCs w:val="20"/>
              </w:rPr>
            </w:pPr>
            <w:r w:rsidRPr="009854D9">
              <w:rPr>
                <w:szCs w:val="20"/>
              </w:rPr>
              <w:t>VI</w:t>
            </w:r>
          </w:p>
        </w:tc>
        <w:tc>
          <w:tcPr>
            <w:tcW w:w="1811" w:type="dxa"/>
            <w:tcBorders>
              <w:top w:val="single" w:sz="4" w:space="0" w:color="auto"/>
            </w:tcBorders>
            <w:shd w:val="clear" w:color="auto" w:fill="FFD5C7" w:themeFill="accent3" w:themeFillTint="33"/>
            <w:vAlign w:val="center"/>
          </w:tcPr>
          <w:p w14:paraId="4DBF15B2" w14:textId="276477CB"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37,7</w:t>
            </w:r>
          </w:p>
        </w:tc>
        <w:tc>
          <w:tcPr>
            <w:tcW w:w="2000" w:type="dxa"/>
            <w:shd w:val="clear" w:color="auto" w:fill="FFD5C7" w:themeFill="accent3" w:themeFillTint="33"/>
            <w:vAlign w:val="center"/>
          </w:tcPr>
          <w:p w14:paraId="36B03F08" w14:textId="2CDC27D8"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0,0</w:t>
            </w:r>
          </w:p>
        </w:tc>
        <w:tc>
          <w:tcPr>
            <w:tcW w:w="1812" w:type="dxa"/>
            <w:shd w:val="clear" w:color="auto" w:fill="FFD5C7" w:themeFill="accent3" w:themeFillTint="33"/>
            <w:vAlign w:val="center"/>
          </w:tcPr>
          <w:p w14:paraId="13EAAFD5" w14:textId="0A762F69"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32,3%</w:t>
            </w:r>
          </w:p>
        </w:tc>
        <w:tc>
          <w:tcPr>
            <w:tcW w:w="1805" w:type="dxa"/>
            <w:vAlign w:val="center"/>
          </w:tcPr>
          <w:p w14:paraId="2D6828CA" w14:textId="4DBC61F2"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184,9</w:t>
            </w:r>
          </w:p>
        </w:tc>
        <w:tc>
          <w:tcPr>
            <w:tcW w:w="1807" w:type="dxa"/>
            <w:shd w:val="clear" w:color="auto" w:fill="FFD5C7" w:themeFill="accent3" w:themeFillTint="33"/>
            <w:vAlign w:val="center"/>
          </w:tcPr>
          <w:p w14:paraId="0FF19FE2" w14:textId="3D9C60B0"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46,0%</w:t>
            </w:r>
          </w:p>
        </w:tc>
        <w:tc>
          <w:tcPr>
            <w:tcW w:w="1789" w:type="dxa"/>
            <w:shd w:val="clear" w:color="auto" w:fill="FFD5C7" w:themeFill="accent3" w:themeFillTint="33"/>
            <w:vAlign w:val="center"/>
          </w:tcPr>
          <w:p w14:paraId="6C986457" w14:textId="0A6CFFC4"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15,7</w:t>
            </w:r>
          </w:p>
        </w:tc>
        <w:tc>
          <w:tcPr>
            <w:tcW w:w="1806" w:type="dxa"/>
            <w:shd w:val="clear" w:color="auto" w:fill="FFD5C7" w:themeFill="accent3" w:themeFillTint="33"/>
            <w:vAlign w:val="center"/>
          </w:tcPr>
          <w:p w14:paraId="2D4E53D8" w14:textId="357B3664"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74,4%</w:t>
            </w:r>
          </w:p>
        </w:tc>
      </w:tr>
      <w:tr w:rsidR="00082DEF" w:rsidRPr="009854D9" w14:paraId="2C94DC0D" w14:textId="77777777" w:rsidTr="00453FCE">
        <w:trPr>
          <w:trHeight w:val="340"/>
        </w:trPr>
        <w:tc>
          <w:tcPr>
            <w:tcW w:w="1062" w:type="dxa"/>
            <w:shd w:val="clear" w:color="auto" w:fill="F8F8F8" w:themeFill="background2"/>
            <w:vAlign w:val="center"/>
          </w:tcPr>
          <w:p w14:paraId="4375EA06" w14:textId="77777777" w:rsidR="00082DEF" w:rsidRPr="009854D9" w:rsidRDefault="00082DEF" w:rsidP="00082DEF">
            <w:pPr>
              <w:pStyle w:val="Bezodstpw"/>
              <w:jc w:val="center"/>
              <w:rPr>
                <w:rFonts w:asciiTheme="majorHAnsi" w:hAnsiTheme="majorHAnsi" w:cstheme="majorHAnsi"/>
                <w:szCs w:val="20"/>
              </w:rPr>
            </w:pPr>
            <w:r w:rsidRPr="009854D9">
              <w:rPr>
                <w:szCs w:val="20"/>
              </w:rPr>
              <w:t>VII</w:t>
            </w:r>
          </w:p>
        </w:tc>
        <w:tc>
          <w:tcPr>
            <w:tcW w:w="1811" w:type="dxa"/>
            <w:tcBorders>
              <w:top w:val="single" w:sz="4" w:space="0" w:color="auto"/>
            </w:tcBorders>
            <w:shd w:val="clear" w:color="auto" w:fill="auto"/>
            <w:vAlign w:val="center"/>
          </w:tcPr>
          <w:p w14:paraId="1D9FC954" w14:textId="54546DA1"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50,2</w:t>
            </w:r>
          </w:p>
        </w:tc>
        <w:tc>
          <w:tcPr>
            <w:tcW w:w="2000" w:type="dxa"/>
            <w:shd w:val="clear" w:color="auto" w:fill="auto"/>
            <w:vAlign w:val="center"/>
          </w:tcPr>
          <w:p w14:paraId="15FB4EEB" w14:textId="14F15EE4"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3,2</w:t>
            </w:r>
          </w:p>
        </w:tc>
        <w:tc>
          <w:tcPr>
            <w:tcW w:w="1812" w:type="dxa"/>
            <w:shd w:val="clear" w:color="auto" w:fill="auto"/>
            <w:vAlign w:val="center"/>
          </w:tcPr>
          <w:p w14:paraId="18B2AE6A" w14:textId="7305974C"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28,8%</w:t>
            </w:r>
          </w:p>
        </w:tc>
        <w:tc>
          <w:tcPr>
            <w:tcW w:w="1805" w:type="dxa"/>
            <w:vAlign w:val="center"/>
          </w:tcPr>
          <w:p w14:paraId="19D9E65C" w14:textId="4F066C96"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333,2</w:t>
            </w:r>
          </w:p>
        </w:tc>
        <w:tc>
          <w:tcPr>
            <w:tcW w:w="1807" w:type="dxa"/>
            <w:shd w:val="clear" w:color="auto" w:fill="FFD5C7" w:themeFill="accent3" w:themeFillTint="33"/>
            <w:vAlign w:val="center"/>
          </w:tcPr>
          <w:p w14:paraId="576726B2" w14:textId="333603E6"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29,3%</w:t>
            </w:r>
          </w:p>
        </w:tc>
        <w:tc>
          <w:tcPr>
            <w:tcW w:w="1789" w:type="dxa"/>
            <w:shd w:val="clear" w:color="auto" w:fill="FFD5C7" w:themeFill="accent3" w:themeFillTint="33"/>
            <w:vAlign w:val="center"/>
          </w:tcPr>
          <w:p w14:paraId="786D5EE5" w14:textId="129CB1C9"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15,4</w:t>
            </w:r>
          </w:p>
        </w:tc>
        <w:tc>
          <w:tcPr>
            <w:tcW w:w="1806" w:type="dxa"/>
            <w:shd w:val="clear" w:color="auto" w:fill="FFD5C7" w:themeFill="accent3" w:themeFillTint="33"/>
            <w:vAlign w:val="center"/>
          </w:tcPr>
          <w:p w14:paraId="16DE5D52" w14:textId="52E2766A"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80,6%</w:t>
            </w:r>
          </w:p>
        </w:tc>
      </w:tr>
      <w:tr w:rsidR="00082DEF" w:rsidRPr="009854D9" w14:paraId="69FA1E3E" w14:textId="77777777" w:rsidTr="00453FCE">
        <w:trPr>
          <w:trHeight w:val="340"/>
        </w:trPr>
        <w:tc>
          <w:tcPr>
            <w:tcW w:w="1062" w:type="dxa"/>
            <w:shd w:val="clear" w:color="auto" w:fill="F8F8F8" w:themeFill="background2"/>
            <w:vAlign w:val="center"/>
          </w:tcPr>
          <w:p w14:paraId="65CAB6B0" w14:textId="77777777" w:rsidR="00082DEF" w:rsidRPr="009854D9" w:rsidRDefault="00082DEF" w:rsidP="00082DEF">
            <w:pPr>
              <w:pStyle w:val="Bezodstpw"/>
              <w:jc w:val="center"/>
              <w:rPr>
                <w:rFonts w:asciiTheme="majorHAnsi" w:hAnsiTheme="majorHAnsi" w:cstheme="majorHAnsi"/>
                <w:szCs w:val="20"/>
              </w:rPr>
            </w:pPr>
            <w:r w:rsidRPr="009854D9">
              <w:rPr>
                <w:szCs w:val="20"/>
              </w:rPr>
              <w:t>VIII</w:t>
            </w:r>
          </w:p>
        </w:tc>
        <w:tc>
          <w:tcPr>
            <w:tcW w:w="1811" w:type="dxa"/>
            <w:tcBorders>
              <w:top w:val="single" w:sz="4" w:space="0" w:color="auto"/>
            </w:tcBorders>
            <w:shd w:val="clear" w:color="auto" w:fill="FFD5C7" w:themeFill="accent3" w:themeFillTint="33"/>
            <w:vAlign w:val="center"/>
          </w:tcPr>
          <w:p w14:paraId="2CCF6138" w14:textId="45FE8CE2"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18,1</w:t>
            </w:r>
          </w:p>
        </w:tc>
        <w:tc>
          <w:tcPr>
            <w:tcW w:w="2000" w:type="dxa"/>
            <w:shd w:val="clear" w:color="auto" w:fill="auto"/>
            <w:vAlign w:val="center"/>
          </w:tcPr>
          <w:p w14:paraId="2AD16EAC" w14:textId="0AD20701"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1,8</w:t>
            </w:r>
          </w:p>
        </w:tc>
        <w:tc>
          <w:tcPr>
            <w:tcW w:w="1812" w:type="dxa"/>
            <w:shd w:val="clear" w:color="auto" w:fill="FFD5C7" w:themeFill="accent3" w:themeFillTint="33"/>
            <w:vAlign w:val="center"/>
          </w:tcPr>
          <w:p w14:paraId="7F61E408" w14:textId="388A3BBE"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67,9%</w:t>
            </w:r>
          </w:p>
        </w:tc>
        <w:tc>
          <w:tcPr>
            <w:tcW w:w="1805" w:type="dxa"/>
            <w:shd w:val="clear" w:color="auto" w:fill="FFD5C7" w:themeFill="accent3" w:themeFillTint="33"/>
            <w:vAlign w:val="center"/>
          </w:tcPr>
          <w:p w14:paraId="697609A7" w14:textId="44809101"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502,0</w:t>
            </w:r>
          </w:p>
        </w:tc>
        <w:tc>
          <w:tcPr>
            <w:tcW w:w="1807" w:type="dxa"/>
            <w:shd w:val="clear" w:color="auto" w:fill="auto"/>
            <w:vAlign w:val="center"/>
          </w:tcPr>
          <w:p w14:paraId="705D4A85" w14:textId="3A405EBB"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14,8%</w:t>
            </w:r>
          </w:p>
        </w:tc>
        <w:tc>
          <w:tcPr>
            <w:tcW w:w="1789" w:type="dxa"/>
            <w:shd w:val="clear" w:color="auto" w:fill="auto"/>
            <w:vAlign w:val="center"/>
          </w:tcPr>
          <w:p w14:paraId="25864FEF" w14:textId="205D2C9C"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14,0</w:t>
            </w:r>
          </w:p>
        </w:tc>
        <w:tc>
          <w:tcPr>
            <w:tcW w:w="1806" w:type="dxa"/>
            <w:shd w:val="clear" w:color="auto" w:fill="FFD5C7" w:themeFill="accent3" w:themeFillTint="33"/>
            <w:vAlign w:val="center"/>
          </w:tcPr>
          <w:p w14:paraId="2CB54B4F" w14:textId="54E5A36A"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80,5%</w:t>
            </w:r>
          </w:p>
        </w:tc>
      </w:tr>
      <w:tr w:rsidR="00082DEF" w:rsidRPr="009854D9" w14:paraId="6A9D6826" w14:textId="77777777" w:rsidTr="00453FCE">
        <w:trPr>
          <w:trHeight w:val="340"/>
        </w:trPr>
        <w:tc>
          <w:tcPr>
            <w:tcW w:w="1062" w:type="dxa"/>
            <w:shd w:val="clear" w:color="auto" w:fill="F8F8F8" w:themeFill="background2"/>
            <w:vAlign w:val="center"/>
          </w:tcPr>
          <w:p w14:paraId="3B670F16" w14:textId="77777777" w:rsidR="00082DEF" w:rsidRPr="009854D9" w:rsidRDefault="00082DEF" w:rsidP="00082DEF">
            <w:pPr>
              <w:pStyle w:val="Bezodstpw"/>
              <w:jc w:val="center"/>
              <w:rPr>
                <w:rFonts w:asciiTheme="majorHAnsi" w:hAnsiTheme="majorHAnsi" w:cstheme="majorHAnsi"/>
                <w:szCs w:val="20"/>
              </w:rPr>
            </w:pPr>
            <w:r w:rsidRPr="009854D9">
              <w:rPr>
                <w:szCs w:val="20"/>
              </w:rPr>
              <w:t>IX</w:t>
            </w:r>
          </w:p>
        </w:tc>
        <w:tc>
          <w:tcPr>
            <w:tcW w:w="1811" w:type="dxa"/>
            <w:tcBorders>
              <w:top w:val="single" w:sz="4" w:space="0" w:color="auto"/>
            </w:tcBorders>
            <w:shd w:val="clear" w:color="auto" w:fill="FFD5C7" w:themeFill="accent3" w:themeFillTint="33"/>
            <w:vAlign w:val="center"/>
          </w:tcPr>
          <w:p w14:paraId="7BBA86C5" w14:textId="516F9A4F"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41,3</w:t>
            </w:r>
          </w:p>
        </w:tc>
        <w:tc>
          <w:tcPr>
            <w:tcW w:w="2000" w:type="dxa"/>
            <w:shd w:val="clear" w:color="auto" w:fill="FFD5C7" w:themeFill="accent3" w:themeFillTint="33"/>
            <w:vAlign w:val="center"/>
          </w:tcPr>
          <w:p w14:paraId="3DD13438" w14:textId="3663715A"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-1,3</w:t>
            </w:r>
          </w:p>
        </w:tc>
        <w:tc>
          <w:tcPr>
            <w:tcW w:w="1812" w:type="dxa"/>
            <w:shd w:val="clear" w:color="auto" w:fill="FFD5C7" w:themeFill="accent3" w:themeFillTint="33"/>
            <w:vAlign w:val="center"/>
          </w:tcPr>
          <w:p w14:paraId="60F2FEC3" w14:textId="2A22A8B0"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38,9%</w:t>
            </w:r>
          </w:p>
        </w:tc>
        <w:tc>
          <w:tcPr>
            <w:tcW w:w="1805" w:type="dxa"/>
            <w:shd w:val="clear" w:color="auto" w:fill="FFD5C7" w:themeFill="accent3" w:themeFillTint="33"/>
            <w:vAlign w:val="center"/>
          </w:tcPr>
          <w:p w14:paraId="6524718E" w14:textId="1347BD64"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491,4</w:t>
            </w:r>
          </w:p>
        </w:tc>
        <w:tc>
          <w:tcPr>
            <w:tcW w:w="1807" w:type="dxa"/>
            <w:shd w:val="clear" w:color="auto" w:fill="FFD5C7" w:themeFill="accent3" w:themeFillTint="33"/>
            <w:vAlign w:val="center"/>
          </w:tcPr>
          <w:p w14:paraId="422531F2" w14:textId="527EED0C"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36,7%</w:t>
            </w:r>
          </w:p>
        </w:tc>
        <w:tc>
          <w:tcPr>
            <w:tcW w:w="1789" w:type="dxa"/>
            <w:shd w:val="clear" w:color="auto" w:fill="auto"/>
            <w:vAlign w:val="center"/>
          </w:tcPr>
          <w:p w14:paraId="3B8CEA51" w14:textId="3185262E"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14,5</w:t>
            </w:r>
          </w:p>
        </w:tc>
        <w:tc>
          <w:tcPr>
            <w:tcW w:w="1806" w:type="dxa"/>
            <w:shd w:val="clear" w:color="auto" w:fill="FFD5C7" w:themeFill="accent3" w:themeFillTint="33"/>
            <w:vAlign w:val="center"/>
          </w:tcPr>
          <w:p w14:paraId="28060543" w14:textId="08BAEA5C"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77,1%</w:t>
            </w:r>
          </w:p>
        </w:tc>
      </w:tr>
      <w:tr w:rsidR="00082DEF" w:rsidRPr="009854D9" w14:paraId="25625BCA" w14:textId="77777777" w:rsidTr="00453FCE">
        <w:trPr>
          <w:trHeight w:val="340"/>
        </w:trPr>
        <w:tc>
          <w:tcPr>
            <w:tcW w:w="1062" w:type="dxa"/>
            <w:shd w:val="clear" w:color="auto" w:fill="F8F8F8" w:themeFill="background2"/>
            <w:vAlign w:val="center"/>
          </w:tcPr>
          <w:p w14:paraId="33B15EBC" w14:textId="77777777" w:rsidR="00082DEF" w:rsidRPr="009854D9" w:rsidRDefault="00082DEF" w:rsidP="00082DEF">
            <w:pPr>
              <w:pStyle w:val="Bezodstpw"/>
              <w:jc w:val="center"/>
              <w:rPr>
                <w:rFonts w:asciiTheme="majorHAnsi" w:hAnsiTheme="majorHAnsi" w:cstheme="majorHAnsi"/>
                <w:szCs w:val="20"/>
              </w:rPr>
            </w:pPr>
            <w:r w:rsidRPr="009854D9">
              <w:rPr>
                <w:szCs w:val="20"/>
              </w:rPr>
              <w:t>X</w:t>
            </w:r>
          </w:p>
        </w:tc>
        <w:tc>
          <w:tcPr>
            <w:tcW w:w="1811" w:type="dxa"/>
            <w:tcBorders>
              <w:top w:val="single" w:sz="4" w:space="0" w:color="auto"/>
            </w:tcBorders>
            <w:shd w:val="clear" w:color="auto" w:fill="FFD5C7" w:themeFill="accent3" w:themeFillTint="33"/>
            <w:vAlign w:val="center"/>
          </w:tcPr>
          <w:p w14:paraId="368C1F79" w14:textId="417FAB3B"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46,5</w:t>
            </w:r>
          </w:p>
        </w:tc>
        <w:tc>
          <w:tcPr>
            <w:tcW w:w="2000" w:type="dxa"/>
            <w:shd w:val="clear" w:color="auto" w:fill="FFD5C7" w:themeFill="accent3" w:themeFillTint="33"/>
            <w:vAlign w:val="center"/>
          </w:tcPr>
          <w:p w14:paraId="38A0423E" w14:textId="2000682F"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1,2</w:t>
            </w:r>
          </w:p>
        </w:tc>
        <w:tc>
          <w:tcPr>
            <w:tcW w:w="1812" w:type="dxa"/>
            <w:shd w:val="clear" w:color="auto" w:fill="FFD5C7" w:themeFill="accent3" w:themeFillTint="33"/>
            <w:vAlign w:val="center"/>
          </w:tcPr>
          <w:p w14:paraId="40DD7E04" w14:textId="0EAE386A"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30,9%</w:t>
            </w:r>
          </w:p>
        </w:tc>
        <w:tc>
          <w:tcPr>
            <w:tcW w:w="1805" w:type="dxa"/>
            <w:vAlign w:val="center"/>
          </w:tcPr>
          <w:p w14:paraId="0C383EFD" w14:textId="423959A1"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334,8</w:t>
            </w:r>
          </w:p>
        </w:tc>
        <w:tc>
          <w:tcPr>
            <w:tcW w:w="1807" w:type="dxa"/>
            <w:shd w:val="clear" w:color="auto" w:fill="FFD5C7" w:themeFill="accent3" w:themeFillTint="33"/>
            <w:vAlign w:val="center"/>
          </w:tcPr>
          <w:p w14:paraId="64D53A16" w14:textId="6A58B947"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39,7%</w:t>
            </w:r>
          </w:p>
        </w:tc>
        <w:tc>
          <w:tcPr>
            <w:tcW w:w="1789" w:type="dxa"/>
            <w:shd w:val="clear" w:color="auto" w:fill="auto"/>
            <w:vAlign w:val="center"/>
          </w:tcPr>
          <w:p w14:paraId="3781C17A" w14:textId="5C166D74"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14,7</w:t>
            </w:r>
          </w:p>
        </w:tc>
        <w:tc>
          <w:tcPr>
            <w:tcW w:w="1806" w:type="dxa"/>
            <w:shd w:val="clear" w:color="auto" w:fill="auto"/>
            <w:vAlign w:val="center"/>
          </w:tcPr>
          <w:p w14:paraId="07E831FA" w14:textId="05BD7E87"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64,1%</w:t>
            </w:r>
          </w:p>
        </w:tc>
      </w:tr>
      <w:tr w:rsidR="00082DEF" w:rsidRPr="009854D9" w14:paraId="70B83E6C" w14:textId="77777777" w:rsidTr="00453FCE">
        <w:trPr>
          <w:trHeight w:val="340"/>
        </w:trPr>
        <w:tc>
          <w:tcPr>
            <w:tcW w:w="1062" w:type="dxa"/>
            <w:shd w:val="clear" w:color="auto" w:fill="F8CF02" w:themeFill="accent2"/>
            <w:vAlign w:val="center"/>
          </w:tcPr>
          <w:p w14:paraId="49682D19" w14:textId="77777777" w:rsidR="00082DEF" w:rsidRPr="009854D9" w:rsidRDefault="00082DEF" w:rsidP="00082DEF">
            <w:pPr>
              <w:pStyle w:val="Bezodstpw"/>
              <w:jc w:val="center"/>
              <w:rPr>
                <w:rFonts w:asciiTheme="majorHAnsi" w:hAnsiTheme="majorHAnsi" w:cstheme="majorHAnsi"/>
                <w:b/>
                <w:szCs w:val="20"/>
              </w:rPr>
            </w:pPr>
            <w:r w:rsidRPr="009854D9">
              <w:rPr>
                <w:rFonts w:asciiTheme="majorHAnsi" w:hAnsiTheme="majorHAnsi" w:cstheme="majorHAnsi"/>
                <w:b/>
                <w:szCs w:val="20"/>
              </w:rPr>
              <w:t>Gmina</w:t>
            </w:r>
          </w:p>
        </w:tc>
        <w:tc>
          <w:tcPr>
            <w:tcW w:w="1811" w:type="dxa"/>
            <w:shd w:val="clear" w:color="auto" w:fill="F8CF02" w:themeFill="accent2"/>
            <w:vAlign w:val="center"/>
          </w:tcPr>
          <w:p w14:paraId="3C96F452" w14:textId="59D8CACD" w:rsidR="00082DEF" w:rsidRPr="009854D9" w:rsidRDefault="00082DEF" w:rsidP="00082DEF">
            <w:pPr>
              <w:spacing w:line="240" w:lineRule="auto"/>
              <w:jc w:val="center"/>
              <w:rPr>
                <w:rFonts w:asciiTheme="majorHAnsi" w:hAnsiTheme="majorHAnsi" w:cstheme="majorHAnsi"/>
                <w:b/>
                <w:bCs/>
                <w:sz w:val="20"/>
                <w:szCs w:val="20"/>
              </w:rPr>
            </w:pPr>
            <w:r w:rsidRPr="009854D9">
              <w:rPr>
                <w:sz w:val="20"/>
                <w:szCs w:val="20"/>
              </w:rPr>
              <w:t>47,0</w:t>
            </w:r>
          </w:p>
        </w:tc>
        <w:tc>
          <w:tcPr>
            <w:tcW w:w="2000" w:type="dxa"/>
            <w:shd w:val="clear" w:color="auto" w:fill="F8CF02" w:themeFill="accent2"/>
            <w:vAlign w:val="center"/>
          </w:tcPr>
          <w:p w14:paraId="0627B846" w14:textId="4AA9886C" w:rsidR="00082DEF" w:rsidRPr="009854D9" w:rsidRDefault="00082DEF" w:rsidP="00082DEF">
            <w:pPr>
              <w:spacing w:line="240" w:lineRule="auto"/>
              <w:jc w:val="center"/>
              <w:rPr>
                <w:rFonts w:asciiTheme="majorHAnsi" w:hAnsiTheme="majorHAnsi" w:cstheme="majorHAnsi"/>
                <w:b/>
                <w:bCs/>
                <w:sz w:val="20"/>
                <w:szCs w:val="20"/>
              </w:rPr>
            </w:pPr>
            <w:r w:rsidRPr="009854D9">
              <w:rPr>
                <w:sz w:val="20"/>
                <w:szCs w:val="20"/>
              </w:rPr>
              <w:t>1,4</w:t>
            </w:r>
          </w:p>
        </w:tc>
        <w:tc>
          <w:tcPr>
            <w:tcW w:w="1812" w:type="dxa"/>
            <w:shd w:val="clear" w:color="auto" w:fill="F8CF02" w:themeFill="accent2"/>
            <w:vAlign w:val="center"/>
          </w:tcPr>
          <w:p w14:paraId="512E5BB3" w14:textId="4CB6F121" w:rsidR="00082DEF" w:rsidRPr="009854D9" w:rsidRDefault="00082DEF" w:rsidP="00082DEF">
            <w:pPr>
              <w:spacing w:line="240" w:lineRule="auto"/>
              <w:jc w:val="center"/>
              <w:rPr>
                <w:rFonts w:asciiTheme="majorHAnsi" w:hAnsiTheme="majorHAnsi" w:cstheme="majorHAnsi"/>
                <w:b/>
                <w:sz w:val="20"/>
                <w:szCs w:val="20"/>
              </w:rPr>
            </w:pPr>
            <w:r w:rsidRPr="009854D9">
              <w:rPr>
                <w:sz w:val="20"/>
                <w:szCs w:val="20"/>
              </w:rPr>
              <w:t>30,0%</w:t>
            </w:r>
          </w:p>
        </w:tc>
        <w:tc>
          <w:tcPr>
            <w:tcW w:w="1805" w:type="dxa"/>
            <w:shd w:val="clear" w:color="auto" w:fill="F8CF02" w:themeFill="accent2"/>
            <w:vAlign w:val="center"/>
          </w:tcPr>
          <w:p w14:paraId="7A80B02D" w14:textId="2D304716" w:rsidR="00082DEF" w:rsidRPr="009854D9" w:rsidRDefault="00082DEF" w:rsidP="00082DEF">
            <w:pPr>
              <w:spacing w:line="240" w:lineRule="auto"/>
              <w:jc w:val="center"/>
              <w:rPr>
                <w:rFonts w:asciiTheme="majorHAnsi" w:hAnsiTheme="majorHAnsi" w:cstheme="majorHAnsi"/>
                <w:b/>
                <w:sz w:val="20"/>
                <w:szCs w:val="20"/>
              </w:rPr>
            </w:pPr>
            <w:r w:rsidRPr="009854D9">
              <w:rPr>
                <w:sz w:val="20"/>
                <w:szCs w:val="20"/>
              </w:rPr>
              <w:t>352,0</w:t>
            </w:r>
          </w:p>
        </w:tc>
        <w:tc>
          <w:tcPr>
            <w:tcW w:w="1807" w:type="dxa"/>
            <w:shd w:val="clear" w:color="auto" w:fill="F8CF02" w:themeFill="accent2"/>
            <w:vAlign w:val="center"/>
          </w:tcPr>
          <w:p w14:paraId="35F3997F" w14:textId="68C8C36A" w:rsidR="00082DEF" w:rsidRPr="009854D9" w:rsidRDefault="00082DEF" w:rsidP="00082DEF">
            <w:pPr>
              <w:spacing w:line="240" w:lineRule="auto"/>
              <w:jc w:val="center"/>
              <w:rPr>
                <w:rFonts w:asciiTheme="majorHAnsi" w:hAnsiTheme="majorHAnsi" w:cstheme="majorHAnsi"/>
                <w:b/>
                <w:sz w:val="20"/>
                <w:szCs w:val="20"/>
              </w:rPr>
            </w:pPr>
            <w:r w:rsidRPr="009854D9">
              <w:rPr>
                <w:sz w:val="20"/>
                <w:szCs w:val="20"/>
              </w:rPr>
              <w:t>24,5%</w:t>
            </w:r>
          </w:p>
        </w:tc>
        <w:tc>
          <w:tcPr>
            <w:tcW w:w="1789" w:type="dxa"/>
            <w:shd w:val="clear" w:color="auto" w:fill="F8CF02" w:themeFill="accent2"/>
            <w:vAlign w:val="center"/>
          </w:tcPr>
          <w:p w14:paraId="0AF5370D" w14:textId="6371E490" w:rsidR="00082DEF" w:rsidRPr="009854D9" w:rsidRDefault="00082DEF" w:rsidP="00082DEF">
            <w:pPr>
              <w:spacing w:line="240" w:lineRule="auto"/>
              <w:contextualSpacing w:val="0"/>
              <w:jc w:val="center"/>
              <w:rPr>
                <w:rFonts w:asciiTheme="majorHAnsi" w:hAnsiTheme="majorHAnsi" w:cstheme="majorHAnsi"/>
                <w:b/>
                <w:bCs/>
                <w:sz w:val="20"/>
                <w:szCs w:val="20"/>
              </w:rPr>
            </w:pPr>
            <w:r w:rsidRPr="009854D9">
              <w:rPr>
                <w:sz w:val="20"/>
                <w:szCs w:val="20"/>
              </w:rPr>
              <w:t>15,0</w:t>
            </w:r>
          </w:p>
        </w:tc>
        <w:tc>
          <w:tcPr>
            <w:tcW w:w="1806" w:type="dxa"/>
            <w:shd w:val="clear" w:color="auto" w:fill="F8CF02" w:themeFill="accent2"/>
            <w:vAlign w:val="center"/>
          </w:tcPr>
          <w:p w14:paraId="7C4D9728" w14:textId="51ABAFDF" w:rsidR="00082DEF" w:rsidRPr="009854D9" w:rsidRDefault="00082DEF" w:rsidP="00082DEF">
            <w:pPr>
              <w:spacing w:line="240" w:lineRule="auto"/>
              <w:jc w:val="center"/>
              <w:rPr>
                <w:rFonts w:asciiTheme="majorHAnsi" w:hAnsiTheme="majorHAnsi" w:cstheme="majorHAnsi"/>
                <w:b/>
                <w:bCs/>
                <w:sz w:val="20"/>
                <w:szCs w:val="20"/>
              </w:rPr>
            </w:pPr>
            <w:r w:rsidRPr="009854D9">
              <w:rPr>
                <w:sz w:val="20"/>
                <w:szCs w:val="20"/>
              </w:rPr>
              <w:t>67,4%</w:t>
            </w:r>
          </w:p>
        </w:tc>
      </w:tr>
    </w:tbl>
    <w:p w14:paraId="1C7936B6" w14:textId="1D8AFF32" w:rsidR="00BC6E68" w:rsidRDefault="007720BD" w:rsidP="00A17961">
      <w:pPr>
        <w:pStyle w:val="podtabel"/>
      </w:pPr>
      <w:r w:rsidRPr="00BC6E68">
        <w:t>Źródło: opracowanie własne</w:t>
      </w:r>
      <w:r w:rsidR="002027CC">
        <w:t>.</w:t>
      </w:r>
    </w:p>
    <w:p w14:paraId="713492B8" w14:textId="77777777" w:rsidR="00762964" w:rsidRDefault="00762964" w:rsidP="00762964">
      <w:pPr>
        <w:pStyle w:val="Bezodstpw"/>
      </w:pPr>
    </w:p>
    <w:p w14:paraId="08ED9C4D" w14:textId="0240E570" w:rsidR="00232A62" w:rsidRPr="00DC7231" w:rsidRDefault="00232A62" w:rsidP="00BC6E68">
      <w:pPr>
        <w:pStyle w:val="nadtabel"/>
      </w:pPr>
      <w:bookmarkStart w:id="152" w:name="_Toc175830178"/>
      <w:bookmarkStart w:id="153" w:name="_Toc176353476"/>
      <w:r w:rsidRPr="00E91F4F">
        <w:t xml:space="preserve">Tabela </w:t>
      </w:r>
      <w:r w:rsidR="006C1B76">
        <w:rPr>
          <w:noProof/>
        </w:rPr>
        <w:fldChar w:fldCharType="begin"/>
      </w:r>
      <w:r w:rsidR="006C1B76">
        <w:rPr>
          <w:noProof/>
        </w:rPr>
        <w:instrText xml:space="preserve"> SEQ Tabela \* ARABIC </w:instrText>
      </w:r>
      <w:r w:rsidR="006C1B76">
        <w:rPr>
          <w:noProof/>
        </w:rPr>
        <w:fldChar w:fldCharType="separate"/>
      </w:r>
      <w:r w:rsidR="00856E73">
        <w:rPr>
          <w:noProof/>
        </w:rPr>
        <w:t>32</w:t>
      </w:r>
      <w:r w:rsidR="006C1B76">
        <w:rPr>
          <w:noProof/>
        </w:rPr>
        <w:fldChar w:fldCharType="end"/>
      </w:r>
      <w:r w:rsidRPr="00E91F4F">
        <w:t>. Podsumowanie analizy pozostały obszarów - sfera gospodarcza, środowiskowa, przestrzenno-funkcjonalna, techniczna – wartości wskaźników część 2</w:t>
      </w:r>
      <w:bookmarkEnd w:id="152"/>
      <w:bookmarkEnd w:id="153"/>
    </w:p>
    <w:tbl>
      <w:tblPr>
        <w:tblStyle w:val="Tabela-Siatka"/>
        <w:tblW w:w="4885" w:type="pct"/>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41"/>
        <w:gridCol w:w="1593"/>
        <w:gridCol w:w="1592"/>
        <w:gridCol w:w="1593"/>
        <w:gridCol w:w="1592"/>
        <w:gridCol w:w="1592"/>
        <w:gridCol w:w="1593"/>
        <w:gridCol w:w="1592"/>
        <w:gridCol w:w="1593"/>
      </w:tblGrid>
      <w:tr w:rsidR="00143BBF" w:rsidRPr="009854D9" w14:paraId="006E22FE" w14:textId="77777777" w:rsidTr="00453FCE">
        <w:trPr>
          <w:cantSplit/>
          <w:trHeight w:val="2268"/>
        </w:trPr>
        <w:tc>
          <w:tcPr>
            <w:tcW w:w="953" w:type="dxa"/>
            <w:shd w:val="clear" w:color="auto" w:fill="F2F2F2" w:themeFill="background1" w:themeFillShade="F2"/>
            <w:textDirection w:val="btLr"/>
            <w:vAlign w:val="center"/>
          </w:tcPr>
          <w:p w14:paraId="2520B495" w14:textId="77777777" w:rsidR="00143BBF" w:rsidRPr="009854D9" w:rsidRDefault="00143BBF" w:rsidP="000634C8">
            <w:pPr>
              <w:pStyle w:val="Bezodstpw"/>
              <w:contextualSpacing/>
              <w:jc w:val="center"/>
              <w:rPr>
                <w:rFonts w:asciiTheme="majorHAnsi" w:hAnsiTheme="majorHAnsi" w:cstheme="majorHAnsi"/>
                <w:szCs w:val="20"/>
              </w:rPr>
            </w:pPr>
            <w:r w:rsidRPr="009854D9">
              <w:rPr>
                <w:rFonts w:asciiTheme="majorHAnsi" w:hAnsiTheme="majorHAnsi" w:cstheme="majorHAnsi"/>
                <w:szCs w:val="20"/>
              </w:rPr>
              <w:t>Nazwa obszaru</w:t>
            </w:r>
          </w:p>
        </w:tc>
        <w:tc>
          <w:tcPr>
            <w:tcW w:w="1617" w:type="dxa"/>
            <w:shd w:val="clear" w:color="auto" w:fill="F2F2F2" w:themeFill="background1" w:themeFillShade="F2"/>
            <w:vAlign w:val="center"/>
          </w:tcPr>
          <w:p w14:paraId="72BC8DEB" w14:textId="39DAA409" w:rsidR="00143BBF" w:rsidRPr="009854D9" w:rsidRDefault="00143BBF" w:rsidP="005769E7">
            <w:pPr>
              <w:spacing w:line="240" w:lineRule="auto"/>
              <w:jc w:val="center"/>
              <w:rPr>
                <w:sz w:val="20"/>
                <w:szCs w:val="20"/>
              </w:rPr>
            </w:pPr>
            <w:r w:rsidRPr="009854D9">
              <w:rPr>
                <w:sz w:val="20"/>
                <w:szCs w:val="20"/>
              </w:rPr>
              <w:t>Dostępność punktów usług publicznych</w:t>
            </w:r>
          </w:p>
        </w:tc>
        <w:tc>
          <w:tcPr>
            <w:tcW w:w="1617" w:type="dxa"/>
            <w:shd w:val="clear" w:color="auto" w:fill="F2F2F2" w:themeFill="background1" w:themeFillShade="F2"/>
            <w:vAlign w:val="center"/>
          </w:tcPr>
          <w:p w14:paraId="469D6FC0" w14:textId="11A77E65" w:rsidR="00143BBF" w:rsidRPr="009854D9" w:rsidRDefault="00143BBF" w:rsidP="005769E7">
            <w:pPr>
              <w:spacing w:line="240" w:lineRule="auto"/>
              <w:jc w:val="center"/>
              <w:rPr>
                <w:sz w:val="20"/>
                <w:szCs w:val="20"/>
              </w:rPr>
            </w:pPr>
            <w:r w:rsidRPr="009854D9">
              <w:rPr>
                <w:sz w:val="20"/>
                <w:szCs w:val="20"/>
              </w:rPr>
              <w:t>Liczba terenów rekreacyjnych na 1000 mieszkańców</w:t>
            </w:r>
          </w:p>
        </w:tc>
        <w:tc>
          <w:tcPr>
            <w:tcW w:w="1618" w:type="dxa"/>
            <w:shd w:val="clear" w:color="auto" w:fill="F2F2F2" w:themeFill="background1" w:themeFillShade="F2"/>
            <w:vAlign w:val="center"/>
          </w:tcPr>
          <w:p w14:paraId="20D4EA80" w14:textId="4F5DA651" w:rsidR="00143BBF" w:rsidRPr="009854D9" w:rsidRDefault="00143BBF" w:rsidP="005769E7">
            <w:pPr>
              <w:spacing w:line="240" w:lineRule="auto"/>
              <w:jc w:val="center"/>
              <w:rPr>
                <w:sz w:val="20"/>
                <w:szCs w:val="20"/>
              </w:rPr>
            </w:pPr>
            <w:r w:rsidRPr="009854D9">
              <w:rPr>
                <w:sz w:val="20"/>
                <w:szCs w:val="20"/>
              </w:rPr>
              <w:t>Dostępność komunikacyjna</w:t>
            </w:r>
          </w:p>
        </w:tc>
        <w:tc>
          <w:tcPr>
            <w:tcW w:w="1617" w:type="dxa"/>
            <w:shd w:val="clear" w:color="auto" w:fill="F2F2F2" w:themeFill="background1" w:themeFillShade="F2"/>
            <w:vAlign w:val="center"/>
          </w:tcPr>
          <w:p w14:paraId="2334EA7F" w14:textId="628119AB" w:rsidR="00143BBF" w:rsidRPr="009854D9" w:rsidRDefault="00143BBF" w:rsidP="005769E7">
            <w:pPr>
              <w:spacing w:line="240" w:lineRule="auto"/>
              <w:jc w:val="center"/>
              <w:rPr>
                <w:sz w:val="20"/>
                <w:szCs w:val="20"/>
              </w:rPr>
            </w:pPr>
            <w:r w:rsidRPr="009854D9">
              <w:rPr>
                <w:sz w:val="20"/>
                <w:szCs w:val="20"/>
              </w:rPr>
              <w:t>Udział powierzchni biologicznie czynnej w powierzchni ogółem</w:t>
            </w:r>
          </w:p>
        </w:tc>
        <w:tc>
          <w:tcPr>
            <w:tcW w:w="1617" w:type="dxa"/>
            <w:shd w:val="clear" w:color="auto" w:fill="F2F2F2" w:themeFill="background1" w:themeFillShade="F2"/>
            <w:vAlign w:val="center"/>
          </w:tcPr>
          <w:p w14:paraId="5269E9FE" w14:textId="77777777" w:rsidR="00143BBF" w:rsidRPr="009854D9" w:rsidRDefault="00143BBF" w:rsidP="00143BBF">
            <w:pPr>
              <w:spacing w:line="240" w:lineRule="auto"/>
              <w:jc w:val="center"/>
              <w:rPr>
                <w:sz w:val="20"/>
                <w:szCs w:val="20"/>
              </w:rPr>
            </w:pPr>
            <w:r w:rsidRPr="009854D9">
              <w:rPr>
                <w:sz w:val="20"/>
                <w:szCs w:val="20"/>
              </w:rPr>
              <w:t>Liczba zabytków i pomników przyrody</w:t>
            </w:r>
          </w:p>
          <w:p w14:paraId="4014D43E" w14:textId="4442A285" w:rsidR="00143BBF" w:rsidRPr="009854D9" w:rsidRDefault="00143BBF" w:rsidP="00143BBF">
            <w:pPr>
              <w:spacing w:line="240" w:lineRule="auto"/>
              <w:jc w:val="center"/>
              <w:rPr>
                <w:sz w:val="20"/>
                <w:szCs w:val="20"/>
              </w:rPr>
            </w:pPr>
            <w:r w:rsidRPr="009854D9">
              <w:rPr>
                <w:sz w:val="20"/>
                <w:szCs w:val="20"/>
              </w:rPr>
              <w:t>na km²</w:t>
            </w:r>
          </w:p>
        </w:tc>
        <w:tc>
          <w:tcPr>
            <w:tcW w:w="1618" w:type="dxa"/>
            <w:shd w:val="clear" w:color="auto" w:fill="F2F2F2" w:themeFill="background1" w:themeFillShade="F2"/>
            <w:vAlign w:val="center"/>
          </w:tcPr>
          <w:p w14:paraId="7A1F1AA6" w14:textId="6A4E230A" w:rsidR="00143BBF" w:rsidRPr="009854D9" w:rsidRDefault="00143BBF" w:rsidP="005769E7">
            <w:pPr>
              <w:spacing w:line="240" w:lineRule="auto"/>
              <w:jc w:val="center"/>
              <w:rPr>
                <w:sz w:val="20"/>
                <w:szCs w:val="20"/>
              </w:rPr>
            </w:pPr>
            <w:r w:rsidRPr="009854D9">
              <w:rPr>
                <w:sz w:val="20"/>
                <w:szCs w:val="20"/>
              </w:rPr>
              <w:t>Udział obiektów publicznych wymagających termomodernizacji</w:t>
            </w:r>
          </w:p>
        </w:tc>
        <w:tc>
          <w:tcPr>
            <w:tcW w:w="1617" w:type="dxa"/>
            <w:shd w:val="clear" w:color="auto" w:fill="F2F2F2" w:themeFill="background1" w:themeFillShade="F2"/>
            <w:vAlign w:val="center"/>
          </w:tcPr>
          <w:p w14:paraId="164E4120" w14:textId="4D0AFAED" w:rsidR="00143BBF" w:rsidRPr="009854D9" w:rsidRDefault="00143BBF" w:rsidP="005769E7">
            <w:pPr>
              <w:spacing w:line="240" w:lineRule="auto"/>
              <w:jc w:val="center"/>
              <w:rPr>
                <w:sz w:val="20"/>
                <w:szCs w:val="20"/>
              </w:rPr>
            </w:pPr>
            <w:r w:rsidRPr="009854D9">
              <w:rPr>
                <w:sz w:val="20"/>
                <w:szCs w:val="20"/>
              </w:rPr>
              <w:t>Udział obiektów wymagających dostosowania do osób ze szczególnymi potrzebami</w:t>
            </w:r>
          </w:p>
        </w:tc>
        <w:tc>
          <w:tcPr>
            <w:tcW w:w="1618" w:type="dxa"/>
            <w:shd w:val="clear" w:color="auto" w:fill="731D00" w:themeFill="accent3" w:themeFillShade="80"/>
            <w:vAlign w:val="center"/>
          </w:tcPr>
          <w:p w14:paraId="556E382E" w14:textId="1D571575" w:rsidR="00143BBF" w:rsidRPr="009854D9" w:rsidRDefault="00143BBF" w:rsidP="005769E7">
            <w:pPr>
              <w:spacing w:line="240" w:lineRule="auto"/>
              <w:jc w:val="center"/>
              <w:rPr>
                <w:sz w:val="20"/>
                <w:szCs w:val="20"/>
              </w:rPr>
            </w:pPr>
            <w:r w:rsidRPr="009854D9">
              <w:rPr>
                <w:sz w:val="20"/>
                <w:szCs w:val="20"/>
              </w:rPr>
              <w:t>Liczba problemów w sferach pozaspołecznych</w:t>
            </w:r>
          </w:p>
        </w:tc>
      </w:tr>
      <w:tr w:rsidR="00082DEF" w:rsidRPr="009854D9" w14:paraId="64E17FC7" w14:textId="77777777" w:rsidTr="00453FCE">
        <w:trPr>
          <w:trHeight w:val="340"/>
        </w:trPr>
        <w:tc>
          <w:tcPr>
            <w:tcW w:w="953" w:type="dxa"/>
            <w:shd w:val="clear" w:color="auto" w:fill="F8F8F8" w:themeFill="background2"/>
            <w:vAlign w:val="center"/>
          </w:tcPr>
          <w:p w14:paraId="1C411B6E" w14:textId="77777777" w:rsidR="00082DEF" w:rsidRPr="009854D9" w:rsidRDefault="00082DEF" w:rsidP="00082DEF">
            <w:pPr>
              <w:pStyle w:val="Bezodstpw"/>
              <w:jc w:val="center"/>
              <w:rPr>
                <w:rFonts w:asciiTheme="majorHAnsi" w:hAnsiTheme="majorHAnsi" w:cstheme="majorHAnsi"/>
                <w:szCs w:val="20"/>
              </w:rPr>
            </w:pPr>
            <w:r w:rsidRPr="009854D9">
              <w:rPr>
                <w:szCs w:val="20"/>
              </w:rPr>
              <w:t>I</w:t>
            </w:r>
          </w:p>
        </w:tc>
        <w:tc>
          <w:tcPr>
            <w:tcW w:w="1617" w:type="dxa"/>
            <w:tcBorders>
              <w:bottom w:val="single" w:sz="4" w:space="0" w:color="808080" w:themeColor="background1" w:themeShade="80"/>
            </w:tcBorders>
            <w:shd w:val="clear" w:color="auto" w:fill="auto"/>
            <w:vAlign w:val="center"/>
          </w:tcPr>
          <w:p w14:paraId="08C60470" w14:textId="46942EF9"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3,3</w:t>
            </w:r>
          </w:p>
        </w:tc>
        <w:tc>
          <w:tcPr>
            <w:tcW w:w="1617" w:type="dxa"/>
            <w:shd w:val="clear" w:color="auto" w:fill="FFD5C7" w:themeFill="accent3" w:themeFillTint="33"/>
            <w:vAlign w:val="center"/>
          </w:tcPr>
          <w:p w14:paraId="2FA4E184" w14:textId="167F5829"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3,3</w:t>
            </w:r>
          </w:p>
        </w:tc>
        <w:tc>
          <w:tcPr>
            <w:tcW w:w="1618" w:type="dxa"/>
            <w:shd w:val="clear" w:color="auto" w:fill="auto"/>
            <w:vAlign w:val="center"/>
          </w:tcPr>
          <w:p w14:paraId="636C5636" w14:textId="7D30E41B"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14,9%</w:t>
            </w:r>
          </w:p>
        </w:tc>
        <w:tc>
          <w:tcPr>
            <w:tcW w:w="1617" w:type="dxa"/>
            <w:shd w:val="clear" w:color="auto" w:fill="FFD5C7" w:themeFill="accent3" w:themeFillTint="33"/>
            <w:vAlign w:val="center"/>
          </w:tcPr>
          <w:p w14:paraId="4E34423A" w14:textId="2F302043"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92,2%</w:t>
            </w:r>
          </w:p>
        </w:tc>
        <w:tc>
          <w:tcPr>
            <w:tcW w:w="1617" w:type="dxa"/>
            <w:shd w:val="clear" w:color="auto" w:fill="FFD5C7" w:themeFill="accent3" w:themeFillTint="33"/>
            <w:vAlign w:val="center"/>
          </w:tcPr>
          <w:p w14:paraId="45DD7CBE" w14:textId="2E5B57AB"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10,0</w:t>
            </w:r>
          </w:p>
        </w:tc>
        <w:tc>
          <w:tcPr>
            <w:tcW w:w="1618" w:type="dxa"/>
            <w:shd w:val="clear" w:color="auto" w:fill="auto"/>
            <w:vAlign w:val="center"/>
          </w:tcPr>
          <w:p w14:paraId="5D075E69" w14:textId="3EC23DBC"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88,2%</w:t>
            </w:r>
          </w:p>
        </w:tc>
        <w:tc>
          <w:tcPr>
            <w:tcW w:w="1617" w:type="dxa"/>
            <w:shd w:val="clear" w:color="auto" w:fill="auto"/>
            <w:vAlign w:val="center"/>
          </w:tcPr>
          <w:p w14:paraId="7EBDD6BB" w14:textId="07A0B708"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88,2%</w:t>
            </w:r>
          </w:p>
        </w:tc>
        <w:tc>
          <w:tcPr>
            <w:tcW w:w="1618" w:type="dxa"/>
            <w:vAlign w:val="center"/>
          </w:tcPr>
          <w:p w14:paraId="61CBDCC6" w14:textId="15BC35B4" w:rsidR="00082DEF" w:rsidRPr="009854D9" w:rsidRDefault="00F75703" w:rsidP="00082DEF">
            <w:pPr>
              <w:spacing w:line="240" w:lineRule="auto"/>
              <w:jc w:val="center"/>
              <w:rPr>
                <w:rFonts w:asciiTheme="majorHAnsi" w:hAnsiTheme="majorHAnsi" w:cstheme="majorHAnsi"/>
                <w:color w:val="000000"/>
                <w:sz w:val="20"/>
                <w:szCs w:val="20"/>
              </w:rPr>
            </w:pPr>
            <w:r w:rsidRPr="009854D9">
              <w:rPr>
                <w:rFonts w:asciiTheme="majorHAnsi" w:hAnsiTheme="majorHAnsi" w:cstheme="majorHAnsi"/>
                <w:color w:val="000000"/>
                <w:sz w:val="20"/>
                <w:szCs w:val="20"/>
              </w:rPr>
              <w:t>4</w:t>
            </w:r>
            <w:r w:rsidR="009854D9" w:rsidRPr="009854D9">
              <w:rPr>
                <w:rFonts w:asciiTheme="majorHAnsi" w:hAnsiTheme="majorHAnsi" w:cstheme="majorHAnsi"/>
                <w:color w:val="000000"/>
                <w:sz w:val="20"/>
                <w:szCs w:val="20"/>
              </w:rPr>
              <w:t>/14</w:t>
            </w:r>
          </w:p>
        </w:tc>
      </w:tr>
      <w:tr w:rsidR="00082DEF" w:rsidRPr="009854D9" w14:paraId="03C58DF0" w14:textId="77777777" w:rsidTr="00453FCE">
        <w:trPr>
          <w:trHeight w:val="340"/>
        </w:trPr>
        <w:tc>
          <w:tcPr>
            <w:tcW w:w="953" w:type="dxa"/>
            <w:shd w:val="clear" w:color="auto" w:fill="F8F8F8" w:themeFill="background2"/>
            <w:vAlign w:val="center"/>
          </w:tcPr>
          <w:p w14:paraId="39EFEC0E" w14:textId="77777777" w:rsidR="00082DEF" w:rsidRPr="009854D9" w:rsidRDefault="00082DEF" w:rsidP="00082DEF">
            <w:pPr>
              <w:pStyle w:val="Bezodstpw"/>
              <w:jc w:val="center"/>
              <w:rPr>
                <w:rFonts w:asciiTheme="majorHAnsi" w:hAnsiTheme="majorHAnsi" w:cstheme="majorHAnsi"/>
                <w:szCs w:val="20"/>
              </w:rPr>
            </w:pPr>
            <w:r w:rsidRPr="009854D9">
              <w:rPr>
                <w:szCs w:val="20"/>
              </w:rPr>
              <w:t>II</w:t>
            </w:r>
          </w:p>
        </w:tc>
        <w:tc>
          <w:tcPr>
            <w:tcW w:w="1617" w:type="dxa"/>
            <w:shd w:val="clear" w:color="auto" w:fill="FFD5C7" w:themeFill="accent3" w:themeFillTint="33"/>
            <w:vAlign w:val="center"/>
          </w:tcPr>
          <w:p w14:paraId="443FAB1B" w14:textId="3DDAD668"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0,0</w:t>
            </w:r>
          </w:p>
        </w:tc>
        <w:tc>
          <w:tcPr>
            <w:tcW w:w="1617" w:type="dxa"/>
            <w:shd w:val="clear" w:color="auto" w:fill="FFD5C7" w:themeFill="accent3" w:themeFillTint="33"/>
            <w:vAlign w:val="center"/>
          </w:tcPr>
          <w:p w14:paraId="5993F25D" w14:textId="2E65CA74"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4,9</w:t>
            </w:r>
          </w:p>
        </w:tc>
        <w:tc>
          <w:tcPr>
            <w:tcW w:w="1618" w:type="dxa"/>
            <w:shd w:val="clear" w:color="auto" w:fill="FFD5C7" w:themeFill="accent3" w:themeFillTint="33"/>
            <w:vAlign w:val="center"/>
          </w:tcPr>
          <w:p w14:paraId="1BC5C589" w14:textId="57ABE2DB"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4,3%</w:t>
            </w:r>
          </w:p>
        </w:tc>
        <w:tc>
          <w:tcPr>
            <w:tcW w:w="1617" w:type="dxa"/>
            <w:shd w:val="clear" w:color="auto" w:fill="FFD5C7" w:themeFill="accent3" w:themeFillTint="33"/>
            <w:vAlign w:val="center"/>
          </w:tcPr>
          <w:p w14:paraId="0D37D3E4" w14:textId="6452786A"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95,6%</w:t>
            </w:r>
          </w:p>
        </w:tc>
        <w:tc>
          <w:tcPr>
            <w:tcW w:w="1617" w:type="dxa"/>
            <w:shd w:val="clear" w:color="auto" w:fill="auto"/>
            <w:vAlign w:val="center"/>
          </w:tcPr>
          <w:p w14:paraId="31C8915E" w14:textId="013F02FB"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0,0</w:t>
            </w:r>
          </w:p>
        </w:tc>
        <w:tc>
          <w:tcPr>
            <w:tcW w:w="1618" w:type="dxa"/>
            <w:shd w:val="clear" w:color="auto" w:fill="auto"/>
            <w:vAlign w:val="center"/>
          </w:tcPr>
          <w:p w14:paraId="767D9E2F" w14:textId="3CC73069"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50,0%</w:t>
            </w:r>
          </w:p>
        </w:tc>
        <w:tc>
          <w:tcPr>
            <w:tcW w:w="1617" w:type="dxa"/>
            <w:shd w:val="clear" w:color="auto" w:fill="FFD5C7" w:themeFill="accent3" w:themeFillTint="33"/>
            <w:vAlign w:val="center"/>
          </w:tcPr>
          <w:p w14:paraId="4C2A6583" w14:textId="3B9A6FFE"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100,0%</w:t>
            </w:r>
          </w:p>
        </w:tc>
        <w:tc>
          <w:tcPr>
            <w:tcW w:w="1618" w:type="dxa"/>
            <w:vAlign w:val="center"/>
          </w:tcPr>
          <w:p w14:paraId="3E98B787" w14:textId="3F043789" w:rsidR="00082DEF" w:rsidRPr="009854D9" w:rsidRDefault="009854D9" w:rsidP="00082DEF">
            <w:pPr>
              <w:spacing w:line="240" w:lineRule="auto"/>
              <w:jc w:val="center"/>
              <w:rPr>
                <w:rFonts w:asciiTheme="majorHAnsi" w:hAnsiTheme="majorHAnsi" w:cstheme="majorHAnsi"/>
                <w:color w:val="000000"/>
                <w:sz w:val="20"/>
                <w:szCs w:val="20"/>
              </w:rPr>
            </w:pPr>
            <w:r w:rsidRPr="009854D9">
              <w:rPr>
                <w:rFonts w:asciiTheme="majorHAnsi" w:hAnsiTheme="majorHAnsi" w:cstheme="majorHAnsi"/>
                <w:color w:val="000000"/>
                <w:sz w:val="20"/>
                <w:szCs w:val="20"/>
              </w:rPr>
              <w:t>9/14</w:t>
            </w:r>
          </w:p>
        </w:tc>
      </w:tr>
      <w:tr w:rsidR="00082DEF" w:rsidRPr="009854D9" w14:paraId="045B82C5" w14:textId="77777777" w:rsidTr="00453FCE">
        <w:trPr>
          <w:trHeight w:val="340"/>
        </w:trPr>
        <w:tc>
          <w:tcPr>
            <w:tcW w:w="953" w:type="dxa"/>
            <w:shd w:val="clear" w:color="auto" w:fill="F8F8F8" w:themeFill="background2"/>
            <w:vAlign w:val="center"/>
          </w:tcPr>
          <w:p w14:paraId="4CE2E623" w14:textId="77777777" w:rsidR="00082DEF" w:rsidRPr="009854D9" w:rsidRDefault="00082DEF" w:rsidP="00082DEF">
            <w:pPr>
              <w:pStyle w:val="Bezodstpw"/>
              <w:jc w:val="center"/>
              <w:rPr>
                <w:rFonts w:asciiTheme="majorHAnsi" w:hAnsiTheme="majorHAnsi" w:cstheme="majorHAnsi"/>
                <w:szCs w:val="20"/>
              </w:rPr>
            </w:pPr>
            <w:r w:rsidRPr="009854D9">
              <w:rPr>
                <w:szCs w:val="20"/>
              </w:rPr>
              <w:t>III</w:t>
            </w:r>
          </w:p>
        </w:tc>
        <w:tc>
          <w:tcPr>
            <w:tcW w:w="1617" w:type="dxa"/>
            <w:tcBorders>
              <w:bottom w:val="single" w:sz="4" w:space="0" w:color="auto"/>
            </w:tcBorders>
            <w:shd w:val="clear" w:color="auto" w:fill="FFD5C7" w:themeFill="accent3" w:themeFillTint="33"/>
            <w:vAlign w:val="center"/>
          </w:tcPr>
          <w:p w14:paraId="37A39E2A" w14:textId="0F60265B"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0,0</w:t>
            </w:r>
          </w:p>
        </w:tc>
        <w:tc>
          <w:tcPr>
            <w:tcW w:w="1617" w:type="dxa"/>
            <w:shd w:val="clear" w:color="auto" w:fill="auto"/>
            <w:vAlign w:val="center"/>
          </w:tcPr>
          <w:p w14:paraId="1AF775BF" w14:textId="12148867"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12,6</w:t>
            </w:r>
          </w:p>
        </w:tc>
        <w:tc>
          <w:tcPr>
            <w:tcW w:w="1618" w:type="dxa"/>
            <w:shd w:val="clear" w:color="auto" w:fill="auto"/>
            <w:vAlign w:val="center"/>
          </w:tcPr>
          <w:p w14:paraId="226CD49D" w14:textId="782ADFEB"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14,9%</w:t>
            </w:r>
          </w:p>
        </w:tc>
        <w:tc>
          <w:tcPr>
            <w:tcW w:w="1617" w:type="dxa"/>
            <w:vAlign w:val="center"/>
          </w:tcPr>
          <w:p w14:paraId="442555AA" w14:textId="4AE25EB0"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96,7%</w:t>
            </w:r>
          </w:p>
        </w:tc>
        <w:tc>
          <w:tcPr>
            <w:tcW w:w="1617" w:type="dxa"/>
            <w:shd w:val="clear" w:color="auto" w:fill="auto"/>
            <w:vAlign w:val="center"/>
          </w:tcPr>
          <w:p w14:paraId="6754314C" w14:textId="69621213"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1,8</w:t>
            </w:r>
          </w:p>
        </w:tc>
        <w:tc>
          <w:tcPr>
            <w:tcW w:w="1618" w:type="dxa"/>
            <w:shd w:val="clear" w:color="auto" w:fill="FFD5C7" w:themeFill="accent3" w:themeFillTint="33"/>
            <w:vAlign w:val="center"/>
          </w:tcPr>
          <w:p w14:paraId="23F428F2" w14:textId="40990130"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100,0%</w:t>
            </w:r>
          </w:p>
        </w:tc>
        <w:tc>
          <w:tcPr>
            <w:tcW w:w="1617" w:type="dxa"/>
            <w:shd w:val="clear" w:color="auto" w:fill="FFD5C7" w:themeFill="accent3" w:themeFillTint="33"/>
            <w:vAlign w:val="center"/>
          </w:tcPr>
          <w:p w14:paraId="68D39AD0" w14:textId="2EC7450E"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100,0%</w:t>
            </w:r>
          </w:p>
        </w:tc>
        <w:tc>
          <w:tcPr>
            <w:tcW w:w="1618" w:type="dxa"/>
            <w:vAlign w:val="center"/>
          </w:tcPr>
          <w:p w14:paraId="7137CA5F" w14:textId="706C965E" w:rsidR="00082DEF" w:rsidRPr="009854D9" w:rsidRDefault="009854D9" w:rsidP="00082DEF">
            <w:pPr>
              <w:spacing w:line="240" w:lineRule="auto"/>
              <w:jc w:val="center"/>
              <w:rPr>
                <w:rFonts w:asciiTheme="majorHAnsi" w:hAnsiTheme="majorHAnsi" w:cstheme="majorHAnsi"/>
                <w:color w:val="000000"/>
                <w:sz w:val="20"/>
                <w:szCs w:val="20"/>
              </w:rPr>
            </w:pPr>
            <w:r w:rsidRPr="009854D9">
              <w:rPr>
                <w:rFonts w:asciiTheme="majorHAnsi" w:hAnsiTheme="majorHAnsi" w:cstheme="majorHAnsi"/>
                <w:color w:val="000000"/>
                <w:sz w:val="20"/>
                <w:szCs w:val="20"/>
              </w:rPr>
              <w:t>7/14</w:t>
            </w:r>
          </w:p>
        </w:tc>
      </w:tr>
      <w:tr w:rsidR="00082DEF" w:rsidRPr="009854D9" w14:paraId="7864DF78" w14:textId="77777777" w:rsidTr="00453FCE">
        <w:trPr>
          <w:trHeight w:val="340"/>
        </w:trPr>
        <w:tc>
          <w:tcPr>
            <w:tcW w:w="953" w:type="dxa"/>
            <w:shd w:val="clear" w:color="auto" w:fill="F8F8F8" w:themeFill="background2"/>
            <w:vAlign w:val="center"/>
          </w:tcPr>
          <w:p w14:paraId="45B4748A" w14:textId="77777777" w:rsidR="00082DEF" w:rsidRPr="009854D9" w:rsidRDefault="00082DEF" w:rsidP="00082DEF">
            <w:pPr>
              <w:pStyle w:val="Bezodstpw"/>
              <w:jc w:val="center"/>
              <w:rPr>
                <w:rFonts w:asciiTheme="majorHAnsi" w:hAnsiTheme="majorHAnsi" w:cstheme="majorHAnsi"/>
                <w:szCs w:val="20"/>
              </w:rPr>
            </w:pPr>
            <w:r w:rsidRPr="009854D9">
              <w:rPr>
                <w:szCs w:val="20"/>
              </w:rPr>
              <w:t>IV</w:t>
            </w:r>
          </w:p>
        </w:tc>
        <w:tc>
          <w:tcPr>
            <w:tcW w:w="1617" w:type="dxa"/>
            <w:tcBorders>
              <w:top w:val="single" w:sz="4" w:space="0" w:color="auto"/>
            </w:tcBorders>
            <w:shd w:val="clear" w:color="auto" w:fill="FFD5C7" w:themeFill="accent3" w:themeFillTint="33"/>
            <w:vAlign w:val="center"/>
          </w:tcPr>
          <w:p w14:paraId="36E7BC15" w14:textId="76AC2AFA"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0,0</w:t>
            </w:r>
          </w:p>
        </w:tc>
        <w:tc>
          <w:tcPr>
            <w:tcW w:w="1617" w:type="dxa"/>
            <w:shd w:val="clear" w:color="auto" w:fill="auto"/>
            <w:vAlign w:val="center"/>
          </w:tcPr>
          <w:p w14:paraId="73274552" w14:textId="38C19D1A"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8,4</w:t>
            </w:r>
          </w:p>
        </w:tc>
        <w:tc>
          <w:tcPr>
            <w:tcW w:w="1618" w:type="dxa"/>
            <w:shd w:val="clear" w:color="auto" w:fill="FFD5C7" w:themeFill="accent3" w:themeFillTint="33"/>
            <w:vAlign w:val="center"/>
          </w:tcPr>
          <w:p w14:paraId="449B56DF" w14:textId="1FDD3DF3"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2,1%</w:t>
            </w:r>
          </w:p>
        </w:tc>
        <w:tc>
          <w:tcPr>
            <w:tcW w:w="1617" w:type="dxa"/>
            <w:vAlign w:val="center"/>
          </w:tcPr>
          <w:p w14:paraId="16607B10" w14:textId="69575A28"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97,4%</w:t>
            </w:r>
          </w:p>
        </w:tc>
        <w:tc>
          <w:tcPr>
            <w:tcW w:w="1617" w:type="dxa"/>
            <w:shd w:val="clear" w:color="auto" w:fill="auto"/>
            <w:vAlign w:val="center"/>
          </w:tcPr>
          <w:p w14:paraId="0E5DC452" w14:textId="725C5A43"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1,9</w:t>
            </w:r>
          </w:p>
        </w:tc>
        <w:tc>
          <w:tcPr>
            <w:tcW w:w="1618" w:type="dxa"/>
            <w:shd w:val="clear" w:color="auto" w:fill="FFD5C7" w:themeFill="accent3" w:themeFillTint="33"/>
            <w:vAlign w:val="center"/>
          </w:tcPr>
          <w:p w14:paraId="3E413769" w14:textId="48CF6E7F"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100,0%</w:t>
            </w:r>
          </w:p>
        </w:tc>
        <w:tc>
          <w:tcPr>
            <w:tcW w:w="1617" w:type="dxa"/>
            <w:shd w:val="clear" w:color="auto" w:fill="auto"/>
            <w:vAlign w:val="center"/>
          </w:tcPr>
          <w:p w14:paraId="66F784C5" w14:textId="2DB10580"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0,0%</w:t>
            </w:r>
          </w:p>
        </w:tc>
        <w:tc>
          <w:tcPr>
            <w:tcW w:w="1618" w:type="dxa"/>
            <w:vAlign w:val="center"/>
          </w:tcPr>
          <w:p w14:paraId="556E028E" w14:textId="1601C7C9" w:rsidR="00082DEF" w:rsidRPr="009854D9" w:rsidRDefault="009854D9" w:rsidP="00082DEF">
            <w:pPr>
              <w:spacing w:line="240" w:lineRule="auto"/>
              <w:jc w:val="center"/>
              <w:rPr>
                <w:rFonts w:asciiTheme="majorHAnsi" w:hAnsiTheme="majorHAnsi" w:cstheme="majorHAnsi"/>
                <w:color w:val="000000"/>
                <w:sz w:val="20"/>
                <w:szCs w:val="20"/>
              </w:rPr>
            </w:pPr>
            <w:r w:rsidRPr="009854D9">
              <w:rPr>
                <w:rFonts w:asciiTheme="majorHAnsi" w:hAnsiTheme="majorHAnsi" w:cstheme="majorHAnsi"/>
                <w:color w:val="000000"/>
                <w:sz w:val="20"/>
                <w:szCs w:val="20"/>
              </w:rPr>
              <w:t>8/14</w:t>
            </w:r>
          </w:p>
        </w:tc>
      </w:tr>
      <w:tr w:rsidR="00082DEF" w:rsidRPr="009854D9" w14:paraId="47EA8953" w14:textId="77777777" w:rsidTr="00453FCE">
        <w:trPr>
          <w:trHeight w:val="340"/>
        </w:trPr>
        <w:tc>
          <w:tcPr>
            <w:tcW w:w="953" w:type="dxa"/>
            <w:shd w:val="clear" w:color="auto" w:fill="F8F8F8" w:themeFill="background2"/>
            <w:vAlign w:val="center"/>
          </w:tcPr>
          <w:p w14:paraId="50DDEF49" w14:textId="77777777" w:rsidR="00082DEF" w:rsidRPr="009854D9" w:rsidRDefault="00082DEF" w:rsidP="00082DEF">
            <w:pPr>
              <w:pStyle w:val="Bezodstpw"/>
              <w:jc w:val="center"/>
              <w:rPr>
                <w:rFonts w:asciiTheme="majorHAnsi" w:hAnsiTheme="majorHAnsi" w:cstheme="majorHAnsi"/>
                <w:szCs w:val="20"/>
              </w:rPr>
            </w:pPr>
            <w:r w:rsidRPr="009854D9">
              <w:rPr>
                <w:szCs w:val="20"/>
              </w:rPr>
              <w:t>V</w:t>
            </w:r>
          </w:p>
        </w:tc>
        <w:tc>
          <w:tcPr>
            <w:tcW w:w="1617" w:type="dxa"/>
            <w:tcBorders>
              <w:top w:val="single" w:sz="4" w:space="0" w:color="auto"/>
            </w:tcBorders>
            <w:shd w:val="clear" w:color="auto" w:fill="FFD5C7" w:themeFill="accent3" w:themeFillTint="33"/>
            <w:vAlign w:val="center"/>
          </w:tcPr>
          <w:p w14:paraId="6D31A48D" w14:textId="45F9A252"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0,0</w:t>
            </w:r>
          </w:p>
        </w:tc>
        <w:tc>
          <w:tcPr>
            <w:tcW w:w="1617" w:type="dxa"/>
            <w:shd w:val="clear" w:color="auto" w:fill="auto"/>
            <w:vAlign w:val="center"/>
          </w:tcPr>
          <w:p w14:paraId="248297AE" w14:textId="76B4C56F"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16,3</w:t>
            </w:r>
          </w:p>
        </w:tc>
        <w:tc>
          <w:tcPr>
            <w:tcW w:w="1618" w:type="dxa"/>
            <w:shd w:val="clear" w:color="auto" w:fill="FFD5C7" w:themeFill="accent3" w:themeFillTint="33"/>
            <w:vAlign w:val="center"/>
          </w:tcPr>
          <w:p w14:paraId="4101BBC3" w14:textId="059E4542"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4,3%</w:t>
            </w:r>
          </w:p>
        </w:tc>
        <w:tc>
          <w:tcPr>
            <w:tcW w:w="1617" w:type="dxa"/>
            <w:vAlign w:val="center"/>
          </w:tcPr>
          <w:p w14:paraId="7A8D019A" w14:textId="572A90AA"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97,5%</w:t>
            </w:r>
          </w:p>
        </w:tc>
        <w:tc>
          <w:tcPr>
            <w:tcW w:w="1617" w:type="dxa"/>
            <w:shd w:val="clear" w:color="auto" w:fill="auto"/>
            <w:vAlign w:val="center"/>
          </w:tcPr>
          <w:p w14:paraId="0E836204" w14:textId="5BFFAF34"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2,7</w:t>
            </w:r>
          </w:p>
        </w:tc>
        <w:tc>
          <w:tcPr>
            <w:tcW w:w="1618" w:type="dxa"/>
            <w:shd w:val="clear" w:color="auto" w:fill="FFD5C7" w:themeFill="accent3" w:themeFillTint="33"/>
            <w:vAlign w:val="center"/>
          </w:tcPr>
          <w:p w14:paraId="6153EAAC" w14:textId="58CED2BB"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100,0%</w:t>
            </w:r>
          </w:p>
        </w:tc>
        <w:tc>
          <w:tcPr>
            <w:tcW w:w="1617" w:type="dxa"/>
            <w:shd w:val="clear" w:color="auto" w:fill="FFD5C7" w:themeFill="accent3" w:themeFillTint="33"/>
            <w:vAlign w:val="center"/>
          </w:tcPr>
          <w:p w14:paraId="6B5EC3AA" w14:textId="7B2CCA0D"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100,0%</w:t>
            </w:r>
          </w:p>
        </w:tc>
        <w:tc>
          <w:tcPr>
            <w:tcW w:w="1618" w:type="dxa"/>
            <w:vAlign w:val="center"/>
          </w:tcPr>
          <w:p w14:paraId="6C4C5876" w14:textId="0E74FDB7" w:rsidR="00082DEF" w:rsidRPr="009854D9" w:rsidRDefault="009854D9" w:rsidP="00082DEF">
            <w:pPr>
              <w:spacing w:line="240" w:lineRule="auto"/>
              <w:jc w:val="center"/>
              <w:rPr>
                <w:rFonts w:asciiTheme="majorHAnsi" w:hAnsiTheme="majorHAnsi" w:cstheme="majorHAnsi"/>
                <w:color w:val="000000"/>
                <w:sz w:val="20"/>
                <w:szCs w:val="20"/>
              </w:rPr>
            </w:pPr>
            <w:r w:rsidRPr="009854D9">
              <w:rPr>
                <w:rFonts w:asciiTheme="majorHAnsi" w:hAnsiTheme="majorHAnsi" w:cstheme="majorHAnsi"/>
                <w:color w:val="000000"/>
                <w:sz w:val="20"/>
                <w:szCs w:val="20"/>
              </w:rPr>
              <w:t>11/14</w:t>
            </w:r>
          </w:p>
        </w:tc>
      </w:tr>
      <w:tr w:rsidR="00082DEF" w:rsidRPr="009854D9" w14:paraId="45AA8602" w14:textId="77777777" w:rsidTr="00453FCE">
        <w:trPr>
          <w:trHeight w:val="340"/>
        </w:trPr>
        <w:tc>
          <w:tcPr>
            <w:tcW w:w="953" w:type="dxa"/>
            <w:shd w:val="clear" w:color="auto" w:fill="F8F8F8" w:themeFill="background2"/>
            <w:vAlign w:val="center"/>
          </w:tcPr>
          <w:p w14:paraId="0BA302B5" w14:textId="77777777" w:rsidR="00082DEF" w:rsidRPr="009854D9" w:rsidRDefault="00082DEF" w:rsidP="00082DEF">
            <w:pPr>
              <w:pStyle w:val="Bezodstpw"/>
              <w:jc w:val="center"/>
              <w:rPr>
                <w:rFonts w:asciiTheme="majorHAnsi" w:hAnsiTheme="majorHAnsi" w:cstheme="majorHAnsi"/>
                <w:szCs w:val="20"/>
              </w:rPr>
            </w:pPr>
            <w:r w:rsidRPr="009854D9">
              <w:rPr>
                <w:szCs w:val="20"/>
              </w:rPr>
              <w:t>VI</w:t>
            </w:r>
          </w:p>
        </w:tc>
        <w:tc>
          <w:tcPr>
            <w:tcW w:w="1617" w:type="dxa"/>
            <w:tcBorders>
              <w:top w:val="single" w:sz="4" w:space="0" w:color="auto"/>
            </w:tcBorders>
            <w:shd w:val="clear" w:color="auto" w:fill="FFD5C7" w:themeFill="accent3" w:themeFillTint="33"/>
            <w:vAlign w:val="center"/>
          </w:tcPr>
          <w:p w14:paraId="07AB8D29" w14:textId="14D4F40A"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0,0</w:t>
            </w:r>
          </w:p>
        </w:tc>
        <w:tc>
          <w:tcPr>
            <w:tcW w:w="1617" w:type="dxa"/>
            <w:shd w:val="clear" w:color="auto" w:fill="FFD5C7" w:themeFill="accent3" w:themeFillTint="33"/>
            <w:vAlign w:val="center"/>
          </w:tcPr>
          <w:p w14:paraId="5B53023C" w14:textId="10072F1C"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6,6</w:t>
            </w:r>
          </w:p>
        </w:tc>
        <w:tc>
          <w:tcPr>
            <w:tcW w:w="1618" w:type="dxa"/>
            <w:shd w:val="clear" w:color="auto" w:fill="FFD5C7" w:themeFill="accent3" w:themeFillTint="33"/>
            <w:vAlign w:val="center"/>
          </w:tcPr>
          <w:p w14:paraId="1A89954F" w14:textId="23D3AE60"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8,5%</w:t>
            </w:r>
          </w:p>
        </w:tc>
        <w:tc>
          <w:tcPr>
            <w:tcW w:w="1617" w:type="dxa"/>
            <w:shd w:val="clear" w:color="auto" w:fill="FFD5C7" w:themeFill="accent3" w:themeFillTint="33"/>
            <w:vAlign w:val="center"/>
          </w:tcPr>
          <w:p w14:paraId="2B31C58D" w14:textId="16FCA553"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94,0%</w:t>
            </w:r>
          </w:p>
        </w:tc>
        <w:tc>
          <w:tcPr>
            <w:tcW w:w="1617" w:type="dxa"/>
            <w:shd w:val="clear" w:color="auto" w:fill="FFD5C7" w:themeFill="accent3" w:themeFillTint="33"/>
            <w:vAlign w:val="center"/>
          </w:tcPr>
          <w:p w14:paraId="2F748180" w14:textId="7AF14942"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4,7</w:t>
            </w:r>
          </w:p>
        </w:tc>
        <w:tc>
          <w:tcPr>
            <w:tcW w:w="1618" w:type="dxa"/>
            <w:shd w:val="clear" w:color="auto" w:fill="FFD5C7" w:themeFill="accent3" w:themeFillTint="33"/>
            <w:vAlign w:val="center"/>
          </w:tcPr>
          <w:p w14:paraId="2398C5B9" w14:textId="11772C8C"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100,0%</w:t>
            </w:r>
          </w:p>
        </w:tc>
        <w:tc>
          <w:tcPr>
            <w:tcW w:w="1617" w:type="dxa"/>
            <w:shd w:val="clear" w:color="auto" w:fill="FFD5C7" w:themeFill="accent3" w:themeFillTint="33"/>
            <w:vAlign w:val="center"/>
          </w:tcPr>
          <w:p w14:paraId="36E602DB" w14:textId="00504AAA"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100,0%</w:t>
            </w:r>
          </w:p>
        </w:tc>
        <w:tc>
          <w:tcPr>
            <w:tcW w:w="1618" w:type="dxa"/>
            <w:vAlign w:val="center"/>
          </w:tcPr>
          <w:p w14:paraId="263E78BC" w14:textId="76371988" w:rsidR="00082DEF" w:rsidRPr="009854D9" w:rsidRDefault="009854D9" w:rsidP="00082DEF">
            <w:pPr>
              <w:spacing w:line="240" w:lineRule="auto"/>
              <w:jc w:val="center"/>
              <w:rPr>
                <w:rFonts w:asciiTheme="majorHAnsi" w:hAnsiTheme="majorHAnsi" w:cstheme="majorHAnsi"/>
                <w:color w:val="000000"/>
                <w:sz w:val="20"/>
                <w:szCs w:val="20"/>
              </w:rPr>
            </w:pPr>
            <w:r w:rsidRPr="009854D9">
              <w:rPr>
                <w:rFonts w:asciiTheme="majorHAnsi" w:hAnsiTheme="majorHAnsi" w:cstheme="majorHAnsi"/>
                <w:color w:val="000000"/>
                <w:sz w:val="20"/>
                <w:szCs w:val="20"/>
              </w:rPr>
              <w:t>13/14</w:t>
            </w:r>
          </w:p>
        </w:tc>
      </w:tr>
      <w:tr w:rsidR="00082DEF" w:rsidRPr="009854D9" w14:paraId="57E9426D" w14:textId="77777777" w:rsidTr="00453FCE">
        <w:trPr>
          <w:trHeight w:val="340"/>
        </w:trPr>
        <w:tc>
          <w:tcPr>
            <w:tcW w:w="953" w:type="dxa"/>
            <w:shd w:val="clear" w:color="auto" w:fill="F8F8F8" w:themeFill="background2"/>
            <w:vAlign w:val="center"/>
          </w:tcPr>
          <w:p w14:paraId="39E3E008" w14:textId="77777777" w:rsidR="00082DEF" w:rsidRPr="009854D9" w:rsidRDefault="00082DEF" w:rsidP="00082DEF">
            <w:pPr>
              <w:pStyle w:val="Bezodstpw"/>
              <w:jc w:val="center"/>
              <w:rPr>
                <w:rFonts w:asciiTheme="majorHAnsi" w:hAnsiTheme="majorHAnsi" w:cstheme="majorHAnsi"/>
                <w:szCs w:val="20"/>
              </w:rPr>
            </w:pPr>
            <w:r w:rsidRPr="009854D9">
              <w:rPr>
                <w:szCs w:val="20"/>
              </w:rPr>
              <w:t>VII</w:t>
            </w:r>
          </w:p>
        </w:tc>
        <w:tc>
          <w:tcPr>
            <w:tcW w:w="1617" w:type="dxa"/>
            <w:tcBorders>
              <w:top w:val="single" w:sz="4" w:space="0" w:color="auto"/>
            </w:tcBorders>
            <w:shd w:val="clear" w:color="auto" w:fill="auto"/>
            <w:vAlign w:val="center"/>
          </w:tcPr>
          <w:p w14:paraId="76165C8F" w14:textId="48A2EBB7"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1,6</w:t>
            </w:r>
          </w:p>
        </w:tc>
        <w:tc>
          <w:tcPr>
            <w:tcW w:w="1617" w:type="dxa"/>
            <w:shd w:val="clear" w:color="auto" w:fill="FFD5C7" w:themeFill="accent3" w:themeFillTint="33"/>
            <w:vAlign w:val="center"/>
          </w:tcPr>
          <w:p w14:paraId="52E9C8FE" w14:textId="7EA6FB57"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6,5</w:t>
            </w:r>
          </w:p>
        </w:tc>
        <w:tc>
          <w:tcPr>
            <w:tcW w:w="1618" w:type="dxa"/>
            <w:shd w:val="clear" w:color="auto" w:fill="auto"/>
            <w:vAlign w:val="center"/>
          </w:tcPr>
          <w:p w14:paraId="6DD0999A" w14:textId="0AD55199"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17,0%</w:t>
            </w:r>
          </w:p>
        </w:tc>
        <w:tc>
          <w:tcPr>
            <w:tcW w:w="1617" w:type="dxa"/>
            <w:vAlign w:val="center"/>
          </w:tcPr>
          <w:p w14:paraId="76A1A745" w14:textId="755F1347"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96,7%</w:t>
            </w:r>
          </w:p>
        </w:tc>
        <w:tc>
          <w:tcPr>
            <w:tcW w:w="1617" w:type="dxa"/>
            <w:shd w:val="clear" w:color="auto" w:fill="auto"/>
            <w:vAlign w:val="center"/>
          </w:tcPr>
          <w:p w14:paraId="329B0BDC" w14:textId="15947459"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2,6</w:t>
            </w:r>
          </w:p>
        </w:tc>
        <w:tc>
          <w:tcPr>
            <w:tcW w:w="1618" w:type="dxa"/>
            <w:shd w:val="clear" w:color="auto" w:fill="FFD5C7" w:themeFill="accent3" w:themeFillTint="33"/>
            <w:vAlign w:val="center"/>
          </w:tcPr>
          <w:p w14:paraId="0122D243" w14:textId="23F4BDD2"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100,0%</w:t>
            </w:r>
          </w:p>
        </w:tc>
        <w:tc>
          <w:tcPr>
            <w:tcW w:w="1617" w:type="dxa"/>
            <w:shd w:val="clear" w:color="auto" w:fill="FFD5C7" w:themeFill="accent3" w:themeFillTint="33"/>
            <w:vAlign w:val="center"/>
          </w:tcPr>
          <w:p w14:paraId="2FE917ED" w14:textId="234D0BA4"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100,0%</w:t>
            </w:r>
          </w:p>
        </w:tc>
        <w:tc>
          <w:tcPr>
            <w:tcW w:w="1618" w:type="dxa"/>
            <w:vAlign w:val="center"/>
          </w:tcPr>
          <w:p w14:paraId="05A2F6F8" w14:textId="118A5017" w:rsidR="00082DEF" w:rsidRPr="009854D9" w:rsidRDefault="009854D9" w:rsidP="00082DEF">
            <w:pPr>
              <w:spacing w:line="240" w:lineRule="auto"/>
              <w:jc w:val="center"/>
              <w:rPr>
                <w:rFonts w:asciiTheme="majorHAnsi" w:hAnsiTheme="majorHAnsi" w:cstheme="majorHAnsi"/>
                <w:color w:val="000000"/>
                <w:sz w:val="20"/>
                <w:szCs w:val="20"/>
              </w:rPr>
            </w:pPr>
            <w:r w:rsidRPr="009854D9">
              <w:rPr>
                <w:rFonts w:asciiTheme="majorHAnsi" w:hAnsiTheme="majorHAnsi" w:cstheme="majorHAnsi"/>
                <w:color w:val="000000"/>
                <w:sz w:val="20"/>
                <w:szCs w:val="20"/>
              </w:rPr>
              <w:t>6/14</w:t>
            </w:r>
          </w:p>
        </w:tc>
      </w:tr>
      <w:tr w:rsidR="00082DEF" w:rsidRPr="009854D9" w14:paraId="26AAAFBF" w14:textId="77777777" w:rsidTr="00453FCE">
        <w:trPr>
          <w:trHeight w:val="340"/>
        </w:trPr>
        <w:tc>
          <w:tcPr>
            <w:tcW w:w="953" w:type="dxa"/>
            <w:shd w:val="clear" w:color="auto" w:fill="F8F8F8" w:themeFill="background2"/>
            <w:vAlign w:val="center"/>
          </w:tcPr>
          <w:p w14:paraId="2AA625E1" w14:textId="77777777" w:rsidR="00082DEF" w:rsidRPr="009854D9" w:rsidRDefault="00082DEF" w:rsidP="00082DEF">
            <w:pPr>
              <w:pStyle w:val="Bezodstpw"/>
              <w:jc w:val="center"/>
              <w:rPr>
                <w:rFonts w:asciiTheme="majorHAnsi" w:hAnsiTheme="majorHAnsi" w:cstheme="majorHAnsi"/>
                <w:szCs w:val="20"/>
              </w:rPr>
            </w:pPr>
            <w:r w:rsidRPr="009854D9">
              <w:rPr>
                <w:szCs w:val="20"/>
              </w:rPr>
              <w:t>VIII</w:t>
            </w:r>
          </w:p>
        </w:tc>
        <w:tc>
          <w:tcPr>
            <w:tcW w:w="1617" w:type="dxa"/>
            <w:tcBorders>
              <w:top w:val="single" w:sz="4" w:space="0" w:color="auto"/>
            </w:tcBorders>
            <w:shd w:val="clear" w:color="auto" w:fill="FFD5C7" w:themeFill="accent3" w:themeFillTint="33"/>
            <w:vAlign w:val="center"/>
          </w:tcPr>
          <w:p w14:paraId="4307F577" w14:textId="2D399B48"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0,0</w:t>
            </w:r>
          </w:p>
        </w:tc>
        <w:tc>
          <w:tcPr>
            <w:tcW w:w="1617" w:type="dxa"/>
            <w:shd w:val="clear" w:color="auto" w:fill="auto"/>
            <w:vAlign w:val="center"/>
          </w:tcPr>
          <w:p w14:paraId="2360B012" w14:textId="67054552"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12,7</w:t>
            </w:r>
          </w:p>
        </w:tc>
        <w:tc>
          <w:tcPr>
            <w:tcW w:w="1618" w:type="dxa"/>
            <w:shd w:val="clear" w:color="auto" w:fill="FFD5C7" w:themeFill="accent3" w:themeFillTint="33"/>
            <w:vAlign w:val="center"/>
          </w:tcPr>
          <w:p w14:paraId="4F4F7436" w14:textId="34A82151"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8,5%</w:t>
            </w:r>
          </w:p>
        </w:tc>
        <w:tc>
          <w:tcPr>
            <w:tcW w:w="1617" w:type="dxa"/>
            <w:vAlign w:val="center"/>
          </w:tcPr>
          <w:p w14:paraId="362A1502" w14:textId="5B73787D"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97,8%</w:t>
            </w:r>
          </w:p>
        </w:tc>
        <w:tc>
          <w:tcPr>
            <w:tcW w:w="1617" w:type="dxa"/>
            <w:shd w:val="clear" w:color="auto" w:fill="auto"/>
            <w:vAlign w:val="center"/>
          </w:tcPr>
          <w:p w14:paraId="0774BBF5" w14:textId="7B40281C"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2,9</w:t>
            </w:r>
          </w:p>
        </w:tc>
        <w:tc>
          <w:tcPr>
            <w:tcW w:w="1618" w:type="dxa"/>
            <w:shd w:val="clear" w:color="auto" w:fill="auto"/>
            <w:vAlign w:val="center"/>
          </w:tcPr>
          <w:p w14:paraId="245B4B65" w14:textId="7F22D549"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50,0%</w:t>
            </w:r>
          </w:p>
        </w:tc>
        <w:tc>
          <w:tcPr>
            <w:tcW w:w="1617" w:type="dxa"/>
            <w:shd w:val="clear" w:color="auto" w:fill="auto"/>
            <w:vAlign w:val="center"/>
          </w:tcPr>
          <w:p w14:paraId="5D682DAB" w14:textId="5DC448AD"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50,0%</w:t>
            </w:r>
          </w:p>
        </w:tc>
        <w:tc>
          <w:tcPr>
            <w:tcW w:w="1618" w:type="dxa"/>
            <w:vAlign w:val="center"/>
          </w:tcPr>
          <w:p w14:paraId="02342CE3" w14:textId="1E56FFAC" w:rsidR="00082DEF" w:rsidRPr="009854D9" w:rsidRDefault="009854D9" w:rsidP="00082DEF">
            <w:pPr>
              <w:spacing w:line="240" w:lineRule="auto"/>
              <w:jc w:val="center"/>
              <w:rPr>
                <w:rFonts w:asciiTheme="majorHAnsi" w:hAnsiTheme="majorHAnsi" w:cstheme="majorHAnsi"/>
                <w:color w:val="000000"/>
                <w:sz w:val="20"/>
                <w:szCs w:val="20"/>
              </w:rPr>
            </w:pPr>
            <w:r w:rsidRPr="009854D9">
              <w:rPr>
                <w:rFonts w:asciiTheme="majorHAnsi" w:hAnsiTheme="majorHAnsi" w:cstheme="majorHAnsi"/>
                <w:color w:val="000000"/>
                <w:sz w:val="20"/>
                <w:szCs w:val="20"/>
              </w:rPr>
              <w:t>6/14</w:t>
            </w:r>
          </w:p>
        </w:tc>
      </w:tr>
      <w:tr w:rsidR="00082DEF" w:rsidRPr="009854D9" w14:paraId="3B6D1D2B" w14:textId="77777777" w:rsidTr="00453FCE">
        <w:trPr>
          <w:trHeight w:val="340"/>
        </w:trPr>
        <w:tc>
          <w:tcPr>
            <w:tcW w:w="953" w:type="dxa"/>
            <w:shd w:val="clear" w:color="auto" w:fill="F8F8F8" w:themeFill="background2"/>
            <w:vAlign w:val="center"/>
          </w:tcPr>
          <w:p w14:paraId="7D2508F6" w14:textId="77777777" w:rsidR="00082DEF" w:rsidRPr="009854D9" w:rsidRDefault="00082DEF" w:rsidP="00082DEF">
            <w:pPr>
              <w:pStyle w:val="Bezodstpw"/>
              <w:jc w:val="center"/>
              <w:rPr>
                <w:rFonts w:asciiTheme="majorHAnsi" w:hAnsiTheme="majorHAnsi" w:cstheme="majorHAnsi"/>
                <w:szCs w:val="20"/>
              </w:rPr>
            </w:pPr>
            <w:r w:rsidRPr="009854D9">
              <w:rPr>
                <w:szCs w:val="20"/>
              </w:rPr>
              <w:t>IX</w:t>
            </w:r>
          </w:p>
        </w:tc>
        <w:tc>
          <w:tcPr>
            <w:tcW w:w="1617" w:type="dxa"/>
            <w:tcBorders>
              <w:top w:val="single" w:sz="4" w:space="0" w:color="auto"/>
            </w:tcBorders>
            <w:shd w:val="clear" w:color="auto" w:fill="FFD5C7" w:themeFill="accent3" w:themeFillTint="33"/>
            <w:vAlign w:val="center"/>
          </w:tcPr>
          <w:p w14:paraId="10D5BD5E" w14:textId="1606DDCB"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0,0</w:t>
            </w:r>
          </w:p>
        </w:tc>
        <w:tc>
          <w:tcPr>
            <w:tcW w:w="1617" w:type="dxa"/>
            <w:shd w:val="clear" w:color="auto" w:fill="auto"/>
            <w:vAlign w:val="center"/>
          </w:tcPr>
          <w:p w14:paraId="72CE81E8" w14:textId="5041396C"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11,6</w:t>
            </w:r>
          </w:p>
        </w:tc>
        <w:tc>
          <w:tcPr>
            <w:tcW w:w="1618" w:type="dxa"/>
            <w:shd w:val="clear" w:color="auto" w:fill="auto"/>
            <w:vAlign w:val="center"/>
          </w:tcPr>
          <w:p w14:paraId="775A9B69" w14:textId="3112E5E3"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14,9%</w:t>
            </w:r>
          </w:p>
        </w:tc>
        <w:tc>
          <w:tcPr>
            <w:tcW w:w="1617" w:type="dxa"/>
            <w:shd w:val="clear" w:color="auto" w:fill="FFD5C7" w:themeFill="accent3" w:themeFillTint="33"/>
            <w:vAlign w:val="center"/>
          </w:tcPr>
          <w:p w14:paraId="6A090E57" w14:textId="77E22A40"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95,8%</w:t>
            </w:r>
          </w:p>
        </w:tc>
        <w:tc>
          <w:tcPr>
            <w:tcW w:w="1617" w:type="dxa"/>
            <w:shd w:val="clear" w:color="auto" w:fill="auto"/>
            <w:vAlign w:val="center"/>
          </w:tcPr>
          <w:p w14:paraId="787821E7" w14:textId="674FB9B3"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1,4</w:t>
            </w:r>
          </w:p>
        </w:tc>
        <w:tc>
          <w:tcPr>
            <w:tcW w:w="1618" w:type="dxa"/>
            <w:shd w:val="clear" w:color="auto" w:fill="FFD5C7" w:themeFill="accent3" w:themeFillTint="33"/>
            <w:vAlign w:val="center"/>
          </w:tcPr>
          <w:p w14:paraId="33B99640" w14:textId="765D53F7"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100,0%</w:t>
            </w:r>
          </w:p>
        </w:tc>
        <w:tc>
          <w:tcPr>
            <w:tcW w:w="1617" w:type="dxa"/>
            <w:shd w:val="clear" w:color="auto" w:fill="FFD5C7" w:themeFill="accent3" w:themeFillTint="33"/>
            <w:vAlign w:val="center"/>
          </w:tcPr>
          <w:p w14:paraId="71C5EE7D" w14:textId="4E25029E"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100,0%</w:t>
            </w:r>
          </w:p>
        </w:tc>
        <w:tc>
          <w:tcPr>
            <w:tcW w:w="1618" w:type="dxa"/>
            <w:vAlign w:val="center"/>
          </w:tcPr>
          <w:p w14:paraId="2EB6F1F5" w14:textId="2DFDA429" w:rsidR="00082DEF" w:rsidRPr="009854D9" w:rsidRDefault="009854D9" w:rsidP="00082DEF">
            <w:pPr>
              <w:spacing w:line="240" w:lineRule="auto"/>
              <w:jc w:val="center"/>
              <w:rPr>
                <w:rFonts w:asciiTheme="majorHAnsi" w:hAnsiTheme="majorHAnsi" w:cstheme="majorHAnsi"/>
                <w:color w:val="000000"/>
                <w:sz w:val="20"/>
                <w:szCs w:val="20"/>
              </w:rPr>
            </w:pPr>
            <w:r w:rsidRPr="009854D9">
              <w:rPr>
                <w:rFonts w:asciiTheme="majorHAnsi" w:hAnsiTheme="majorHAnsi" w:cstheme="majorHAnsi"/>
                <w:color w:val="000000"/>
                <w:sz w:val="20"/>
                <w:szCs w:val="20"/>
              </w:rPr>
              <w:t>10/14</w:t>
            </w:r>
          </w:p>
        </w:tc>
      </w:tr>
      <w:tr w:rsidR="00082DEF" w:rsidRPr="009854D9" w14:paraId="6D4BDFFD" w14:textId="77777777" w:rsidTr="00453FCE">
        <w:trPr>
          <w:trHeight w:val="340"/>
        </w:trPr>
        <w:tc>
          <w:tcPr>
            <w:tcW w:w="953" w:type="dxa"/>
            <w:shd w:val="clear" w:color="auto" w:fill="F8F8F8" w:themeFill="background2"/>
            <w:vAlign w:val="center"/>
          </w:tcPr>
          <w:p w14:paraId="6404DA4D" w14:textId="77777777" w:rsidR="00082DEF" w:rsidRPr="009854D9" w:rsidRDefault="00082DEF" w:rsidP="00082DEF">
            <w:pPr>
              <w:pStyle w:val="Bezodstpw"/>
              <w:jc w:val="center"/>
              <w:rPr>
                <w:rFonts w:asciiTheme="majorHAnsi" w:hAnsiTheme="majorHAnsi" w:cstheme="majorHAnsi"/>
                <w:szCs w:val="20"/>
              </w:rPr>
            </w:pPr>
            <w:r w:rsidRPr="009854D9">
              <w:rPr>
                <w:szCs w:val="20"/>
              </w:rPr>
              <w:t>X</w:t>
            </w:r>
          </w:p>
        </w:tc>
        <w:tc>
          <w:tcPr>
            <w:tcW w:w="1617" w:type="dxa"/>
            <w:tcBorders>
              <w:top w:val="single" w:sz="4" w:space="0" w:color="auto"/>
            </w:tcBorders>
            <w:shd w:val="clear" w:color="auto" w:fill="FFD5C7" w:themeFill="accent3" w:themeFillTint="33"/>
            <w:vAlign w:val="center"/>
          </w:tcPr>
          <w:p w14:paraId="2937BA74" w14:textId="207776E9"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1,2</w:t>
            </w:r>
          </w:p>
        </w:tc>
        <w:tc>
          <w:tcPr>
            <w:tcW w:w="1617" w:type="dxa"/>
            <w:shd w:val="clear" w:color="auto" w:fill="FFD5C7" w:themeFill="accent3" w:themeFillTint="33"/>
            <w:vAlign w:val="center"/>
          </w:tcPr>
          <w:p w14:paraId="59F8BEFE" w14:textId="7144CDE1"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7,3</w:t>
            </w:r>
          </w:p>
        </w:tc>
        <w:tc>
          <w:tcPr>
            <w:tcW w:w="1618" w:type="dxa"/>
            <w:shd w:val="clear" w:color="auto" w:fill="auto"/>
            <w:vAlign w:val="center"/>
          </w:tcPr>
          <w:p w14:paraId="36C401B9" w14:textId="3D09F78D"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10,6%</w:t>
            </w:r>
          </w:p>
        </w:tc>
        <w:tc>
          <w:tcPr>
            <w:tcW w:w="1617" w:type="dxa"/>
            <w:vAlign w:val="center"/>
          </w:tcPr>
          <w:p w14:paraId="1882DBD1" w14:textId="3A7BC718"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96,2%</w:t>
            </w:r>
          </w:p>
        </w:tc>
        <w:tc>
          <w:tcPr>
            <w:tcW w:w="1617" w:type="dxa"/>
            <w:shd w:val="clear" w:color="auto" w:fill="auto"/>
            <w:vAlign w:val="center"/>
          </w:tcPr>
          <w:p w14:paraId="6F37B0F2" w14:textId="7893E7DC"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2,7</w:t>
            </w:r>
          </w:p>
        </w:tc>
        <w:tc>
          <w:tcPr>
            <w:tcW w:w="1618" w:type="dxa"/>
            <w:shd w:val="clear" w:color="auto" w:fill="FFD5C7" w:themeFill="accent3" w:themeFillTint="33"/>
            <w:vAlign w:val="center"/>
          </w:tcPr>
          <w:p w14:paraId="468C33D1" w14:textId="756B3412"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100,0%</w:t>
            </w:r>
          </w:p>
        </w:tc>
        <w:tc>
          <w:tcPr>
            <w:tcW w:w="1617" w:type="dxa"/>
            <w:shd w:val="clear" w:color="auto" w:fill="FFD5C7" w:themeFill="accent3" w:themeFillTint="33"/>
            <w:vAlign w:val="center"/>
          </w:tcPr>
          <w:p w14:paraId="0BACB52B" w14:textId="7CE24535" w:rsidR="00082DEF" w:rsidRPr="009854D9" w:rsidRDefault="00082DEF" w:rsidP="00082DEF">
            <w:pPr>
              <w:spacing w:line="240" w:lineRule="auto"/>
              <w:jc w:val="center"/>
              <w:rPr>
                <w:rFonts w:asciiTheme="majorHAnsi" w:hAnsiTheme="majorHAnsi" w:cstheme="majorHAnsi"/>
                <w:color w:val="000000"/>
                <w:sz w:val="20"/>
                <w:szCs w:val="20"/>
              </w:rPr>
            </w:pPr>
            <w:r w:rsidRPr="009854D9">
              <w:rPr>
                <w:sz w:val="20"/>
                <w:szCs w:val="20"/>
              </w:rPr>
              <w:t>100,0%</w:t>
            </w:r>
          </w:p>
        </w:tc>
        <w:tc>
          <w:tcPr>
            <w:tcW w:w="1618" w:type="dxa"/>
            <w:vAlign w:val="center"/>
          </w:tcPr>
          <w:p w14:paraId="7D70D943" w14:textId="545505B9" w:rsidR="00082DEF" w:rsidRPr="009854D9" w:rsidRDefault="009854D9" w:rsidP="00082DEF">
            <w:pPr>
              <w:spacing w:line="240" w:lineRule="auto"/>
              <w:jc w:val="center"/>
              <w:rPr>
                <w:rFonts w:asciiTheme="majorHAnsi" w:hAnsiTheme="majorHAnsi" w:cstheme="majorHAnsi"/>
                <w:color w:val="000000"/>
                <w:sz w:val="20"/>
                <w:szCs w:val="20"/>
              </w:rPr>
            </w:pPr>
            <w:r w:rsidRPr="009854D9">
              <w:rPr>
                <w:rFonts w:asciiTheme="majorHAnsi" w:hAnsiTheme="majorHAnsi" w:cstheme="majorHAnsi"/>
                <w:color w:val="000000"/>
                <w:sz w:val="20"/>
                <w:szCs w:val="20"/>
              </w:rPr>
              <w:t>8/14</w:t>
            </w:r>
          </w:p>
        </w:tc>
      </w:tr>
      <w:tr w:rsidR="00082DEF" w:rsidRPr="009854D9" w14:paraId="77F750D3" w14:textId="77777777" w:rsidTr="00453FCE">
        <w:trPr>
          <w:trHeight w:val="340"/>
        </w:trPr>
        <w:tc>
          <w:tcPr>
            <w:tcW w:w="953" w:type="dxa"/>
            <w:shd w:val="clear" w:color="auto" w:fill="F8CF02" w:themeFill="accent2"/>
            <w:vAlign w:val="center"/>
          </w:tcPr>
          <w:p w14:paraId="12DCE878" w14:textId="77777777" w:rsidR="00082DEF" w:rsidRPr="009854D9" w:rsidRDefault="00082DEF" w:rsidP="00082DEF">
            <w:pPr>
              <w:pStyle w:val="Bezodstpw"/>
              <w:jc w:val="center"/>
              <w:rPr>
                <w:rFonts w:asciiTheme="majorHAnsi" w:hAnsiTheme="majorHAnsi" w:cstheme="majorHAnsi"/>
                <w:b/>
                <w:szCs w:val="20"/>
              </w:rPr>
            </w:pPr>
            <w:r w:rsidRPr="009854D9">
              <w:rPr>
                <w:rFonts w:asciiTheme="majorHAnsi" w:hAnsiTheme="majorHAnsi" w:cstheme="majorHAnsi"/>
                <w:b/>
                <w:szCs w:val="20"/>
              </w:rPr>
              <w:t>Gmina</w:t>
            </w:r>
          </w:p>
        </w:tc>
        <w:tc>
          <w:tcPr>
            <w:tcW w:w="1617" w:type="dxa"/>
            <w:shd w:val="clear" w:color="auto" w:fill="F8CF02" w:themeFill="accent2"/>
            <w:vAlign w:val="center"/>
          </w:tcPr>
          <w:p w14:paraId="3FCF0B4D" w14:textId="22198B08" w:rsidR="00082DEF" w:rsidRPr="009854D9" w:rsidRDefault="00082DEF" w:rsidP="00082DEF">
            <w:pPr>
              <w:spacing w:line="240" w:lineRule="auto"/>
              <w:jc w:val="center"/>
              <w:rPr>
                <w:rFonts w:asciiTheme="majorHAnsi" w:hAnsiTheme="majorHAnsi" w:cstheme="majorHAnsi"/>
                <w:b/>
                <w:bCs/>
                <w:sz w:val="20"/>
                <w:szCs w:val="20"/>
              </w:rPr>
            </w:pPr>
            <w:r w:rsidRPr="009854D9">
              <w:rPr>
                <w:sz w:val="20"/>
                <w:szCs w:val="20"/>
              </w:rPr>
              <w:t>1,3</w:t>
            </w:r>
          </w:p>
        </w:tc>
        <w:tc>
          <w:tcPr>
            <w:tcW w:w="1617" w:type="dxa"/>
            <w:shd w:val="clear" w:color="auto" w:fill="F8CF02" w:themeFill="accent2"/>
            <w:vAlign w:val="center"/>
          </w:tcPr>
          <w:p w14:paraId="04F15C4C" w14:textId="779B3549" w:rsidR="00082DEF" w:rsidRPr="009854D9" w:rsidRDefault="00082DEF" w:rsidP="00082DEF">
            <w:pPr>
              <w:spacing w:line="240" w:lineRule="auto"/>
              <w:jc w:val="center"/>
              <w:rPr>
                <w:rFonts w:asciiTheme="majorHAnsi" w:hAnsiTheme="majorHAnsi" w:cstheme="majorHAnsi"/>
                <w:b/>
                <w:bCs/>
                <w:sz w:val="20"/>
                <w:szCs w:val="20"/>
              </w:rPr>
            </w:pPr>
            <w:r w:rsidRPr="009854D9">
              <w:rPr>
                <w:sz w:val="20"/>
                <w:szCs w:val="20"/>
              </w:rPr>
              <w:t>7,7</w:t>
            </w:r>
          </w:p>
        </w:tc>
        <w:tc>
          <w:tcPr>
            <w:tcW w:w="1618" w:type="dxa"/>
            <w:shd w:val="clear" w:color="auto" w:fill="F8CF02" w:themeFill="accent2"/>
            <w:vAlign w:val="center"/>
          </w:tcPr>
          <w:p w14:paraId="3A6E827D" w14:textId="426ABE01" w:rsidR="00082DEF" w:rsidRPr="009854D9" w:rsidRDefault="00082DEF" w:rsidP="00082DEF">
            <w:pPr>
              <w:spacing w:line="240" w:lineRule="auto"/>
              <w:jc w:val="center"/>
              <w:rPr>
                <w:rFonts w:asciiTheme="majorHAnsi" w:hAnsiTheme="majorHAnsi" w:cstheme="majorHAnsi"/>
                <w:b/>
                <w:sz w:val="20"/>
                <w:szCs w:val="20"/>
              </w:rPr>
            </w:pPr>
            <w:r w:rsidRPr="009854D9">
              <w:rPr>
                <w:sz w:val="20"/>
                <w:szCs w:val="20"/>
              </w:rPr>
              <w:t>10,0%</w:t>
            </w:r>
          </w:p>
        </w:tc>
        <w:tc>
          <w:tcPr>
            <w:tcW w:w="1617" w:type="dxa"/>
            <w:shd w:val="clear" w:color="auto" w:fill="F8CF02" w:themeFill="accent2"/>
            <w:vAlign w:val="center"/>
          </w:tcPr>
          <w:p w14:paraId="3C90B5B3" w14:textId="3991C8A6" w:rsidR="00082DEF" w:rsidRPr="009854D9" w:rsidRDefault="00082DEF" w:rsidP="00082DEF">
            <w:pPr>
              <w:spacing w:line="240" w:lineRule="auto"/>
              <w:jc w:val="center"/>
              <w:rPr>
                <w:rFonts w:asciiTheme="majorHAnsi" w:hAnsiTheme="majorHAnsi" w:cstheme="majorHAnsi"/>
                <w:b/>
                <w:sz w:val="20"/>
                <w:szCs w:val="20"/>
              </w:rPr>
            </w:pPr>
            <w:r w:rsidRPr="009854D9">
              <w:rPr>
                <w:sz w:val="20"/>
                <w:szCs w:val="20"/>
              </w:rPr>
              <w:t>96,1%</w:t>
            </w:r>
          </w:p>
        </w:tc>
        <w:tc>
          <w:tcPr>
            <w:tcW w:w="1617" w:type="dxa"/>
            <w:shd w:val="clear" w:color="auto" w:fill="F8CF02" w:themeFill="accent2"/>
            <w:vAlign w:val="center"/>
          </w:tcPr>
          <w:p w14:paraId="16976806" w14:textId="5D32C8F9" w:rsidR="00082DEF" w:rsidRPr="009854D9" w:rsidRDefault="00082DEF" w:rsidP="00082DEF">
            <w:pPr>
              <w:spacing w:line="240" w:lineRule="auto"/>
              <w:jc w:val="center"/>
              <w:rPr>
                <w:rFonts w:asciiTheme="majorHAnsi" w:hAnsiTheme="majorHAnsi" w:cstheme="majorHAnsi"/>
                <w:b/>
                <w:sz w:val="20"/>
                <w:szCs w:val="20"/>
              </w:rPr>
            </w:pPr>
            <w:r w:rsidRPr="009854D9">
              <w:rPr>
                <w:sz w:val="20"/>
                <w:szCs w:val="20"/>
              </w:rPr>
              <w:t>3,2</w:t>
            </w:r>
          </w:p>
        </w:tc>
        <w:tc>
          <w:tcPr>
            <w:tcW w:w="1618" w:type="dxa"/>
            <w:shd w:val="clear" w:color="auto" w:fill="F8CF02" w:themeFill="accent2"/>
            <w:vAlign w:val="center"/>
          </w:tcPr>
          <w:p w14:paraId="497E7968" w14:textId="2CB994CB" w:rsidR="00082DEF" w:rsidRPr="009854D9" w:rsidRDefault="00082DEF" w:rsidP="00082DEF">
            <w:pPr>
              <w:spacing w:line="240" w:lineRule="auto"/>
              <w:contextualSpacing w:val="0"/>
              <w:jc w:val="center"/>
              <w:rPr>
                <w:rFonts w:asciiTheme="majorHAnsi" w:hAnsiTheme="majorHAnsi" w:cstheme="majorHAnsi"/>
                <w:b/>
                <w:bCs/>
                <w:sz w:val="20"/>
                <w:szCs w:val="20"/>
              </w:rPr>
            </w:pPr>
            <w:r w:rsidRPr="009854D9">
              <w:rPr>
                <w:sz w:val="20"/>
                <w:szCs w:val="20"/>
              </w:rPr>
              <w:t>89,5%</w:t>
            </w:r>
          </w:p>
        </w:tc>
        <w:tc>
          <w:tcPr>
            <w:tcW w:w="1617" w:type="dxa"/>
            <w:shd w:val="clear" w:color="auto" w:fill="F8CF02" w:themeFill="accent2"/>
            <w:vAlign w:val="center"/>
          </w:tcPr>
          <w:p w14:paraId="140472B6" w14:textId="0F85EBFB" w:rsidR="00082DEF" w:rsidRPr="009854D9" w:rsidRDefault="00082DEF" w:rsidP="00082DEF">
            <w:pPr>
              <w:spacing w:line="240" w:lineRule="auto"/>
              <w:jc w:val="center"/>
              <w:rPr>
                <w:rFonts w:asciiTheme="majorHAnsi" w:hAnsiTheme="majorHAnsi" w:cstheme="majorHAnsi"/>
                <w:b/>
                <w:bCs/>
                <w:sz w:val="20"/>
                <w:szCs w:val="20"/>
              </w:rPr>
            </w:pPr>
            <w:r w:rsidRPr="009854D9">
              <w:rPr>
                <w:sz w:val="20"/>
                <w:szCs w:val="20"/>
              </w:rPr>
              <w:t>89,5%</w:t>
            </w:r>
          </w:p>
        </w:tc>
        <w:tc>
          <w:tcPr>
            <w:tcW w:w="1618" w:type="dxa"/>
            <w:shd w:val="clear" w:color="auto" w:fill="F8CF02" w:themeFill="accent2"/>
            <w:vAlign w:val="center"/>
          </w:tcPr>
          <w:p w14:paraId="74E7B428" w14:textId="5CC97773" w:rsidR="00082DEF" w:rsidRPr="009854D9" w:rsidRDefault="009854D9" w:rsidP="00082DEF">
            <w:pPr>
              <w:spacing w:line="240" w:lineRule="auto"/>
              <w:jc w:val="center"/>
              <w:rPr>
                <w:rFonts w:asciiTheme="majorHAnsi" w:hAnsiTheme="majorHAnsi" w:cstheme="majorHAnsi"/>
                <w:b/>
                <w:bCs/>
                <w:sz w:val="20"/>
                <w:szCs w:val="20"/>
              </w:rPr>
            </w:pPr>
            <w:r w:rsidRPr="009854D9">
              <w:rPr>
                <w:rFonts w:asciiTheme="majorHAnsi" w:hAnsiTheme="majorHAnsi" w:cstheme="majorHAnsi"/>
                <w:b/>
                <w:bCs/>
                <w:sz w:val="20"/>
                <w:szCs w:val="20"/>
              </w:rPr>
              <w:t>-</w:t>
            </w:r>
          </w:p>
        </w:tc>
      </w:tr>
    </w:tbl>
    <w:p w14:paraId="441B7407" w14:textId="77777777" w:rsidR="00232A62" w:rsidRPr="00A17961" w:rsidRDefault="00232A62" w:rsidP="00A17961">
      <w:pPr>
        <w:pStyle w:val="podtabel"/>
      </w:pPr>
      <w:r w:rsidRPr="00A17961">
        <w:t>Źródło: opracowanie własne</w:t>
      </w:r>
    </w:p>
    <w:p w14:paraId="6C3F10AC" w14:textId="77777777" w:rsidR="00A17961" w:rsidRPr="00A17961" w:rsidRDefault="00A17961" w:rsidP="00A17961">
      <w:pPr>
        <w:pStyle w:val="Bezodstpw"/>
      </w:pPr>
    </w:p>
    <w:p w14:paraId="4A6F9869" w14:textId="77777777" w:rsidR="00232A62" w:rsidRPr="00E91F4F" w:rsidRDefault="00232A62" w:rsidP="00EE3748">
      <w:pPr>
        <w:pStyle w:val="podtabel"/>
        <w:sectPr w:rsidR="00232A62" w:rsidRPr="00E91F4F" w:rsidSect="00A22771">
          <w:pgSz w:w="16838" w:h="11906" w:orient="landscape"/>
          <w:pgMar w:top="1417" w:right="1417" w:bottom="1417" w:left="1418" w:header="708" w:footer="708" w:gutter="0"/>
          <w:cols w:space="708"/>
          <w:titlePg/>
          <w:docGrid w:linePitch="360"/>
        </w:sectPr>
      </w:pPr>
    </w:p>
    <w:p w14:paraId="3636CCC9" w14:textId="77777777" w:rsidR="007A2543" w:rsidRPr="006D16F3" w:rsidRDefault="009C4423" w:rsidP="002662D1">
      <w:pPr>
        <w:pStyle w:val="Nagwek1"/>
        <w:spacing w:before="0"/>
        <w:rPr>
          <w:color w:val="731D00" w:themeColor="accent3" w:themeShade="80"/>
        </w:rPr>
      </w:pPr>
      <w:bookmarkStart w:id="154" w:name="_Toc176353525"/>
      <w:r w:rsidRPr="006D16F3">
        <w:rPr>
          <w:color w:val="731D00" w:themeColor="accent3" w:themeShade="80"/>
        </w:rPr>
        <w:t>5</w:t>
      </w:r>
      <w:r w:rsidR="008B1C5F" w:rsidRPr="006D16F3">
        <w:rPr>
          <w:color w:val="731D00" w:themeColor="accent3" w:themeShade="80"/>
        </w:rPr>
        <w:t>. W</w:t>
      </w:r>
      <w:r w:rsidR="00B76EDD" w:rsidRPr="006D16F3">
        <w:rPr>
          <w:color w:val="731D00" w:themeColor="accent3" w:themeShade="80"/>
        </w:rPr>
        <w:t>yznaczanie o</w:t>
      </w:r>
      <w:r w:rsidR="007A2543" w:rsidRPr="006D16F3">
        <w:rPr>
          <w:color w:val="731D00" w:themeColor="accent3" w:themeShade="80"/>
        </w:rPr>
        <w:t>bszar</w:t>
      </w:r>
      <w:r w:rsidR="00B76EDD" w:rsidRPr="006D16F3">
        <w:rPr>
          <w:color w:val="731D00" w:themeColor="accent3" w:themeShade="80"/>
        </w:rPr>
        <w:t>u</w:t>
      </w:r>
      <w:r w:rsidR="007A2543" w:rsidRPr="006D16F3">
        <w:rPr>
          <w:color w:val="731D00" w:themeColor="accent3" w:themeShade="80"/>
        </w:rPr>
        <w:t xml:space="preserve"> zdegradowan</w:t>
      </w:r>
      <w:r w:rsidR="00B76EDD" w:rsidRPr="006D16F3">
        <w:rPr>
          <w:color w:val="731D00" w:themeColor="accent3" w:themeShade="80"/>
        </w:rPr>
        <w:t>ego</w:t>
      </w:r>
      <w:r w:rsidR="003661E4" w:rsidRPr="006D16F3">
        <w:rPr>
          <w:color w:val="731D00" w:themeColor="accent3" w:themeShade="80"/>
        </w:rPr>
        <w:t xml:space="preserve"> i </w:t>
      </w:r>
      <w:r w:rsidR="007A2543" w:rsidRPr="006D16F3">
        <w:rPr>
          <w:color w:val="731D00" w:themeColor="accent3" w:themeShade="80"/>
        </w:rPr>
        <w:t>obszar</w:t>
      </w:r>
      <w:r w:rsidR="00B76EDD" w:rsidRPr="006D16F3">
        <w:rPr>
          <w:color w:val="731D00" w:themeColor="accent3" w:themeShade="80"/>
        </w:rPr>
        <w:t>u</w:t>
      </w:r>
      <w:r w:rsidR="007A2543" w:rsidRPr="006D16F3">
        <w:rPr>
          <w:color w:val="731D00" w:themeColor="accent3" w:themeShade="80"/>
        </w:rPr>
        <w:t xml:space="preserve"> rewitalizacji</w:t>
      </w:r>
      <w:bookmarkEnd w:id="154"/>
    </w:p>
    <w:p w14:paraId="6F5B1049" w14:textId="77777777" w:rsidR="00716E4A" w:rsidRPr="00DC7231" w:rsidRDefault="00716E4A" w:rsidP="00716E4A">
      <w:pPr>
        <w:contextualSpacing w:val="0"/>
        <w:rPr>
          <w:rFonts w:asciiTheme="majorHAnsi" w:hAnsiTheme="majorHAnsi"/>
        </w:rPr>
      </w:pPr>
      <w:r w:rsidRPr="00DC7231">
        <w:rPr>
          <w:rFonts w:asciiTheme="majorHAnsi" w:hAnsiTheme="majorHAnsi"/>
        </w:rPr>
        <w:t>Celem procesu rewitalizacji jest wyprowadzenie ze stanu kryzysowego obszaru zdegradowaneg</w:t>
      </w:r>
      <w:r>
        <w:rPr>
          <w:rFonts w:asciiTheme="majorHAnsi" w:hAnsiTheme="majorHAnsi"/>
        </w:rPr>
        <w:t xml:space="preserve">o. </w:t>
      </w:r>
      <w:r w:rsidRPr="00DC7231">
        <w:rPr>
          <w:rFonts w:asciiTheme="majorHAnsi" w:hAnsiTheme="majorHAnsi"/>
        </w:rPr>
        <w:t xml:space="preserve">Ponadto rewitalizacja zakłada wykorzystanie potencjałów oraz uwarunkowań, którymi charakteryzuje się dana jednostka. Wyprowadzanie ze stanu kryzysowego następuje poprzez realizację zintegrowanych </w:t>
      </w:r>
      <w:r>
        <w:rPr>
          <w:rFonts w:asciiTheme="majorHAnsi" w:hAnsiTheme="majorHAnsi"/>
        </w:rPr>
        <w:t>przedsięwzięć na</w:t>
      </w:r>
      <w:r w:rsidRPr="00DC7231">
        <w:rPr>
          <w:rFonts w:asciiTheme="majorHAnsi" w:hAnsiTheme="majorHAnsi"/>
        </w:rPr>
        <w:t xml:space="preserve"> rzecz lokalnej społeczności, </w:t>
      </w:r>
      <w:r>
        <w:rPr>
          <w:rFonts w:asciiTheme="majorHAnsi" w:hAnsiTheme="majorHAnsi"/>
        </w:rPr>
        <w:t xml:space="preserve">środowiska, </w:t>
      </w:r>
      <w:r w:rsidRPr="00DC7231">
        <w:rPr>
          <w:rFonts w:asciiTheme="majorHAnsi" w:hAnsiTheme="majorHAnsi"/>
        </w:rPr>
        <w:t>przestrzeni oraz gospodarki.</w:t>
      </w:r>
    </w:p>
    <w:p w14:paraId="138CB57C" w14:textId="77777777" w:rsidR="00716E4A" w:rsidRPr="00DC7231" w:rsidRDefault="00716E4A" w:rsidP="00716E4A">
      <w:pPr>
        <w:contextualSpacing w:val="0"/>
        <w:rPr>
          <w:rFonts w:asciiTheme="majorHAnsi" w:hAnsiTheme="majorHAnsi"/>
        </w:rPr>
      </w:pPr>
      <w:r w:rsidRPr="00DC7231">
        <w:rPr>
          <w:rFonts w:asciiTheme="majorHAnsi" w:hAnsiTheme="majorHAnsi"/>
        </w:rPr>
        <w:t>Zgodnie</w:t>
      </w:r>
      <w:r>
        <w:rPr>
          <w:rFonts w:asciiTheme="majorHAnsi" w:hAnsiTheme="majorHAnsi"/>
        </w:rPr>
        <w:t xml:space="preserve"> z </w:t>
      </w:r>
      <w:r w:rsidRPr="00DC7231">
        <w:rPr>
          <w:rFonts w:asciiTheme="majorHAnsi" w:hAnsiTheme="majorHAnsi"/>
        </w:rPr>
        <w:t>art. 9. ust. 1. ustawy</w:t>
      </w:r>
      <w:r>
        <w:rPr>
          <w:rFonts w:asciiTheme="majorHAnsi" w:hAnsiTheme="majorHAnsi"/>
        </w:rPr>
        <w:t xml:space="preserve"> o </w:t>
      </w:r>
      <w:r w:rsidRPr="00DC7231">
        <w:rPr>
          <w:rFonts w:asciiTheme="majorHAnsi" w:hAnsiTheme="majorHAnsi"/>
        </w:rPr>
        <w:t>rewitalizacji</w:t>
      </w:r>
      <w:r>
        <w:rPr>
          <w:rStyle w:val="Odwoanieprzypisudolnego"/>
          <w:rFonts w:asciiTheme="majorHAnsi" w:hAnsiTheme="majorHAnsi"/>
        </w:rPr>
        <w:footnoteReference w:id="3"/>
      </w:r>
      <w:r w:rsidRPr="00DC7231">
        <w:rPr>
          <w:rFonts w:asciiTheme="majorHAnsi" w:hAnsiTheme="majorHAnsi"/>
        </w:rPr>
        <w:t>: „Obszar gminy znajdujący się</w:t>
      </w:r>
      <w:r>
        <w:rPr>
          <w:rFonts w:asciiTheme="majorHAnsi" w:hAnsiTheme="majorHAnsi"/>
        </w:rPr>
        <w:t xml:space="preserve"> w </w:t>
      </w:r>
      <w:r w:rsidRPr="00DC7231">
        <w:rPr>
          <w:rFonts w:asciiTheme="majorHAnsi" w:hAnsiTheme="majorHAnsi"/>
        </w:rPr>
        <w:t xml:space="preserve">stanie kryzysowym </w:t>
      </w:r>
      <w:r>
        <w:rPr>
          <w:rFonts w:asciiTheme="majorHAnsi" w:hAnsiTheme="majorHAnsi"/>
        </w:rPr>
        <w:br/>
      </w:r>
      <w:r w:rsidRPr="00DC7231">
        <w:rPr>
          <w:rFonts w:asciiTheme="majorHAnsi" w:hAnsiTheme="majorHAnsi"/>
        </w:rPr>
        <w:t>z powodu koncentracji negatywnych zjawisk społecznych,</w:t>
      </w:r>
      <w:r>
        <w:rPr>
          <w:rFonts w:asciiTheme="majorHAnsi" w:hAnsiTheme="majorHAnsi"/>
        </w:rPr>
        <w:t xml:space="preserve"> w </w:t>
      </w:r>
      <w:r w:rsidRPr="00DC7231">
        <w:rPr>
          <w:rFonts w:asciiTheme="majorHAnsi" w:hAnsiTheme="majorHAnsi"/>
        </w:rPr>
        <w:t>szczególności bezrobocia, ubóstwa, przestępczości, wysokiej liczby mieszkańców będących osobami ze szczególnymi potrzebami,</w:t>
      </w:r>
      <w:r>
        <w:rPr>
          <w:rFonts w:asciiTheme="majorHAnsi" w:hAnsiTheme="majorHAnsi"/>
        </w:rPr>
        <w:t xml:space="preserve"> o </w:t>
      </w:r>
      <w:r w:rsidRPr="00DC7231">
        <w:rPr>
          <w:rFonts w:asciiTheme="majorHAnsi" w:hAnsiTheme="majorHAnsi"/>
        </w:rPr>
        <w:t>których mowa</w:t>
      </w:r>
      <w:r>
        <w:rPr>
          <w:rFonts w:asciiTheme="majorHAnsi" w:hAnsiTheme="majorHAnsi"/>
        </w:rPr>
        <w:t xml:space="preserve"> w </w:t>
      </w:r>
      <w:r w:rsidRPr="00DC7231">
        <w:rPr>
          <w:rFonts w:asciiTheme="majorHAnsi" w:hAnsiTheme="majorHAnsi"/>
        </w:rPr>
        <w:t>ustawie</w:t>
      </w:r>
      <w:r>
        <w:rPr>
          <w:rFonts w:asciiTheme="majorHAnsi" w:hAnsiTheme="majorHAnsi"/>
        </w:rPr>
        <w:t xml:space="preserve"> z </w:t>
      </w:r>
      <w:r w:rsidRPr="00DC7231">
        <w:rPr>
          <w:rFonts w:asciiTheme="majorHAnsi" w:hAnsiTheme="majorHAnsi"/>
        </w:rPr>
        <w:t>dnia 19 lipca 2019 r.</w:t>
      </w:r>
      <w:r>
        <w:rPr>
          <w:rFonts w:asciiTheme="majorHAnsi" w:hAnsiTheme="majorHAnsi"/>
        </w:rPr>
        <w:t xml:space="preserve"> o </w:t>
      </w:r>
      <w:r w:rsidRPr="00DC7231">
        <w:rPr>
          <w:rFonts w:asciiTheme="majorHAnsi" w:hAnsiTheme="majorHAnsi"/>
        </w:rPr>
        <w:t>zapewnianiu dostępności osobom ze szczególnymi potrzebami (Dz. U.</w:t>
      </w:r>
      <w:r>
        <w:rPr>
          <w:rFonts w:asciiTheme="majorHAnsi" w:hAnsiTheme="majorHAnsi"/>
        </w:rPr>
        <w:t xml:space="preserve"> z </w:t>
      </w:r>
      <w:r w:rsidRPr="00DC7231">
        <w:rPr>
          <w:rFonts w:asciiTheme="majorHAnsi" w:hAnsiTheme="majorHAnsi"/>
        </w:rPr>
        <w:t>202</w:t>
      </w:r>
      <w:r w:rsidR="003F75F7">
        <w:rPr>
          <w:rFonts w:asciiTheme="majorHAnsi" w:hAnsiTheme="majorHAnsi"/>
        </w:rPr>
        <w:t>2</w:t>
      </w:r>
      <w:r w:rsidRPr="00DC7231">
        <w:rPr>
          <w:rFonts w:asciiTheme="majorHAnsi" w:hAnsiTheme="majorHAnsi"/>
        </w:rPr>
        <w:t xml:space="preserve"> r. poz. </w:t>
      </w:r>
      <w:r w:rsidR="003F75F7">
        <w:rPr>
          <w:rFonts w:asciiTheme="majorHAnsi" w:hAnsiTheme="majorHAnsi"/>
        </w:rPr>
        <w:t>2240</w:t>
      </w:r>
      <w:r w:rsidRPr="00DC7231">
        <w:rPr>
          <w:rFonts w:asciiTheme="majorHAnsi" w:hAnsiTheme="majorHAnsi"/>
        </w:rPr>
        <w:t>), niskiego poziomu edukacji lub kapitału społecznego,</w:t>
      </w:r>
      <w:r>
        <w:rPr>
          <w:rFonts w:asciiTheme="majorHAnsi" w:hAnsiTheme="majorHAnsi"/>
        </w:rPr>
        <w:t xml:space="preserve"> a </w:t>
      </w:r>
      <w:r w:rsidRPr="00DC7231">
        <w:rPr>
          <w:rFonts w:asciiTheme="majorHAnsi" w:hAnsiTheme="majorHAnsi"/>
        </w:rPr>
        <w:t>także niewystarczającego poziomu uczestnictwa</w:t>
      </w:r>
      <w:r>
        <w:rPr>
          <w:rFonts w:asciiTheme="majorHAnsi" w:hAnsiTheme="majorHAnsi"/>
        </w:rPr>
        <w:t xml:space="preserve"> w </w:t>
      </w:r>
      <w:r w:rsidRPr="00DC7231">
        <w:rPr>
          <w:rFonts w:asciiTheme="majorHAnsi" w:hAnsiTheme="majorHAnsi"/>
        </w:rPr>
        <w:t>życiu publicznym</w:t>
      </w:r>
      <w:r>
        <w:rPr>
          <w:rFonts w:asciiTheme="majorHAnsi" w:hAnsiTheme="majorHAnsi"/>
        </w:rPr>
        <w:t xml:space="preserve"> i </w:t>
      </w:r>
      <w:r w:rsidRPr="00DC7231">
        <w:rPr>
          <w:rFonts w:asciiTheme="majorHAnsi" w:hAnsiTheme="majorHAnsi"/>
        </w:rPr>
        <w:t>kulturalnym, można wyznaczyć jako obszar zdegradowany</w:t>
      </w:r>
      <w:r>
        <w:rPr>
          <w:rFonts w:asciiTheme="majorHAnsi" w:hAnsiTheme="majorHAnsi"/>
        </w:rPr>
        <w:t xml:space="preserve"> w </w:t>
      </w:r>
      <w:r w:rsidRPr="00DC7231">
        <w:rPr>
          <w:rFonts w:asciiTheme="majorHAnsi" w:hAnsiTheme="majorHAnsi"/>
        </w:rPr>
        <w:t>przypadku występowania na nim ponadto co najmniej jednego</w:t>
      </w:r>
      <w:r>
        <w:rPr>
          <w:rFonts w:asciiTheme="majorHAnsi" w:hAnsiTheme="majorHAnsi"/>
        </w:rPr>
        <w:t xml:space="preserve"> z </w:t>
      </w:r>
      <w:r w:rsidRPr="00DC7231">
        <w:rPr>
          <w:rFonts w:asciiTheme="majorHAnsi" w:hAnsiTheme="majorHAnsi"/>
        </w:rPr>
        <w:t>następujących negatywnych zjawisk:</w:t>
      </w:r>
    </w:p>
    <w:p w14:paraId="181B1E5B" w14:textId="77777777" w:rsidR="00716E4A" w:rsidRPr="00EF6EDF" w:rsidRDefault="00716E4A" w:rsidP="00716E4A">
      <w:pPr>
        <w:pStyle w:val="Akapitzlist"/>
        <w:numPr>
          <w:ilvl w:val="0"/>
          <w:numId w:val="37"/>
        </w:numPr>
        <w:spacing w:after="120"/>
        <w:contextualSpacing w:val="0"/>
        <w:rPr>
          <w:rFonts w:asciiTheme="majorHAnsi" w:hAnsiTheme="majorHAnsi"/>
        </w:rPr>
      </w:pPr>
      <w:r w:rsidRPr="00EF6EDF">
        <w:rPr>
          <w:rFonts w:asciiTheme="majorHAnsi" w:hAnsiTheme="majorHAnsi"/>
        </w:rPr>
        <w:t>gospodarczych – w szczególności niskiego stopnia przedsiębiorczości, słabej kondycji lokalnych przedsiębiorstw lub</w:t>
      </w:r>
    </w:p>
    <w:p w14:paraId="63684766" w14:textId="77777777" w:rsidR="00716E4A" w:rsidRPr="00EF6EDF" w:rsidRDefault="00716E4A" w:rsidP="00716E4A">
      <w:pPr>
        <w:pStyle w:val="Akapitzlist"/>
        <w:numPr>
          <w:ilvl w:val="0"/>
          <w:numId w:val="37"/>
        </w:numPr>
        <w:spacing w:after="120"/>
        <w:contextualSpacing w:val="0"/>
        <w:rPr>
          <w:rFonts w:asciiTheme="majorHAnsi" w:hAnsiTheme="majorHAnsi"/>
        </w:rPr>
      </w:pPr>
      <w:r w:rsidRPr="00EF6EDF">
        <w:rPr>
          <w:rFonts w:asciiTheme="majorHAnsi" w:hAnsiTheme="majorHAnsi"/>
        </w:rPr>
        <w:t>środowiskowych – w szczególności przekroczenia standardów jakości środowiska, obecności odpadów stwarzających zagrożenie dla życia, zdrowia ludzi lub stanu środowiska, lub</w:t>
      </w:r>
    </w:p>
    <w:p w14:paraId="3287F2B1" w14:textId="77777777" w:rsidR="00716E4A" w:rsidRPr="00EF6EDF" w:rsidRDefault="00716E4A" w:rsidP="00716E4A">
      <w:pPr>
        <w:pStyle w:val="Akapitzlist"/>
        <w:numPr>
          <w:ilvl w:val="0"/>
          <w:numId w:val="37"/>
        </w:numPr>
        <w:spacing w:after="120"/>
        <w:contextualSpacing w:val="0"/>
        <w:rPr>
          <w:rFonts w:asciiTheme="majorHAnsi" w:hAnsiTheme="majorHAnsi"/>
        </w:rPr>
      </w:pPr>
      <w:r w:rsidRPr="00EF6EDF">
        <w:rPr>
          <w:rFonts w:asciiTheme="majorHAnsi" w:hAnsiTheme="majorHAnsi"/>
        </w:rPr>
        <w:t>przestrzenno-funkcjonalnych – w szczególności niewystarczającego wyposażenia w infrastrukturę techniczną i społeczną lub jej złego stanu technicznego, braku dostępu do</w:t>
      </w:r>
      <w:r>
        <w:rPr>
          <w:rFonts w:asciiTheme="majorHAnsi" w:hAnsiTheme="majorHAnsi"/>
        </w:rPr>
        <w:t> </w:t>
      </w:r>
      <w:r w:rsidRPr="00EF6EDF">
        <w:rPr>
          <w:rFonts w:asciiTheme="majorHAnsi" w:hAnsiTheme="majorHAnsi"/>
        </w:rPr>
        <w:t>podstawowych usług lub ich niskiej jakości, niedostosowania rozwiązań urbanistycznych do</w:t>
      </w:r>
      <w:r>
        <w:rPr>
          <w:rFonts w:asciiTheme="majorHAnsi" w:hAnsiTheme="majorHAnsi"/>
        </w:rPr>
        <w:t> </w:t>
      </w:r>
      <w:r w:rsidRPr="00EF6EDF">
        <w:rPr>
          <w:rFonts w:asciiTheme="majorHAnsi" w:hAnsiTheme="majorHAnsi"/>
        </w:rPr>
        <w:t>zmieniających się funkcji obszaru, niedostosowania infrastruktury do potrzeb osób ze</w:t>
      </w:r>
      <w:r>
        <w:rPr>
          <w:rFonts w:asciiTheme="majorHAnsi" w:hAnsiTheme="majorHAnsi"/>
        </w:rPr>
        <w:t> </w:t>
      </w:r>
      <w:r w:rsidRPr="00EF6EDF">
        <w:rPr>
          <w:rFonts w:asciiTheme="majorHAnsi" w:hAnsiTheme="majorHAnsi"/>
        </w:rPr>
        <w:t>szczególnymi potrzebami, o których mowa w ustawie z dnia 19 lipca 2019 r. o zapewnianiu dostępności osobom ze szczególnymi potrzebami, niskiego poziomu obsługi komunikacyjnej, niedoboru lub niskiej jakości terenów publicznych, lub</w:t>
      </w:r>
    </w:p>
    <w:p w14:paraId="24763397" w14:textId="77777777" w:rsidR="00716E4A" w:rsidRPr="00EF6EDF" w:rsidRDefault="00716E4A" w:rsidP="00716E4A">
      <w:pPr>
        <w:pStyle w:val="Akapitzlist"/>
        <w:numPr>
          <w:ilvl w:val="0"/>
          <w:numId w:val="37"/>
        </w:numPr>
        <w:spacing w:after="120"/>
        <w:contextualSpacing w:val="0"/>
        <w:rPr>
          <w:rFonts w:asciiTheme="majorHAnsi" w:hAnsiTheme="majorHAnsi"/>
        </w:rPr>
      </w:pPr>
      <w:r w:rsidRPr="00EF6EDF">
        <w:rPr>
          <w:rFonts w:asciiTheme="majorHAnsi" w:hAnsiTheme="majorHAnsi"/>
        </w:rPr>
        <w:t xml:space="preserve">technicznych – w szczególności degradacji stanu technicznego obiektów budowlanych, w tym </w:t>
      </w:r>
      <w:r w:rsidRPr="00EF6EDF">
        <w:rPr>
          <w:rFonts w:asciiTheme="majorHAnsi" w:hAnsiTheme="majorHAnsi"/>
        </w:rPr>
        <w:br/>
        <w:t>o przeznaczeniu mieszkaniowym, oraz niefunkcjonowaniu rozwiązań technicznych umożliwiających efektywne korzystanie z obiektów budowlanych, w szczególności w zakresie energooszczędności,</w:t>
      </w:r>
      <w:r w:rsidR="00FC70EC">
        <w:rPr>
          <w:rFonts w:asciiTheme="majorHAnsi" w:hAnsiTheme="majorHAnsi"/>
        </w:rPr>
        <w:t xml:space="preserve"> </w:t>
      </w:r>
      <w:r w:rsidRPr="00EF6EDF">
        <w:rPr>
          <w:rFonts w:asciiTheme="majorHAnsi" w:hAnsiTheme="majorHAnsi"/>
        </w:rPr>
        <w:t>ochrony środowiska i zapewniania dostępności osobom ze szczególnymi potrzebami, o których mowa w ustawie z dnia 19 lipca 2019 r. o zapewnianiu dostępności osobom ze szczególnymi potrzebami”.</w:t>
      </w:r>
    </w:p>
    <w:p w14:paraId="3E37D2F3" w14:textId="23646920" w:rsidR="00D151D9" w:rsidRDefault="00066EFA" w:rsidP="00D151D9">
      <w:pPr>
        <w:spacing w:after="120"/>
        <w:contextualSpacing w:val="0"/>
      </w:pPr>
      <w:r w:rsidRPr="00D151D9">
        <w:t xml:space="preserve">W </w:t>
      </w:r>
      <w:r w:rsidR="00D151D9">
        <w:t>Gminie Dobrzyca za obszar zdegradowany uznano jednostki: I, V, VI, VII, X, w których wskaźnik degradacji w sferze społecznej był najwyższy.</w:t>
      </w:r>
      <w:r w:rsidR="002B00A2">
        <w:t xml:space="preserve"> Ponadto na obszarze tym zidentyfikowano szereg problemów w sferze pozaspołecznej.</w:t>
      </w:r>
    </w:p>
    <w:p w14:paraId="681E1805" w14:textId="7193A9E9" w:rsidR="00DC7231" w:rsidRPr="001265FD" w:rsidRDefault="00453FCE" w:rsidP="00453FCE">
      <w:pPr>
        <w:pStyle w:val="Legenda"/>
      </w:pPr>
      <w:bookmarkStart w:id="155" w:name="_Toc175830208"/>
      <w:bookmarkStart w:id="156" w:name="_Toc176353506"/>
      <w:r>
        <w:t xml:space="preserve">Grafika </w:t>
      </w:r>
      <w:r>
        <w:fldChar w:fldCharType="begin"/>
      </w:r>
      <w:r>
        <w:instrText xml:space="preserve"> SEQ Grafika \* ARABIC </w:instrText>
      </w:r>
      <w:r>
        <w:fldChar w:fldCharType="separate"/>
      </w:r>
      <w:r w:rsidR="00856E73">
        <w:rPr>
          <w:noProof/>
        </w:rPr>
        <w:t>28</w:t>
      </w:r>
      <w:r>
        <w:fldChar w:fldCharType="end"/>
      </w:r>
      <w:r>
        <w:t xml:space="preserve"> </w:t>
      </w:r>
      <w:r w:rsidR="00DC7231" w:rsidRPr="001265FD">
        <w:t xml:space="preserve">Obszar zdegradowany </w:t>
      </w:r>
      <w:r w:rsidR="00D151D9">
        <w:t>w Gminie Dobrzyca</w:t>
      </w:r>
      <w:bookmarkEnd w:id="155"/>
      <w:bookmarkEnd w:id="156"/>
    </w:p>
    <w:p w14:paraId="658C5D7E" w14:textId="52728C89" w:rsidR="00A14BB5" w:rsidRPr="00E05364" w:rsidRDefault="00D151D9" w:rsidP="00C13635">
      <w:pPr>
        <w:pStyle w:val="nadtabel"/>
      </w:pPr>
      <w:r>
        <w:rPr>
          <w:noProof/>
          <w:lang w:eastAsia="pl-PL"/>
        </w:rPr>
        <w:drawing>
          <wp:inline distT="0" distB="0" distL="0" distR="0" wp14:anchorId="7077DD99" wp14:editId="39EDE554">
            <wp:extent cx="5753100" cy="4210050"/>
            <wp:effectExtent l="0" t="0" r="0" b="0"/>
            <wp:docPr id="476489091"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3100" cy="4210050"/>
                    </a:xfrm>
                    <a:prstGeom prst="rect">
                      <a:avLst/>
                    </a:prstGeom>
                    <a:noFill/>
                    <a:ln>
                      <a:noFill/>
                    </a:ln>
                  </pic:spPr>
                </pic:pic>
              </a:graphicData>
            </a:graphic>
          </wp:inline>
        </w:drawing>
      </w:r>
    </w:p>
    <w:p w14:paraId="54EB9745" w14:textId="2E6E64D2" w:rsidR="00DC7231" w:rsidRDefault="00DC7231" w:rsidP="001265FD">
      <w:pPr>
        <w:pStyle w:val="podtabel"/>
      </w:pPr>
      <w:r w:rsidRPr="00E05364">
        <w:t>Źródło: Opracowanie własne</w:t>
      </w:r>
      <w:r w:rsidR="002027CC">
        <w:t>.</w:t>
      </w:r>
    </w:p>
    <w:p w14:paraId="6D170C81" w14:textId="77777777" w:rsidR="00066EFA" w:rsidRPr="00E05364" w:rsidRDefault="00066EFA" w:rsidP="007A00FA">
      <w:pPr>
        <w:pStyle w:val="Bezodstpw"/>
      </w:pPr>
    </w:p>
    <w:p w14:paraId="284793EC" w14:textId="4BE9944F" w:rsidR="00066EFA" w:rsidRDefault="00066EFA" w:rsidP="00066EFA">
      <w:pPr>
        <w:contextualSpacing w:val="0"/>
      </w:pPr>
      <w:r w:rsidRPr="003916E0">
        <w:t xml:space="preserve">Przedstawiony na powyższej grafice obszar zdegradowany zajmuje łącznie powierzchnię </w:t>
      </w:r>
      <w:r w:rsidR="002B00A2">
        <w:t>5 683</w:t>
      </w:r>
      <w:r w:rsidRPr="003916E0">
        <w:t xml:space="preserve"> ha (</w:t>
      </w:r>
      <w:r w:rsidR="003916E0" w:rsidRPr="003916E0">
        <w:t>4</w:t>
      </w:r>
      <w:r w:rsidR="002B00A2">
        <w:t>8</w:t>
      </w:r>
      <w:r w:rsidR="003916E0" w:rsidRPr="003916E0">
        <w:t>,</w:t>
      </w:r>
      <w:r w:rsidR="002B00A2">
        <w:t>6</w:t>
      </w:r>
      <w:r w:rsidRPr="003916E0">
        <w:t xml:space="preserve">% powierzchni gminy) oraz jest zamieszkały przez </w:t>
      </w:r>
      <w:r w:rsidR="002B00A2">
        <w:t>5 076 osób</w:t>
      </w:r>
      <w:r w:rsidRPr="003916E0">
        <w:t xml:space="preserve"> (</w:t>
      </w:r>
      <w:r w:rsidR="002B00A2">
        <w:t>63,7</w:t>
      </w:r>
      <w:r w:rsidRPr="003916E0">
        <w:t>% mieszkańców gminy).</w:t>
      </w:r>
    </w:p>
    <w:p w14:paraId="5E018805" w14:textId="03265E57" w:rsidR="00653CFC" w:rsidRDefault="00653CFC" w:rsidP="00653CFC">
      <w:pPr>
        <w:pStyle w:val="nadtabel"/>
      </w:pPr>
      <w:bookmarkStart w:id="157" w:name="_Toc175830179"/>
      <w:bookmarkStart w:id="158" w:name="_Toc176353477"/>
      <w:r>
        <w:t xml:space="preserve">Tabela </w:t>
      </w:r>
      <w:r>
        <w:fldChar w:fldCharType="begin"/>
      </w:r>
      <w:r>
        <w:instrText xml:space="preserve"> SEQ Tabela \* ARABIC </w:instrText>
      </w:r>
      <w:r>
        <w:fldChar w:fldCharType="separate"/>
      </w:r>
      <w:r w:rsidR="00856E73">
        <w:rPr>
          <w:noProof/>
        </w:rPr>
        <w:t>33</w:t>
      </w:r>
      <w:r>
        <w:fldChar w:fldCharType="end"/>
      </w:r>
      <w:r>
        <w:t xml:space="preserve"> Obszar zdegradowany w Gminie Dobrzyca</w:t>
      </w:r>
      <w:bookmarkEnd w:id="157"/>
      <w:bookmarkEnd w:id="158"/>
    </w:p>
    <w:tbl>
      <w:tblPr>
        <w:tblStyle w:val="Tabela-Siatka"/>
        <w:tblW w:w="9072"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4"/>
        <w:gridCol w:w="1814"/>
        <w:gridCol w:w="2042"/>
        <w:gridCol w:w="1701"/>
        <w:gridCol w:w="1701"/>
      </w:tblGrid>
      <w:tr w:rsidR="002B00A2" w:rsidRPr="00145494" w14:paraId="1DDB9D95" w14:textId="77777777" w:rsidTr="00453FCE">
        <w:trPr>
          <w:trHeight w:val="397"/>
        </w:trPr>
        <w:tc>
          <w:tcPr>
            <w:tcW w:w="1814" w:type="dxa"/>
            <w:shd w:val="clear" w:color="auto" w:fill="F2F2F2" w:themeFill="background1" w:themeFillShade="F2"/>
            <w:vAlign w:val="center"/>
          </w:tcPr>
          <w:p w14:paraId="5CE0DF1C" w14:textId="77777777" w:rsidR="002B00A2" w:rsidRPr="00145494" w:rsidRDefault="002B00A2" w:rsidP="000634C8">
            <w:pPr>
              <w:pStyle w:val="Bezodstpw"/>
              <w:jc w:val="center"/>
              <w:rPr>
                <w:b/>
                <w:bCs/>
                <w:szCs w:val="20"/>
              </w:rPr>
            </w:pPr>
            <w:bookmarkStart w:id="159" w:name="_Hlk175828912"/>
            <w:r w:rsidRPr="00145494">
              <w:rPr>
                <w:b/>
                <w:bCs/>
                <w:szCs w:val="20"/>
              </w:rPr>
              <w:t>Jednostka</w:t>
            </w:r>
          </w:p>
        </w:tc>
        <w:tc>
          <w:tcPr>
            <w:tcW w:w="1814" w:type="dxa"/>
            <w:shd w:val="clear" w:color="auto" w:fill="F2F2F2" w:themeFill="background1" w:themeFillShade="F2"/>
            <w:vAlign w:val="center"/>
          </w:tcPr>
          <w:p w14:paraId="39DC21F8" w14:textId="77777777" w:rsidR="002B00A2" w:rsidRPr="00145494" w:rsidRDefault="002B00A2" w:rsidP="000634C8">
            <w:pPr>
              <w:pStyle w:val="Bezodstpw"/>
              <w:jc w:val="center"/>
              <w:rPr>
                <w:b/>
                <w:bCs/>
                <w:szCs w:val="20"/>
              </w:rPr>
            </w:pPr>
            <w:r w:rsidRPr="00145494">
              <w:rPr>
                <w:b/>
                <w:bCs/>
                <w:szCs w:val="20"/>
              </w:rPr>
              <w:t>Powierzchnia [ha]</w:t>
            </w:r>
          </w:p>
        </w:tc>
        <w:tc>
          <w:tcPr>
            <w:tcW w:w="2042" w:type="dxa"/>
            <w:shd w:val="clear" w:color="auto" w:fill="F2F2F2" w:themeFill="background1" w:themeFillShade="F2"/>
            <w:vAlign w:val="center"/>
          </w:tcPr>
          <w:p w14:paraId="4D0FF70B" w14:textId="77777777" w:rsidR="002B00A2" w:rsidRPr="00145494" w:rsidRDefault="002B00A2" w:rsidP="000634C8">
            <w:pPr>
              <w:pStyle w:val="Bezodstpw"/>
              <w:jc w:val="center"/>
              <w:rPr>
                <w:b/>
                <w:bCs/>
                <w:szCs w:val="20"/>
              </w:rPr>
            </w:pPr>
            <w:r w:rsidRPr="00145494">
              <w:rPr>
                <w:b/>
                <w:bCs/>
                <w:szCs w:val="20"/>
              </w:rPr>
              <w:t>Udział % powierzchni</w:t>
            </w:r>
          </w:p>
        </w:tc>
        <w:tc>
          <w:tcPr>
            <w:tcW w:w="1701" w:type="dxa"/>
            <w:shd w:val="clear" w:color="auto" w:fill="F2F2F2" w:themeFill="background1" w:themeFillShade="F2"/>
            <w:vAlign w:val="center"/>
          </w:tcPr>
          <w:p w14:paraId="78853390" w14:textId="77777777" w:rsidR="002B00A2" w:rsidRPr="00145494" w:rsidRDefault="002B00A2" w:rsidP="000634C8">
            <w:pPr>
              <w:pStyle w:val="Bezodstpw"/>
              <w:jc w:val="center"/>
              <w:rPr>
                <w:b/>
                <w:bCs/>
                <w:szCs w:val="20"/>
              </w:rPr>
            </w:pPr>
            <w:r w:rsidRPr="00145494">
              <w:rPr>
                <w:b/>
                <w:bCs/>
                <w:szCs w:val="20"/>
              </w:rPr>
              <w:t>Liczba ludności</w:t>
            </w:r>
          </w:p>
        </w:tc>
        <w:tc>
          <w:tcPr>
            <w:tcW w:w="1701" w:type="dxa"/>
            <w:shd w:val="clear" w:color="auto" w:fill="F2F2F2" w:themeFill="background1" w:themeFillShade="F2"/>
            <w:vAlign w:val="center"/>
          </w:tcPr>
          <w:p w14:paraId="291821F6" w14:textId="77777777" w:rsidR="002B00A2" w:rsidRPr="00145494" w:rsidRDefault="002B00A2" w:rsidP="000634C8">
            <w:pPr>
              <w:pStyle w:val="Bezodstpw"/>
              <w:jc w:val="center"/>
              <w:rPr>
                <w:b/>
                <w:bCs/>
                <w:szCs w:val="20"/>
              </w:rPr>
            </w:pPr>
            <w:r w:rsidRPr="00145494">
              <w:rPr>
                <w:b/>
                <w:bCs/>
                <w:szCs w:val="20"/>
              </w:rPr>
              <w:t>Udział % ludności</w:t>
            </w:r>
          </w:p>
        </w:tc>
      </w:tr>
      <w:tr w:rsidR="002B00A2" w:rsidRPr="00145494" w14:paraId="41C102C7" w14:textId="77777777" w:rsidTr="00453FCE">
        <w:trPr>
          <w:trHeight w:val="397"/>
        </w:trPr>
        <w:tc>
          <w:tcPr>
            <w:tcW w:w="1814" w:type="dxa"/>
            <w:shd w:val="clear" w:color="auto" w:fill="auto"/>
            <w:vAlign w:val="center"/>
          </w:tcPr>
          <w:p w14:paraId="0D390DFC" w14:textId="77777777" w:rsidR="002B00A2" w:rsidRPr="00145494" w:rsidRDefault="002B00A2" w:rsidP="000634C8">
            <w:pPr>
              <w:pStyle w:val="Bezodstpw"/>
              <w:jc w:val="center"/>
              <w:rPr>
                <w:b/>
                <w:bCs/>
                <w:szCs w:val="20"/>
              </w:rPr>
            </w:pPr>
            <w:r w:rsidRPr="00145494">
              <w:rPr>
                <w:b/>
                <w:bCs/>
                <w:szCs w:val="20"/>
              </w:rPr>
              <w:t>I</w:t>
            </w:r>
          </w:p>
        </w:tc>
        <w:tc>
          <w:tcPr>
            <w:tcW w:w="1814" w:type="dxa"/>
            <w:shd w:val="clear" w:color="auto" w:fill="auto"/>
            <w:vAlign w:val="center"/>
          </w:tcPr>
          <w:p w14:paraId="60DA4081" w14:textId="77777777" w:rsidR="002B00A2" w:rsidRPr="00145494" w:rsidRDefault="002B00A2" w:rsidP="000634C8">
            <w:pPr>
              <w:pStyle w:val="Bezodstpw"/>
              <w:jc w:val="center"/>
              <w:rPr>
                <w:szCs w:val="20"/>
              </w:rPr>
            </w:pPr>
            <w:r w:rsidRPr="00145494">
              <w:rPr>
                <w:szCs w:val="20"/>
              </w:rPr>
              <w:t>1 355</w:t>
            </w:r>
          </w:p>
        </w:tc>
        <w:tc>
          <w:tcPr>
            <w:tcW w:w="2042" w:type="dxa"/>
            <w:shd w:val="clear" w:color="auto" w:fill="auto"/>
            <w:vAlign w:val="center"/>
          </w:tcPr>
          <w:p w14:paraId="2FE98B67" w14:textId="77777777" w:rsidR="002B00A2" w:rsidRPr="00145494" w:rsidRDefault="002B00A2" w:rsidP="000634C8">
            <w:pPr>
              <w:pStyle w:val="Bezodstpw"/>
              <w:jc w:val="center"/>
              <w:rPr>
                <w:szCs w:val="20"/>
              </w:rPr>
            </w:pPr>
            <w:r w:rsidRPr="00145494">
              <w:rPr>
                <w:szCs w:val="20"/>
              </w:rPr>
              <w:t>11,6%</w:t>
            </w:r>
          </w:p>
        </w:tc>
        <w:tc>
          <w:tcPr>
            <w:tcW w:w="1701" w:type="dxa"/>
            <w:shd w:val="clear" w:color="auto" w:fill="auto"/>
            <w:vAlign w:val="center"/>
          </w:tcPr>
          <w:p w14:paraId="2D95AF88" w14:textId="77777777" w:rsidR="002B00A2" w:rsidRPr="00145494" w:rsidRDefault="002B00A2" w:rsidP="000634C8">
            <w:pPr>
              <w:spacing w:line="240" w:lineRule="auto"/>
              <w:contextualSpacing w:val="0"/>
              <w:jc w:val="center"/>
              <w:rPr>
                <w:rFonts w:asciiTheme="majorHAnsi" w:hAnsiTheme="majorHAnsi" w:cstheme="majorHAnsi"/>
                <w:sz w:val="20"/>
                <w:szCs w:val="20"/>
              </w:rPr>
            </w:pPr>
            <w:r w:rsidRPr="00145494">
              <w:rPr>
                <w:sz w:val="20"/>
                <w:szCs w:val="20"/>
              </w:rPr>
              <w:t>2 416</w:t>
            </w:r>
          </w:p>
        </w:tc>
        <w:tc>
          <w:tcPr>
            <w:tcW w:w="1701" w:type="dxa"/>
            <w:shd w:val="clear" w:color="auto" w:fill="auto"/>
            <w:vAlign w:val="center"/>
          </w:tcPr>
          <w:p w14:paraId="627BC853" w14:textId="77777777" w:rsidR="002B00A2" w:rsidRPr="00145494" w:rsidRDefault="002B00A2" w:rsidP="000634C8">
            <w:pPr>
              <w:spacing w:line="240" w:lineRule="auto"/>
              <w:contextualSpacing w:val="0"/>
              <w:jc w:val="center"/>
              <w:rPr>
                <w:rFonts w:asciiTheme="majorHAnsi" w:hAnsiTheme="majorHAnsi" w:cstheme="majorHAnsi"/>
                <w:sz w:val="20"/>
                <w:szCs w:val="20"/>
              </w:rPr>
            </w:pPr>
            <w:r w:rsidRPr="00145494">
              <w:rPr>
                <w:sz w:val="20"/>
                <w:szCs w:val="20"/>
              </w:rPr>
              <w:t>30,3%</w:t>
            </w:r>
          </w:p>
        </w:tc>
      </w:tr>
      <w:tr w:rsidR="002B00A2" w:rsidRPr="00145494" w14:paraId="4AB471E2" w14:textId="77777777" w:rsidTr="00453FCE">
        <w:trPr>
          <w:trHeight w:val="397"/>
        </w:trPr>
        <w:tc>
          <w:tcPr>
            <w:tcW w:w="1814" w:type="dxa"/>
            <w:shd w:val="clear" w:color="auto" w:fill="auto"/>
            <w:vAlign w:val="center"/>
          </w:tcPr>
          <w:p w14:paraId="29F26B1B" w14:textId="77777777" w:rsidR="002B00A2" w:rsidRPr="00145494" w:rsidRDefault="002B00A2" w:rsidP="000634C8">
            <w:pPr>
              <w:pStyle w:val="Bezodstpw"/>
              <w:jc w:val="center"/>
              <w:rPr>
                <w:szCs w:val="20"/>
              </w:rPr>
            </w:pPr>
            <w:r w:rsidRPr="00145494">
              <w:rPr>
                <w:b/>
                <w:szCs w:val="20"/>
              </w:rPr>
              <w:t>V</w:t>
            </w:r>
          </w:p>
        </w:tc>
        <w:tc>
          <w:tcPr>
            <w:tcW w:w="1814" w:type="dxa"/>
            <w:shd w:val="clear" w:color="auto" w:fill="auto"/>
            <w:vAlign w:val="center"/>
          </w:tcPr>
          <w:p w14:paraId="5403A687" w14:textId="77777777" w:rsidR="002B00A2" w:rsidRPr="00145494" w:rsidRDefault="002B00A2" w:rsidP="000634C8">
            <w:pPr>
              <w:pStyle w:val="Bezodstpw"/>
              <w:jc w:val="center"/>
              <w:rPr>
                <w:szCs w:val="20"/>
              </w:rPr>
            </w:pPr>
            <w:r w:rsidRPr="00145494">
              <w:rPr>
                <w:szCs w:val="20"/>
              </w:rPr>
              <w:t>1 196</w:t>
            </w:r>
          </w:p>
        </w:tc>
        <w:tc>
          <w:tcPr>
            <w:tcW w:w="2042" w:type="dxa"/>
            <w:shd w:val="clear" w:color="auto" w:fill="auto"/>
            <w:vAlign w:val="center"/>
          </w:tcPr>
          <w:p w14:paraId="2B1859F8" w14:textId="77777777" w:rsidR="002B00A2" w:rsidRPr="00145494" w:rsidRDefault="002B00A2" w:rsidP="000634C8">
            <w:pPr>
              <w:pStyle w:val="Bezodstpw"/>
              <w:jc w:val="center"/>
              <w:rPr>
                <w:szCs w:val="20"/>
              </w:rPr>
            </w:pPr>
            <w:r w:rsidRPr="00145494">
              <w:rPr>
                <w:szCs w:val="20"/>
              </w:rPr>
              <w:t>10,2%</w:t>
            </w:r>
          </w:p>
        </w:tc>
        <w:tc>
          <w:tcPr>
            <w:tcW w:w="1701" w:type="dxa"/>
            <w:shd w:val="clear" w:color="auto" w:fill="auto"/>
            <w:vAlign w:val="center"/>
          </w:tcPr>
          <w:p w14:paraId="60403929" w14:textId="77777777" w:rsidR="002B00A2" w:rsidRPr="00145494" w:rsidRDefault="002B00A2" w:rsidP="000634C8">
            <w:pPr>
              <w:spacing w:line="240" w:lineRule="auto"/>
              <w:contextualSpacing w:val="0"/>
              <w:jc w:val="center"/>
              <w:rPr>
                <w:rFonts w:asciiTheme="majorHAnsi" w:hAnsiTheme="majorHAnsi" w:cstheme="majorHAnsi"/>
                <w:sz w:val="20"/>
                <w:szCs w:val="20"/>
              </w:rPr>
            </w:pPr>
            <w:r w:rsidRPr="00145494">
              <w:rPr>
                <w:sz w:val="20"/>
                <w:szCs w:val="20"/>
              </w:rPr>
              <w:t>614</w:t>
            </w:r>
          </w:p>
        </w:tc>
        <w:tc>
          <w:tcPr>
            <w:tcW w:w="1701" w:type="dxa"/>
            <w:shd w:val="clear" w:color="auto" w:fill="auto"/>
            <w:vAlign w:val="center"/>
          </w:tcPr>
          <w:p w14:paraId="1ADDD155" w14:textId="77777777" w:rsidR="002B00A2" w:rsidRPr="00145494" w:rsidRDefault="002B00A2" w:rsidP="000634C8">
            <w:pPr>
              <w:spacing w:line="240" w:lineRule="auto"/>
              <w:contextualSpacing w:val="0"/>
              <w:jc w:val="center"/>
              <w:rPr>
                <w:rFonts w:asciiTheme="majorHAnsi" w:hAnsiTheme="majorHAnsi" w:cstheme="majorHAnsi"/>
                <w:sz w:val="20"/>
                <w:szCs w:val="20"/>
              </w:rPr>
            </w:pPr>
            <w:r w:rsidRPr="00145494">
              <w:rPr>
                <w:sz w:val="20"/>
                <w:szCs w:val="20"/>
              </w:rPr>
              <w:t>7,7%</w:t>
            </w:r>
          </w:p>
        </w:tc>
      </w:tr>
      <w:tr w:rsidR="002B00A2" w:rsidRPr="00145494" w14:paraId="43C9A053" w14:textId="77777777" w:rsidTr="00453FCE">
        <w:trPr>
          <w:trHeight w:val="397"/>
        </w:trPr>
        <w:tc>
          <w:tcPr>
            <w:tcW w:w="1814" w:type="dxa"/>
            <w:shd w:val="clear" w:color="auto" w:fill="auto"/>
            <w:vAlign w:val="center"/>
          </w:tcPr>
          <w:p w14:paraId="0781DA4D" w14:textId="77777777" w:rsidR="002B00A2" w:rsidRPr="00145494" w:rsidRDefault="002B00A2" w:rsidP="000634C8">
            <w:pPr>
              <w:pStyle w:val="Bezodstpw"/>
              <w:jc w:val="center"/>
              <w:rPr>
                <w:szCs w:val="20"/>
              </w:rPr>
            </w:pPr>
            <w:r w:rsidRPr="00145494">
              <w:rPr>
                <w:b/>
                <w:szCs w:val="20"/>
              </w:rPr>
              <w:t>VI</w:t>
            </w:r>
          </w:p>
        </w:tc>
        <w:tc>
          <w:tcPr>
            <w:tcW w:w="1814" w:type="dxa"/>
            <w:shd w:val="clear" w:color="auto" w:fill="auto"/>
            <w:vAlign w:val="center"/>
          </w:tcPr>
          <w:p w14:paraId="1BA05E5E" w14:textId="77777777" w:rsidR="002B00A2" w:rsidRPr="00145494" w:rsidRDefault="002B00A2" w:rsidP="000634C8">
            <w:pPr>
              <w:pStyle w:val="Bezodstpw"/>
              <w:jc w:val="center"/>
              <w:rPr>
                <w:szCs w:val="20"/>
              </w:rPr>
            </w:pPr>
            <w:r w:rsidRPr="00145494">
              <w:rPr>
                <w:szCs w:val="20"/>
              </w:rPr>
              <w:t>531</w:t>
            </w:r>
          </w:p>
        </w:tc>
        <w:tc>
          <w:tcPr>
            <w:tcW w:w="2042" w:type="dxa"/>
            <w:shd w:val="clear" w:color="auto" w:fill="auto"/>
            <w:vAlign w:val="center"/>
          </w:tcPr>
          <w:p w14:paraId="7250FDEF" w14:textId="77777777" w:rsidR="002B00A2" w:rsidRPr="00145494" w:rsidRDefault="002B00A2" w:rsidP="000634C8">
            <w:pPr>
              <w:pStyle w:val="Bezodstpw"/>
              <w:jc w:val="center"/>
              <w:rPr>
                <w:szCs w:val="20"/>
              </w:rPr>
            </w:pPr>
            <w:r w:rsidRPr="00145494">
              <w:rPr>
                <w:szCs w:val="20"/>
              </w:rPr>
              <w:t>4,5%</w:t>
            </w:r>
          </w:p>
        </w:tc>
        <w:tc>
          <w:tcPr>
            <w:tcW w:w="1701" w:type="dxa"/>
            <w:shd w:val="clear" w:color="auto" w:fill="auto"/>
            <w:vAlign w:val="center"/>
          </w:tcPr>
          <w:p w14:paraId="282AA619" w14:textId="77777777" w:rsidR="002B00A2" w:rsidRPr="00145494" w:rsidRDefault="002B00A2" w:rsidP="000634C8">
            <w:pPr>
              <w:spacing w:line="240" w:lineRule="auto"/>
              <w:contextualSpacing w:val="0"/>
              <w:jc w:val="center"/>
              <w:rPr>
                <w:rFonts w:asciiTheme="majorHAnsi" w:hAnsiTheme="majorHAnsi" w:cstheme="majorHAnsi"/>
                <w:sz w:val="20"/>
                <w:szCs w:val="20"/>
              </w:rPr>
            </w:pPr>
            <w:r w:rsidRPr="00145494">
              <w:rPr>
                <w:sz w:val="20"/>
                <w:szCs w:val="20"/>
              </w:rPr>
              <w:t>610</w:t>
            </w:r>
          </w:p>
        </w:tc>
        <w:tc>
          <w:tcPr>
            <w:tcW w:w="1701" w:type="dxa"/>
            <w:shd w:val="clear" w:color="auto" w:fill="auto"/>
            <w:vAlign w:val="center"/>
          </w:tcPr>
          <w:p w14:paraId="0732D2B2" w14:textId="77777777" w:rsidR="002B00A2" w:rsidRPr="00145494" w:rsidRDefault="002B00A2" w:rsidP="000634C8">
            <w:pPr>
              <w:spacing w:line="240" w:lineRule="auto"/>
              <w:contextualSpacing w:val="0"/>
              <w:jc w:val="center"/>
              <w:rPr>
                <w:rFonts w:asciiTheme="majorHAnsi" w:hAnsiTheme="majorHAnsi" w:cstheme="majorHAnsi"/>
                <w:sz w:val="20"/>
                <w:szCs w:val="20"/>
              </w:rPr>
            </w:pPr>
            <w:r w:rsidRPr="00145494">
              <w:rPr>
                <w:sz w:val="20"/>
                <w:szCs w:val="20"/>
              </w:rPr>
              <w:t>7,7%</w:t>
            </w:r>
          </w:p>
        </w:tc>
      </w:tr>
      <w:tr w:rsidR="002B00A2" w:rsidRPr="00145494" w14:paraId="3DD7919A" w14:textId="77777777" w:rsidTr="00453FCE">
        <w:trPr>
          <w:trHeight w:val="397"/>
        </w:trPr>
        <w:tc>
          <w:tcPr>
            <w:tcW w:w="1814" w:type="dxa"/>
            <w:shd w:val="clear" w:color="auto" w:fill="auto"/>
            <w:vAlign w:val="center"/>
          </w:tcPr>
          <w:p w14:paraId="291869B2" w14:textId="77777777" w:rsidR="002B00A2" w:rsidRPr="00145494" w:rsidRDefault="002B00A2" w:rsidP="000634C8">
            <w:pPr>
              <w:pStyle w:val="Bezodstpw"/>
              <w:jc w:val="center"/>
              <w:rPr>
                <w:szCs w:val="20"/>
              </w:rPr>
            </w:pPr>
            <w:r w:rsidRPr="00145494">
              <w:rPr>
                <w:b/>
                <w:szCs w:val="20"/>
              </w:rPr>
              <w:t>VII</w:t>
            </w:r>
          </w:p>
        </w:tc>
        <w:tc>
          <w:tcPr>
            <w:tcW w:w="1814" w:type="dxa"/>
            <w:shd w:val="clear" w:color="auto" w:fill="auto"/>
            <w:vAlign w:val="center"/>
          </w:tcPr>
          <w:p w14:paraId="289B8777" w14:textId="77777777" w:rsidR="002B00A2" w:rsidRPr="00145494" w:rsidRDefault="002B00A2" w:rsidP="000634C8">
            <w:pPr>
              <w:pStyle w:val="Bezodstpw"/>
              <w:jc w:val="center"/>
              <w:rPr>
                <w:szCs w:val="20"/>
              </w:rPr>
            </w:pPr>
            <w:r w:rsidRPr="00145494">
              <w:rPr>
                <w:szCs w:val="20"/>
              </w:rPr>
              <w:t>1 408</w:t>
            </w:r>
          </w:p>
        </w:tc>
        <w:tc>
          <w:tcPr>
            <w:tcW w:w="2042" w:type="dxa"/>
            <w:shd w:val="clear" w:color="auto" w:fill="auto"/>
            <w:vAlign w:val="center"/>
          </w:tcPr>
          <w:p w14:paraId="71A8A3BD" w14:textId="77777777" w:rsidR="002B00A2" w:rsidRPr="00145494" w:rsidRDefault="002B00A2" w:rsidP="000634C8">
            <w:pPr>
              <w:pStyle w:val="Bezodstpw"/>
              <w:jc w:val="center"/>
              <w:rPr>
                <w:szCs w:val="20"/>
              </w:rPr>
            </w:pPr>
            <w:r w:rsidRPr="00145494">
              <w:rPr>
                <w:szCs w:val="20"/>
              </w:rPr>
              <w:t>12,0%</w:t>
            </w:r>
          </w:p>
        </w:tc>
        <w:tc>
          <w:tcPr>
            <w:tcW w:w="1701" w:type="dxa"/>
            <w:shd w:val="clear" w:color="auto" w:fill="auto"/>
            <w:vAlign w:val="center"/>
          </w:tcPr>
          <w:p w14:paraId="6D9E7CBF" w14:textId="77777777" w:rsidR="002B00A2" w:rsidRPr="00145494" w:rsidRDefault="002B00A2" w:rsidP="000634C8">
            <w:pPr>
              <w:spacing w:line="240" w:lineRule="auto"/>
              <w:contextualSpacing w:val="0"/>
              <w:jc w:val="center"/>
              <w:rPr>
                <w:rFonts w:asciiTheme="majorHAnsi" w:hAnsiTheme="majorHAnsi" w:cstheme="majorHAnsi"/>
                <w:sz w:val="20"/>
                <w:szCs w:val="20"/>
              </w:rPr>
            </w:pPr>
            <w:r w:rsidRPr="00145494">
              <w:rPr>
                <w:sz w:val="20"/>
                <w:szCs w:val="20"/>
              </w:rPr>
              <w:t>618</w:t>
            </w:r>
          </w:p>
        </w:tc>
        <w:tc>
          <w:tcPr>
            <w:tcW w:w="1701" w:type="dxa"/>
            <w:shd w:val="clear" w:color="auto" w:fill="auto"/>
            <w:vAlign w:val="center"/>
          </w:tcPr>
          <w:p w14:paraId="7424AB96" w14:textId="77777777" w:rsidR="002B00A2" w:rsidRPr="00145494" w:rsidRDefault="002B00A2" w:rsidP="000634C8">
            <w:pPr>
              <w:spacing w:line="240" w:lineRule="auto"/>
              <w:contextualSpacing w:val="0"/>
              <w:jc w:val="center"/>
              <w:rPr>
                <w:rFonts w:asciiTheme="majorHAnsi" w:hAnsiTheme="majorHAnsi" w:cstheme="majorHAnsi"/>
                <w:sz w:val="20"/>
                <w:szCs w:val="20"/>
              </w:rPr>
            </w:pPr>
            <w:r w:rsidRPr="00145494">
              <w:rPr>
                <w:sz w:val="20"/>
                <w:szCs w:val="20"/>
              </w:rPr>
              <w:t>7,8%</w:t>
            </w:r>
          </w:p>
        </w:tc>
      </w:tr>
      <w:tr w:rsidR="002B00A2" w:rsidRPr="00145494" w14:paraId="557641B4" w14:textId="77777777" w:rsidTr="00453FCE">
        <w:trPr>
          <w:trHeight w:val="397"/>
        </w:trPr>
        <w:tc>
          <w:tcPr>
            <w:tcW w:w="1814" w:type="dxa"/>
            <w:shd w:val="clear" w:color="auto" w:fill="auto"/>
            <w:vAlign w:val="center"/>
          </w:tcPr>
          <w:p w14:paraId="38B64B07" w14:textId="77777777" w:rsidR="002B00A2" w:rsidRPr="00145494" w:rsidRDefault="002B00A2" w:rsidP="000634C8">
            <w:pPr>
              <w:pStyle w:val="Bezodstpw"/>
              <w:jc w:val="center"/>
              <w:rPr>
                <w:szCs w:val="20"/>
              </w:rPr>
            </w:pPr>
            <w:r w:rsidRPr="00145494">
              <w:rPr>
                <w:b/>
                <w:szCs w:val="20"/>
              </w:rPr>
              <w:t>X</w:t>
            </w:r>
          </w:p>
        </w:tc>
        <w:tc>
          <w:tcPr>
            <w:tcW w:w="1814" w:type="dxa"/>
            <w:shd w:val="clear" w:color="auto" w:fill="auto"/>
            <w:vAlign w:val="center"/>
          </w:tcPr>
          <w:p w14:paraId="44692562" w14:textId="77777777" w:rsidR="002B00A2" w:rsidRPr="00145494" w:rsidRDefault="002B00A2" w:rsidP="000634C8">
            <w:pPr>
              <w:pStyle w:val="Bezodstpw"/>
              <w:jc w:val="center"/>
              <w:rPr>
                <w:szCs w:val="20"/>
              </w:rPr>
            </w:pPr>
            <w:r w:rsidRPr="00145494">
              <w:rPr>
                <w:szCs w:val="20"/>
              </w:rPr>
              <w:t>1 193</w:t>
            </w:r>
          </w:p>
        </w:tc>
        <w:tc>
          <w:tcPr>
            <w:tcW w:w="2042" w:type="dxa"/>
            <w:shd w:val="clear" w:color="auto" w:fill="auto"/>
            <w:vAlign w:val="center"/>
          </w:tcPr>
          <w:p w14:paraId="10CBF247" w14:textId="77777777" w:rsidR="002B00A2" w:rsidRPr="00145494" w:rsidRDefault="002B00A2" w:rsidP="000634C8">
            <w:pPr>
              <w:pStyle w:val="Bezodstpw"/>
              <w:jc w:val="center"/>
              <w:rPr>
                <w:szCs w:val="20"/>
              </w:rPr>
            </w:pPr>
            <w:r w:rsidRPr="00145494">
              <w:rPr>
                <w:szCs w:val="20"/>
              </w:rPr>
              <w:t>10,2%</w:t>
            </w:r>
          </w:p>
        </w:tc>
        <w:tc>
          <w:tcPr>
            <w:tcW w:w="1701" w:type="dxa"/>
            <w:shd w:val="clear" w:color="auto" w:fill="auto"/>
            <w:vAlign w:val="center"/>
          </w:tcPr>
          <w:p w14:paraId="7B1A40D1" w14:textId="77777777" w:rsidR="002B00A2" w:rsidRPr="00145494" w:rsidRDefault="002B00A2" w:rsidP="000634C8">
            <w:pPr>
              <w:spacing w:line="240" w:lineRule="auto"/>
              <w:contextualSpacing w:val="0"/>
              <w:jc w:val="center"/>
              <w:rPr>
                <w:rFonts w:asciiTheme="majorHAnsi" w:hAnsiTheme="majorHAnsi" w:cstheme="majorHAnsi"/>
                <w:sz w:val="20"/>
                <w:szCs w:val="20"/>
              </w:rPr>
            </w:pPr>
            <w:r w:rsidRPr="00145494">
              <w:rPr>
                <w:sz w:val="20"/>
                <w:szCs w:val="20"/>
              </w:rPr>
              <w:t>818</w:t>
            </w:r>
          </w:p>
        </w:tc>
        <w:tc>
          <w:tcPr>
            <w:tcW w:w="1701" w:type="dxa"/>
            <w:shd w:val="clear" w:color="auto" w:fill="auto"/>
            <w:vAlign w:val="center"/>
          </w:tcPr>
          <w:p w14:paraId="39358684" w14:textId="77777777" w:rsidR="002B00A2" w:rsidRPr="00145494" w:rsidRDefault="002B00A2" w:rsidP="000634C8">
            <w:pPr>
              <w:spacing w:line="240" w:lineRule="auto"/>
              <w:contextualSpacing w:val="0"/>
              <w:jc w:val="center"/>
              <w:rPr>
                <w:rFonts w:asciiTheme="majorHAnsi" w:hAnsiTheme="majorHAnsi" w:cstheme="majorHAnsi"/>
                <w:sz w:val="20"/>
                <w:szCs w:val="20"/>
              </w:rPr>
            </w:pPr>
            <w:r w:rsidRPr="00145494">
              <w:rPr>
                <w:sz w:val="20"/>
                <w:szCs w:val="20"/>
              </w:rPr>
              <w:t>10,3%</w:t>
            </w:r>
          </w:p>
        </w:tc>
      </w:tr>
      <w:tr w:rsidR="002B00A2" w:rsidRPr="00145494" w14:paraId="7A6FA607" w14:textId="77777777" w:rsidTr="00453FCE">
        <w:trPr>
          <w:trHeight w:val="397"/>
        </w:trPr>
        <w:tc>
          <w:tcPr>
            <w:tcW w:w="1814" w:type="dxa"/>
            <w:shd w:val="clear" w:color="auto" w:fill="DFDFDF" w:themeFill="background2" w:themeFillShade="E6"/>
            <w:vAlign w:val="center"/>
          </w:tcPr>
          <w:p w14:paraId="34C388BB" w14:textId="0AF6778C" w:rsidR="002B00A2" w:rsidRPr="00145494" w:rsidRDefault="002B00A2" w:rsidP="000634C8">
            <w:pPr>
              <w:pStyle w:val="Bezodstpw"/>
              <w:jc w:val="center"/>
              <w:rPr>
                <w:b/>
                <w:szCs w:val="20"/>
              </w:rPr>
            </w:pPr>
            <w:r>
              <w:rPr>
                <w:b/>
                <w:szCs w:val="20"/>
              </w:rPr>
              <w:t>Obszar zdegradowany</w:t>
            </w:r>
          </w:p>
        </w:tc>
        <w:tc>
          <w:tcPr>
            <w:tcW w:w="1814" w:type="dxa"/>
            <w:shd w:val="clear" w:color="auto" w:fill="DFDFDF" w:themeFill="background2" w:themeFillShade="E6"/>
            <w:vAlign w:val="center"/>
          </w:tcPr>
          <w:p w14:paraId="4C614ED1" w14:textId="5A7013A8" w:rsidR="002B00A2" w:rsidRPr="00145494" w:rsidRDefault="002B00A2" w:rsidP="000634C8">
            <w:pPr>
              <w:pStyle w:val="Bezodstpw"/>
              <w:jc w:val="center"/>
              <w:rPr>
                <w:b/>
                <w:bCs/>
                <w:szCs w:val="20"/>
              </w:rPr>
            </w:pPr>
            <w:r w:rsidRPr="002B00A2">
              <w:rPr>
                <w:b/>
                <w:bCs/>
                <w:szCs w:val="20"/>
              </w:rPr>
              <w:t>5 683</w:t>
            </w:r>
          </w:p>
        </w:tc>
        <w:tc>
          <w:tcPr>
            <w:tcW w:w="2042" w:type="dxa"/>
            <w:shd w:val="clear" w:color="auto" w:fill="DFDFDF" w:themeFill="background2" w:themeFillShade="E6"/>
            <w:vAlign w:val="center"/>
          </w:tcPr>
          <w:p w14:paraId="4C197C72" w14:textId="1B5E848F" w:rsidR="002B00A2" w:rsidRPr="00145494" w:rsidRDefault="002B00A2" w:rsidP="000634C8">
            <w:pPr>
              <w:pStyle w:val="Bezodstpw"/>
              <w:jc w:val="center"/>
              <w:rPr>
                <w:b/>
                <w:bCs/>
                <w:szCs w:val="20"/>
              </w:rPr>
            </w:pPr>
            <w:r w:rsidRPr="002B00A2">
              <w:rPr>
                <w:b/>
                <w:bCs/>
                <w:szCs w:val="20"/>
              </w:rPr>
              <w:t>48,6%</w:t>
            </w:r>
          </w:p>
        </w:tc>
        <w:tc>
          <w:tcPr>
            <w:tcW w:w="1701" w:type="dxa"/>
            <w:shd w:val="clear" w:color="auto" w:fill="DFDFDF" w:themeFill="background2" w:themeFillShade="E6"/>
            <w:vAlign w:val="center"/>
          </w:tcPr>
          <w:p w14:paraId="08C7F710" w14:textId="77785372" w:rsidR="002B00A2" w:rsidRPr="00145494" w:rsidRDefault="002B00A2" w:rsidP="000634C8">
            <w:pPr>
              <w:spacing w:line="240" w:lineRule="auto"/>
              <w:contextualSpacing w:val="0"/>
              <w:jc w:val="center"/>
              <w:rPr>
                <w:rFonts w:asciiTheme="majorHAnsi" w:hAnsiTheme="majorHAnsi" w:cstheme="majorHAnsi"/>
                <w:b/>
                <w:bCs/>
                <w:sz w:val="20"/>
                <w:szCs w:val="20"/>
              </w:rPr>
            </w:pPr>
            <w:r w:rsidRPr="002B00A2">
              <w:rPr>
                <w:rFonts w:asciiTheme="majorHAnsi" w:hAnsiTheme="majorHAnsi" w:cstheme="majorHAnsi"/>
                <w:b/>
                <w:bCs/>
                <w:sz w:val="20"/>
                <w:szCs w:val="20"/>
              </w:rPr>
              <w:t>5</w:t>
            </w:r>
            <w:r>
              <w:rPr>
                <w:rFonts w:asciiTheme="majorHAnsi" w:hAnsiTheme="majorHAnsi" w:cstheme="majorHAnsi"/>
                <w:b/>
                <w:bCs/>
                <w:sz w:val="20"/>
                <w:szCs w:val="20"/>
              </w:rPr>
              <w:t xml:space="preserve"> </w:t>
            </w:r>
            <w:r w:rsidRPr="002B00A2">
              <w:rPr>
                <w:rFonts w:asciiTheme="majorHAnsi" w:hAnsiTheme="majorHAnsi" w:cstheme="majorHAnsi"/>
                <w:b/>
                <w:bCs/>
                <w:sz w:val="20"/>
                <w:szCs w:val="20"/>
              </w:rPr>
              <w:t>076</w:t>
            </w:r>
          </w:p>
        </w:tc>
        <w:tc>
          <w:tcPr>
            <w:tcW w:w="1701" w:type="dxa"/>
            <w:shd w:val="clear" w:color="auto" w:fill="DFDFDF" w:themeFill="background2" w:themeFillShade="E6"/>
            <w:vAlign w:val="center"/>
          </w:tcPr>
          <w:p w14:paraId="7A5DC586" w14:textId="5EF6B1BE" w:rsidR="002B00A2" w:rsidRPr="00145494" w:rsidRDefault="002B00A2" w:rsidP="00653CFC">
            <w:pPr>
              <w:keepNext/>
              <w:spacing w:line="240" w:lineRule="auto"/>
              <w:contextualSpacing w:val="0"/>
              <w:jc w:val="center"/>
              <w:rPr>
                <w:rFonts w:asciiTheme="majorHAnsi" w:hAnsiTheme="majorHAnsi" w:cstheme="majorHAnsi"/>
                <w:b/>
                <w:bCs/>
                <w:sz w:val="20"/>
                <w:szCs w:val="20"/>
              </w:rPr>
            </w:pPr>
            <w:r w:rsidRPr="002B00A2">
              <w:rPr>
                <w:rFonts w:asciiTheme="majorHAnsi" w:hAnsiTheme="majorHAnsi" w:cstheme="majorHAnsi"/>
                <w:b/>
                <w:bCs/>
                <w:sz w:val="20"/>
                <w:szCs w:val="20"/>
              </w:rPr>
              <w:t>63,7%</w:t>
            </w:r>
          </w:p>
        </w:tc>
      </w:tr>
    </w:tbl>
    <w:bookmarkEnd w:id="159"/>
    <w:p w14:paraId="26ACCFEE" w14:textId="00F150DA" w:rsidR="002B00A2" w:rsidRDefault="00653CFC" w:rsidP="00653CFC">
      <w:pPr>
        <w:pStyle w:val="podtabel"/>
      </w:pPr>
      <w:r>
        <w:t>Źródło: opracowanie własne.</w:t>
      </w:r>
    </w:p>
    <w:p w14:paraId="12421D1D" w14:textId="77777777" w:rsidR="002B00A2" w:rsidRDefault="002B00A2" w:rsidP="00066EFA">
      <w:pPr>
        <w:contextualSpacing w:val="0"/>
      </w:pPr>
    </w:p>
    <w:p w14:paraId="5D027D4E" w14:textId="77777777" w:rsidR="00066EFA" w:rsidRDefault="00066EFA" w:rsidP="00066EFA">
      <w:pPr>
        <w:contextualSpacing w:val="0"/>
      </w:pPr>
      <w:r>
        <w:t>Ostatnim etapem diagnozy delimitacyjnej jest wyznaczenie obszaru rewitalizacji, który zgodnie z poniższymi zapisami ustawy o rewitalizacji charakteryzuje się poprzez:</w:t>
      </w:r>
    </w:p>
    <w:p w14:paraId="438DF87F" w14:textId="77777777" w:rsidR="00066EFA" w:rsidRDefault="00066EFA" w:rsidP="00066EFA">
      <w:pPr>
        <w:ind w:left="284"/>
        <w:contextualSpacing w:val="0"/>
      </w:pPr>
      <w:r>
        <w:t>— „Obszar obejmujący całość lub część obszaru zdegradowanego, cechujący się szczególną koncentracją negatywnych zjawisk, o których mowa art. 9 ust.1, na którym z uwagi na istotne znaczenie dla rozwoju lokalnego gmina zamierza prowadzić rewitalizację, wyznacza się jako obszar rewitalizacji” .</w:t>
      </w:r>
    </w:p>
    <w:p w14:paraId="3882EDD7" w14:textId="77777777" w:rsidR="00066EFA" w:rsidRDefault="00066EFA" w:rsidP="00066EFA">
      <w:pPr>
        <w:ind w:left="284"/>
        <w:contextualSpacing w:val="0"/>
      </w:pPr>
      <w:r>
        <w:t>— „Obszar rewitalizacji nie może być większy niż 20% powierzchni gminy oraz zamieszkały przez więcej niż 30% liczby mieszkańców gminy. Obszar rewitalizacji może być podzielony na podobszary, w tym podobszary nieposiadające ze sobą wspólnych granic” .</w:t>
      </w:r>
    </w:p>
    <w:p w14:paraId="1E22B8FE" w14:textId="75E1D02B" w:rsidR="00721506" w:rsidRDefault="00721506" w:rsidP="00645691">
      <w:pPr>
        <w:contextualSpacing w:val="0"/>
      </w:pPr>
      <w:r>
        <w:t>Wyznaczony obszar zdegradowany znacząco przekraczał wyznaczone wskaźniki powierzchniowe i ludnościowe, przez co konieczne było wybranie obszarów, które najpilniej potrzebują przeprowadzenia interwencji.</w:t>
      </w:r>
      <w:r w:rsidR="00D25255">
        <w:t xml:space="preserve"> Wyodrębniono trzy podobszary rewitalizacji, co przedstawia poniższa tabela.</w:t>
      </w:r>
    </w:p>
    <w:p w14:paraId="265CB670" w14:textId="2672DC7F" w:rsidR="00D25255" w:rsidRDefault="00D25255" w:rsidP="00D25255">
      <w:pPr>
        <w:pStyle w:val="nadtabel"/>
      </w:pPr>
      <w:bookmarkStart w:id="160" w:name="_Toc175830180"/>
      <w:bookmarkStart w:id="161" w:name="_Toc176353478"/>
      <w:r>
        <w:t xml:space="preserve">Tabela </w:t>
      </w:r>
      <w:r>
        <w:fldChar w:fldCharType="begin"/>
      </w:r>
      <w:r>
        <w:instrText xml:space="preserve"> SEQ Tabela \* ARABIC </w:instrText>
      </w:r>
      <w:r>
        <w:fldChar w:fldCharType="separate"/>
      </w:r>
      <w:r w:rsidR="00856E73">
        <w:rPr>
          <w:noProof/>
        </w:rPr>
        <w:t>34</w:t>
      </w:r>
      <w:r>
        <w:fldChar w:fldCharType="end"/>
      </w:r>
      <w:r>
        <w:t xml:space="preserve"> Obszar rewitalizacji w Gminie Dobrzyca</w:t>
      </w:r>
      <w:bookmarkEnd w:id="160"/>
      <w:bookmarkEnd w:id="161"/>
    </w:p>
    <w:tbl>
      <w:tblPr>
        <w:tblStyle w:val="Tabela-Siatka"/>
        <w:tblW w:w="9072"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4"/>
        <w:gridCol w:w="1814"/>
        <w:gridCol w:w="2042"/>
        <w:gridCol w:w="1701"/>
        <w:gridCol w:w="1701"/>
      </w:tblGrid>
      <w:tr w:rsidR="00D25255" w:rsidRPr="00145494" w14:paraId="06C24013" w14:textId="77777777" w:rsidTr="000634C8">
        <w:trPr>
          <w:trHeight w:val="567"/>
        </w:trPr>
        <w:tc>
          <w:tcPr>
            <w:tcW w:w="1814" w:type="dxa"/>
            <w:shd w:val="clear" w:color="auto" w:fill="F2F2F2" w:themeFill="background1" w:themeFillShade="F2"/>
            <w:vAlign w:val="center"/>
          </w:tcPr>
          <w:p w14:paraId="28B6644B" w14:textId="5327C65A" w:rsidR="00D25255" w:rsidRPr="00145494" w:rsidRDefault="00D25255" w:rsidP="000634C8">
            <w:pPr>
              <w:pStyle w:val="Bezodstpw"/>
              <w:jc w:val="center"/>
              <w:rPr>
                <w:b/>
                <w:bCs/>
                <w:szCs w:val="20"/>
              </w:rPr>
            </w:pPr>
            <w:r>
              <w:rPr>
                <w:b/>
                <w:bCs/>
                <w:szCs w:val="20"/>
              </w:rPr>
              <w:t>Podobszar rewitalizacji</w:t>
            </w:r>
          </w:p>
        </w:tc>
        <w:tc>
          <w:tcPr>
            <w:tcW w:w="1814" w:type="dxa"/>
            <w:shd w:val="clear" w:color="auto" w:fill="F2F2F2" w:themeFill="background1" w:themeFillShade="F2"/>
            <w:vAlign w:val="center"/>
          </w:tcPr>
          <w:p w14:paraId="78325CFF" w14:textId="77777777" w:rsidR="00D25255" w:rsidRPr="00145494" w:rsidRDefault="00D25255" w:rsidP="000634C8">
            <w:pPr>
              <w:pStyle w:val="Bezodstpw"/>
              <w:jc w:val="center"/>
              <w:rPr>
                <w:b/>
                <w:bCs/>
                <w:szCs w:val="20"/>
              </w:rPr>
            </w:pPr>
            <w:r w:rsidRPr="00145494">
              <w:rPr>
                <w:b/>
                <w:bCs/>
                <w:szCs w:val="20"/>
              </w:rPr>
              <w:t>Powierzchnia [ha]</w:t>
            </w:r>
          </w:p>
        </w:tc>
        <w:tc>
          <w:tcPr>
            <w:tcW w:w="2042" w:type="dxa"/>
            <w:shd w:val="clear" w:color="auto" w:fill="F2F2F2" w:themeFill="background1" w:themeFillShade="F2"/>
            <w:vAlign w:val="center"/>
          </w:tcPr>
          <w:p w14:paraId="3F2694FA" w14:textId="77777777" w:rsidR="00D25255" w:rsidRPr="00145494" w:rsidRDefault="00D25255" w:rsidP="000634C8">
            <w:pPr>
              <w:pStyle w:val="Bezodstpw"/>
              <w:jc w:val="center"/>
              <w:rPr>
                <w:b/>
                <w:bCs/>
                <w:szCs w:val="20"/>
              </w:rPr>
            </w:pPr>
            <w:r w:rsidRPr="00145494">
              <w:rPr>
                <w:b/>
                <w:bCs/>
                <w:szCs w:val="20"/>
              </w:rPr>
              <w:t>Udział % powierzchni</w:t>
            </w:r>
          </w:p>
        </w:tc>
        <w:tc>
          <w:tcPr>
            <w:tcW w:w="1701" w:type="dxa"/>
            <w:shd w:val="clear" w:color="auto" w:fill="F2F2F2" w:themeFill="background1" w:themeFillShade="F2"/>
            <w:vAlign w:val="center"/>
          </w:tcPr>
          <w:p w14:paraId="462E1BDA" w14:textId="77777777" w:rsidR="00D25255" w:rsidRPr="00145494" w:rsidRDefault="00D25255" w:rsidP="000634C8">
            <w:pPr>
              <w:pStyle w:val="Bezodstpw"/>
              <w:jc w:val="center"/>
              <w:rPr>
                <w:b/>
                <w:bCs/>
                <w:szCs w:val="20"/>
              </w:rPr>
            </w:pPr>
            <w:r w:rsidRPr="00145494">
              <w:rPr>
                <w:b/>
                <w:bCs/>
                <w:szCs w:val="20"/>
              </w:rPr>
              <w:t>Liczba ludności</w:t>
            </w:r>
          </w:p>
        </w:tc>
        <w:tc>
          <w:tcPr>
            <w:tcW w:w="1701" w:type="dxa"/>
            <w:shd w:val="clear" w:color="auto" w:fill="F2F2F2" w:themeFill="background1" w:themeFillShade="F2"/>
            <w:vAlign w:val="center"/>
          </w:tcPr>
          <w:p w14:paraId="71EF5CA6" w14:textId="77777777" w:rsidR="00D25255" w:rsidRPr="00145494" w:rsidRDefault="00D25255" w:rsidP="000634C8">
            <w:pPr>
              <w:pStyle w:val="Bezodstpw"/>
              <w:jc w:val="center"/>
              <w:rPr>
                <w:b/>
                <w:bCs/>
                <w:szCs w:val="20"/>
              </w:rPr>
            </w:pPr>
            <w:r w:rsidRPr="00145494">
              <w:rPr>
                <w:b/>
                <w:bCs/>
                <w:szCs w:val="20"/>
              </w:rPr>
              <w:t>Udział % ludności</w:t>
            </w:r>
          </w:p>
        </w:tc>
      </w:tr>
      <w:tr w:rsidR="00940AEA" w:rsidRPr="00145494" w14:paraId="0371CA36" w14:textId="77777777" w:rsidTr="00940AEA">
        <w:trPr>
          <w:trHeight w:val="454"/>
        </w:trPr>
        <w:tc>
          <w:tcPr>
            <w:tcW w:w="1814" w:type="dxa"/>
            <w:shd w:val="clear" w:color="auto" w:fill="auto"/>
            <w:vAlign w:val="center"/>
          </w:tcPr>
          <w:p w14:paraId="6520BE71" w14:textId="72300586" w:rsidR="00940AEA" w:rsidRPr="00940AEA" w:rsidRDefault="00940AEA" w:rsidP="00940AEA">
            <w:pPr>
              <w:pStyle w:val="Bezodstpw"/>
              <w:jc w:val="center"/>
              <w:rPr>
                <w:szCs w:val="20"/>
              </w:rPr>
            </w:pPr>
            <w:r w:rsidRPr="00940AEA">
              <w:rPr>
                <w:szCs w:val="20"/>
              </w:rPr>
              <w:t>Dobrzyca</w:t>
            </w:r>
          </w:p>
        </w:tc>
        <w:tc>
          <w:tcPr>
            <w:tcW w:w="1814" w:type="dxa"/>
            <w:shd w:val="clear" w:color="auto" w:fill="auto"/>
            <w:vAlign w:val="center"/>
          </w:tcPr>
          <w:p w14:paraId="3436CEF7" w14:textId="013C7DE2" w:rsidR="00940AEA" w:rsidRPr="00145494" w:rsidRDefault="00940AEA" w:rsidP="00940AEA">
            <w:pPr>
              <w:pStyle w:val="Bezodstpw"/>
              <w:jc w:val="center"/>
              <w:rPr>
                <w:szCs w:val="20"/>
              </w:rPr>
            </w:pPr>
            <w:r w:rsidRPr="00F35B67">
              <w:t>46,1</w:t>
            </w:r>
          </w:p>
        </w:tc>
        <w:tc>
          <w:tcPr>
            <w:tcW w:w="2042" w:type="dxa"/>
            <w:shd w:val="clear" w:color="auto" w:fill="auto"/>
            <w:vAlign w:val="center"/>
          </w:tcPr>
          <w:p w14:paraId="35AEB25F" w14:textId="723A7C77" w:rsidR="00940AEA" w:rsidRPr="00145494" w:rsidRDefault="00940AEA" w:rsidP="00940AEA">
            <w:pPr>
              <w:pStyle w:val="Bezodstpw"/>
              <w:jc w:val="center"/>
              <w:rPr>
                <w:szCs w:val="20"/>
              </w:rPr>
            </w:pPr>
            <w:r w:rsidRPr="00346D33">
              <w:t>0,4%</w:t>
            </w:r>
          </w:p>
        </w:tc>
        <w:tc>
          <w:tcPr>
            <w:tcW w:w="1701" w:type="dxa"/>
            <w:shd w:val="clear" w:color="auto" w:fill="auto"/>
            <w:vAlign w:val="center"/>
          </w:tcPr>
          <w:p w14:paraId="09FDBBC9" w14:textId="19F52AED" w:rsidR="00940AEA" w:rsidRPr="00940AEA" w:rsidRDefault="00940AEA" w:rsidP="00940AEA">
            <w:pPr>
              <w:spacing w:line="240" w:lineRule="auto"/>
              <w:contextualSpacing w:val="0"/>
              <w:jc w:val="center"/>
              <w:rPr>
                <w:rFonts w:asciiTheme="majorHAnsi" w:hAnsiTheme="majorHAnsi" w:cstheme="majorHAnsi"/>
                <w:sz w:val="20"/>
                <w:szCs w:val="20"/>
              </w:rPr>
            </w:pPr>
            <w:r w:rsidRPr="00940AEA">
              <w:rPr>
                <w:sz w:val="20"/>
                <w:szCs w:val="20"/>
              </w:rPr>
              <w:t>613</w:t>
            </w:r>
          </w:p>
        </w:tc>
        <w:tc>
          <w:tcPr>
            <w:tcW w:w="1701" w:type="dxa"/>
            <w:shd w:val="clear" w:color="auto" w:fill="auto"/>
            <w:vAlign w:val="center"/>
          </w:tcPr>
          <w:p w14:paraId="6619B641" w14:textId="4C982131" w:rsidR="00940AEA" w:rsidRPr="00940AEA" w:rsidRDefault="00940AEA" w:rsidP="00940AEA">
            <w:pPr>
              <w:spacing w:line="240" w:lineRule="auto"/>
              <w:contextualSpacing w:val="0"/>
              <w:jc w:val="center"/>
              <w:rPr>
                <w:rFonts w:asciiTheme="majorHAnsi" w:hAnsiTheme="majorHAnsi" w:cstheme="majorHAnsi"/>
                <w:sz w:val="20"/>
                <w:szCs w:val="20"/>
              </w:rPr>
            </w:pPr>
            <w:r w:rsidRPr="00940AEA">
              <w:rPr>
                <w:sz w:val="20"/>
                <w:szCs w:val="20"/>
              </w:rPr>
              <w:t>7,7%</w:t>
            </w:r>
          </w:p>
        </w:tc>
      </w:tr>
      <w:tr w:rsidR="00940AEA" w:rsidRPr="00145494" w14:paraId="365A5540" w14:textId="77777777" w:rsidTr="00940AEA">
        <w:trPr>
          <w:trHeight w:val="454"/>
        </w:trPr>
        <w:tc>
          <w:tcPr>
            <w:tcW w:w="1814" w:type="dxa"/>
            <w:shd w:val="clear" w:color="auto" w:fill="auto"/>
            <w:vAlign w:val="center"/>
          </w:tcPr>
          <w:p w14:paraId="3F6730FD" w14:textId="5F0F29A0" w:rsidR="00940AEA" w:rsidRPr="00145494" w:rsidRDefault="00940AEA" w:rsidP="00940AEA">
            <w:pPr>
              <w:pStyle w:val="Bezodstpw"/>
              <w:jc w:val="center"/>
              <w:rPr>
                <w:szCs w:val="20"/>
              </w:rPr>
            </w:pPr>
            <w:r>
              <w:rPr>
                <w:szCs w:val="20"/>
              </w:rPr>
              <w:t>Fabianów</w:t>
            </w:r>
          </w:p>
        </w:tc>
        <w:tc>
          <w:tcPr>
            <w:tcW w:w="1814" w:type="dxa"/>
            <w:shd w:val="clear" w:color="auto" w:fill="auto"/>
            <w:vAlign w:val="center"/>
          </w:tcPr>
          <w:p w14:paraId="74CF3CAA" w14:textId="08B5E514" w:rsidR="00940AEA" w:rsidRPr="00145494" w:rsidRDefault="00940AEA" w:rsidP="00940AEA">
            <w:pPr>
              <w:pStyle w:val="Bezodstpw"/>
              <w:jc w:val="center"/>
              <w:rPr>
                <w:szCs w:val="20"/>
              </w:rPr>
            </w:pPr>
            <w:r w:rsidRPr="00F35B67">
              <w:t>40,2</w:t>
            </w:r>
          </w:p>
        </w:tc>
        <w:tc>
          <w:tcPr>
            <w:tcW w:w="2042" w:type="dxa"/>
            <w:shd w:val="clear" w:color="auto" w:fill="auto"/>
            <w:vAlign w:val="center"/>
          </w:tcPr>
          <w:p w14:paraId="4D572F08" w14:textId="799966EB" w:rsidR="00940AEA" w:rsidRPr="00145494" w:rsidRDefault="00940AEA" w:rsidP="00940AEA">
            <w:pPr>
              <w:pStyle w:val="Bezodstpw"/>
              <w:jc w:val="center"/>
              <w:rPr>
                <w:szCs w:val="20"/>
              </w:rPr>
            </w:pPr>
            <w:r w:rsidRPr="00346D33">
              <w:t>0,3%</w:t>
            </w:r>
          </w:p>
        </w:tc>
        <w:tc>
          <w:tcPr>
            <w:tcW w:w="1701" w:type="dxa"/>
            <w:shd w:val="clear" w:color="auto" w:fill="auto"/>
            <w:vAlign w:val="center"/>
          </w:tcPr>
          <w:p w14:paraId="24B427B1" w14:textId="5F502008" w:rsidR="00940AEA" w:rsidRPr="00940AEA" w:rsidRDefault="00940AEA" w:rsidP="00940AEA">
            <w:pPr>
              <w:spacing w:line="240" w:lineRule="auto"/>
              <w:contextualSpacing w:val="0"/>
              <w:jc w:val="center"/>
              <w:rPr>
                <w:rFonts w:asciiTheme="majorHAnsi" w:hAnsiTheme="majorHAnsi" w:cstheme="majorHAnsi"/>
                <w:sz w:val="20"/>
                <w:szCs w:val="20"/>
              </w:rPr>
            </w:pPr>
            <w:r w:rsidRPr="00940AEA">
              <w:rPr>
                <w:sz w:val="20"/>
                <w:szCs w:val="20"/>
              </w:rPr>
              <w:t>509</w:t>
            </w:r>
          </w:p>
        </w:tc>
        <w:tc>
          <w:tcPr>
            <w:tcW w:w="1701" w:type="dxa"/>
            <w:shd w:val="clear" w:color="auto" w:fill="auto"/>
            <w:vAlign w:val="center"/>
          </w:tcPr>
          <w:p w14:paraId="2E63665A" w14:textId="033E3D54" w:rsidR="00940AEA" w:rsidRPr="00940AEA" w:rsidRDefault="00940AEA" w:rsidP="00940AEA">
            <w:pPr>
              <w:spacing w:line="240" w:lineRule="auto"/>
              <w:contextualSpacing w:val="0"/>
              <w:jc w:val="center"/>
              <w:rPr>
                <w:rFonts w:asciiTheme="majorHAnsi" w:hAnsiTheme="majorHAnsi" w:cstheme="majorHAnsi"/>
                <w:sz w:val="20"/>
                <w:szCs w:val="20"/>
              </w:rPr>
            </w:pPr>
            <w:r w:rsidRPr="00940AEA">
              <w:rPr>
                <w:sz w:val="20"/>
                <w:szCs w:val="20"/>
              </w:rPr>
              <w:t>6,4%</w:t>
            </w:r>
          </w:p>
        </w:tc>
      </w:tr>
      <w:tr w:rsidR="00940AEA" w:rsidRPr="00145494" w14:paraId="3EFA0A1E" w14:textId="77777777" w:rsidTr="00940AEA">
        <w:trPr>
          <w:trHeight w:val="454"/>
        </w:trPr>
        <w:tc>
          <w:tcPr>
            <w:tcW w:w="1814" w:type="dxa"/>
            <w:shd w:val="clear" w:color="auto" w:fill="auto"/>
            <w:vAlign w:val="center"/>
          </w:tcPr>
          <w:p w14:paraId="428547D3" w14:textId="501F4B8E" w:rsidR="00940AEA" w:rsidRPr="00145494" w:rsidRDefault="00940AEA" w:rsidP="00940AEA">
            <w:pPr>
              <w:pStyle w:val="Bezodstpw"/>
              <w:jc w:val="center"/>
              <w:rPr>
                <w:szCs w:val="20"/>
              </w:rPr>
            </w:pPr>
            <w:r>
              <w:rPr>
                <w:szCs w:val="20"/>
              </w:rPr>
              <w:t>Sośnica</w:t>
            </w:r>
          </w:p>
        </w:tc>
        <w:tc>
          <w:tcPr>
            <w:tcW w:w="1814" w:type="dxa"/>
            <w:shd w:val="clear" w:color="auto" w:fill="auto"/>
            <w:vAlign w:val="center"/>
          </w:tcPr>
          <w:p w14:paraId="0E213FC0" w14:textId="4521D68E" w:rsidR="00940AEA" w:rsidRPr="00145494" w:rsidRDefault="00940AEA" w:rsidP="00940AEA">
            <w:pPr>
              <w:pStyle w:val="Bezodstpw"/>
              <w:jc w:val="center"/>
              <w:rPr>
                <w:szCs w:val="20"/>
              </w:rPr>
            </w:pPr>
            <w:r w:rsidRPr="00F35B67">
              <w:t>20,7</w:t>
            </w:r>
          </w:p>
        </w:tc>
        <w:tc>
          <w:tcPr>
            <w:tcW w:w="2042" w:type="dxa"/>
            <w:shd w:val="clear" w:color="auto" w:fill="auto"/>
            <w:vAlign w:val="center"/>
          </w:tcPr>
          <w:p w14:paraId="2C9750EA" w14:textId="0D0E4161" w:rsidR="00940AEA" w:rsidRPr="00145494" w:rsidRDefault="00940AEA" w:rsidP="00940AEA">
            <w:pPr>
              <w:pStyle w:val="Bezodstpw"/>
              <w:jc w:val="center"/>
              <w:rPr>
                <w:szCs w:val="20"/>
              </w:rPr>
            </w:pPr>
            <w:r w:rsidRPr="00346D33">
              <w:t>0,2%</w:t>
            </w:r>
          </w:p>
        </w:tc>
        <w:tc>
          <w:tcPr>
            <w:tcW w:w="1701" w:type="dxa"/>
            <w:shd w:val="clear" w:color="auto" w:fill="auto"/>
            <w:vAlign w:val="center"/>
          </w:tcPr>
          <w:p w14:paraId="4407E245" w14:textId="66E4BB65" w:rsidR="00940AEA" w:rsidRPr="00940AEA" w:rsidRDefault="00940AEA" w:rsidP="00940AEA">
            <w:pPr>
              <w:spacing w:line="240" w:lineRule="auto"/>
              <w:contextualSpacing w:val="0"/>
              <w:jc w:val="center"/>
              <w:rPr>
                <w:rFonts w:asciiTheme="majorHAnsi" w:hAnsiTheme="majorHAnsi" w:cstheme="majorHAnsi"/>
                <w:sz w:val="20"/>
                <w:szCs w:val="20"/>
              </w:rPr>
            </w:pPr>
            <w:r w:rsidRPr="00940AEA">
              <w:rPr>
                <w:sz w:val="20"/>
                <w:szCs w:val="20"/>
              </w:rPr>
              <w:t>151</w:t>
            </w:r>
          </w:p>
        </w:tc>
        <w:tc>
          <w:tcPr>
            <w:tcW w:w="1701" w:type="dxa"/>
            <w:shd w:val="clear" w:color="auto" w:fill="auto"/>
            <w:vAlign w:val="center"/>
          </w:tcPr>
          <w:p w14:paraId="7D8052EB" w14:textId="05C381E8" w:rsidR="00940AEA" w:rsidRPr="00940AEA" w:rsidRDefault="00940AEA" w:rsidP="00940AEA">
            <w:pPr>
              <w:spacing w:line="240" w:lineRule="auto"/>
              <w:contextualSpacing w:val="0"/>
              <w:jc w:val="center"/>
              <w:rPr>
                <w:rFonts w:asciiTheme="majorHAnsi" w:hAnsiTheme="majorHAnsi" w:cstheme="majorHAnsi"/>
                <w:sz w:val="20"/>
                <w:szCs w:val="20"/>
              </w:rPr>
            </w:pPr>
            <w:r w:rsidRPr="00940AEA">
              <w:rPr>
                <w:sz w:val="20"/>
                <w:szCs w:val="20"/>
              </w:rPr>
              <w:t>1,9%</w:t>
            </w:r>
          </w:p>
        </w:tc>
      </w:tr>
      <w:tr w:rsidR="00D25255" w:rsidRPr="00145494" w14:paraId="1BBBC73A" w14:textId="77777777" w:rsidTr="000634C8">
        <w:trPr>
          <w:trHeight w:val="454"/>
        </w:trPr>
        <w:tc>
          <w:tcPr>
            <w:tcW w:w="1814" w:type="dxa"/>
            <w:shd w:val="clear" w:color="auto" w:fill="DFDFDF" w:themeFill="background2" w:themeFillShade="E6"/>
            <w:vAlign w:val="center"/>
          </w:tcPr>
          <w:p w14:paraId="5C996FE4" w14:textId="302BD2ED" w:rsidR="00D25255" w:rsidRPr="00145494" w:rsidRDefault="00D25255" w:rsidP="000634C8">
            <w:pPr>
              <w:pStyle w:val="Bezodstpw"/>
              <w:jc w:val="center"/>
              <w:rPr>
                <w:b/>
                <w:szCs w:val="20"/>
              </w:rPr>
            </w:pPr>
            <w:r>
              <w:rPr>
                <w:b/>
                <w:szCs w:val="20"/>
              </w:rPr>
              <w:t>Obszar rewitalizacji</w:t>
            </w:r>
          </w:p>
        </w:tc>
        <w:tc>
          <w:tcPr>
            <w:tcW w:w="1814" w:type="dxa"/>
            <w:shd w:val="clear" w:color="auto" w:fill="DFDFDF" w:themeFill="background2" w:themeFillShade="E6"/>
            <w:vAlign w:val="center"/>
          </w:tcPr>
          <w:p w14:paraId="05666203" w14:textId="4B5FB5ED" w:rsidR="00D25255" w:rsidRPr="00145494" w:rsidRDefault="00940AEA" w:rsidP="000634C8">
            <w:pPr>
              <w:pStyle w:val="Bezodstpw"/>
              <w:jc w:val="center"/>
              <w:rPr>
                <w:b/>
                <w:bCs/>
                <w:szCs w:val="20"/>
              </w:rPr>
            </w:pPr>
            <w:r w:rsidRPr="00940AEA">
              <w:rPr>
                <w:b/>
                <w:bCs/>
                <w:szCs w:val="20"/>
              </w:rPr>
              <w:t>107</w:t>
            </w:r>
            <w:r>
              <w:rPr>
                <w:b/>
                <w:bCs/>
                <w:szCs w:val="20"/>
              </w:rPr>
              <w:t>,0</w:t>
            </w:r>
          </w:p>
        </w:tc>
        <w:tc>
          <w:tcPr>
            <w:tcW w:w="2042" w:type="dxa"/>
            <w:shd w:val="clear" w:color="auto" w:fill="DFDFDF" w:themeFill="background2" w:themeFillShade="E6"/>
            <w:vAlign w:val="center"/>
          </w:tcPr>
          <w:p w14:paraId="43CABAF2" w14:textId="6A2A0FAA" w:rsidR="00D25255" w:rsidRPr="00145494" w:rsidRDefault="00940AEA" w:rsidP="000634C8">
            <w:pPr>
              <w:pStyle w:val="Bezodstpw"/>
              <w:jc w:val="center"/>
              <w:rPr>
                <w:b/>
                <w:bCs/>
                <w:szCs w:val="20"/>
              </w:rPr>
            </w:pPr>
            <w:r w:rsidRPr="00940AEA">
              <w:rPr>
                <w:b/>
                <w:bCs/>
                <w:szCs w:val="20"/>
              </w:rPr>
              <w:t>0,9%</w:t>
            </w:r>
          </w:p>
        </w:tc>
        <w:tc>
          <w:tcPr>
            <w:tcW w:w="1701" w:type="dxa"/>
            <w:shd w:val="clear" w:color="auto" w:fill="DFDFDF" w:themeFill="background2" w:themeFillShade="E6"/>
            <w:vAlign w:val="center"/>
          </w:tcPr>
          <w:p w14:paraId="5372B60C" w14:textId="227A6980" w:rsidR="00D25255" w:rsidRPr="00145494" w:rsidRDefault="00940AEA" w:rsidP="000634C8">
            <w:pPr>
              <w:spacing w:line="240" w:lineRule="auto"/>
              <w:contextualSpacing w:val="0"/>
              <w:jc w:val="center"/>
              <w:rPr>
                <w:rFonts w:asciiTheme="majorHAnsi" w:hAnsiTheme="majorHAnsi" w:cstheme="majorHAnsi"/>
                <w:b/>
                <w:bCs/>
                <w:sz w:val="20"/>
                <w:szCs w:val="20"/>
              </w:rPr>
            </w:pPr>
            <w:r w:rsidRPr="00940AEA">
              <w:rPr>
                <w:rFonts w:asciiTheme="majorHAnsi" w:hAnsiTheme="majorHAnsi" w:cstheme="majorHAnsi"/>
                <w:b/>
                <w:bCs/>
                <w:sz w:val="20"/>
                <w:szCs w:val="20"/>
              </w:rPr>
              <w:t>1 273</w:t>
            </w:r>
          </w:p>
        </w:tc>
        <w:tc>
          <w:tcPr>
            <w:tcW w:w="1701" w:type="dxa"/>
            <w:shd w:val="clear" w:color="auto" w:fill="DFDFDF" w:themeFill="background2" w:themeFillShade="E6"/>
            <w:vAlign w:val="center"/>
          </w:tcPr>
          <w:p w14:paraId="72BEC5EB" w14:textId="02DF8664" w:rsidR="00D25255" w:rsidRPr="00145494" w:rsidRDefault="00940AEA" w:rsidP="00D25255">
            <w:pPr>
              <w:keepNext/>
              <w:spacing w:line="240" w:lineRule="auto"/>
              <w:contextualSpacing w:val="0"/>
              <w:jc w:val="center"/>
              <w:rPr>
                <w:rFonts w:asciiTheme="majorHAnsi" w:hAnsiTheme="majorHAnsi" w:cstheme="majorHAnsi"/>
                <w:b/>
                <w:bCs/>
                <w:sz w:val="20"/>
                <w:szCs w:val="20"/>
              </w:rPr>
            </w:pPr>
            <w:r w:rsidRPr="00940AEA">
              <w:rPr>
                <w:rFonts w:asciiTheme="majorHAnsi" w:hAnsiTheme="majorHAnsi" w:cstheme="majorHAnsi"/>
                <w:b/>
                <w:bCs/>
                <w:sz w:val="20"/>
                <w:szCs w:val="20"/>
              </w:rPr>
              <w:t>16,0%</w:t>
            </w:r>
          </w:p>
        </w:tc>
      </w:tr>
    </w:tbl>
    <w:p w14:paraId="1A5EB2A3" w14:textId="56B5990D" w:rsidR="00721506" w:rsidRDefault="00D25255" w:rsidP="00D25255">
      <w:pPr>
        <w:pStyle w:val="podtabel"/>
      </w:pPr>
      <w:r>
        <w:t>Źródło: opracowanie własne.</w:t>
      </w:r>
    </w:p>
    <w:p w14:paraId="0100FF24" w14:textId="2751E88E" w:rsidR="00BE264A" w:rsidRDefault="00124C42" w:rsidP="0019447D">
      <w:pPr>
        <w:spacing w:before="240"/>
        <w:contextualSpacing w:val="0"/>
      </w:pPr>
      <w:r>
        <w:t>Wyznaczony obszar rewitalizacji obejmuje tereny o największej koncentracji negatywnych zjawisk społecznych i pozaspołecznych, ponadto są to obszary silnie zurbanizowane i zaludnione, przez co mają kluczowe znaczenie dla rozwoju lokalnego. Obszar rewitalizacji zajmuje 0,9% powierzchni gminy oraz jest zamieszkiwany przez 16,0% mieszkańców – tym samym spełnia obligatoryjne wskaźniki dotyczące powierzchni i liczby ludności. Obszar obejmuje trzy miejscowości: Dobrzycę</w:t>
      </w:r>
      <w:r w:rsidR="0019447D">
        <w:t xml:space="preserve"> (centrum gminy)</w:t>
      </w:r>
      <w:r>
        <w:t>, Fabianów oraz Sośnicę.</w:t>
      </w:r>
    </w:p>
    <w:p w14:paraId="70F770E8" w14:textId="034F3CD3" w:rsidR="003F75F7" w:rsidRPr="001265FD" w:rsidRDefault="00453FCE" w:rsidP="00453FCE">
      <w:pPr>
        <w:pStyle w:val="nadtabel"/>
      </w:pPr>
      <w:bookmarkStart w:id="162" w:name="_Toc175830209"/>
      <w:bookmarkStart w:id="163" w:name="_Toc176353507"/>
      <w:r>
        <w:t xml:space="preserve">Grafika </w:t>
      </w:r>
      <w:r>
        <w:fldChar w:fldCharType="begin"/>
      </w:r>
      <w:r>
        <w:instrText xml:space="preserve"> SEQ Grafika \* ARABIC </w:instrText>
      </w:r>
      <w:r>
        <w:fldChar w:fldCharType="separate"/>
      </w:r>
      <w:r w:rsidR="00856E73">
        <w:rPr>
          <w:noProof/>
        </w:rPr>
        <w:t>29</w:t>
      </w:r>
      <w:r>
        <w:fldChar w:fldCharType="end"/>
      </w:r>
      <w:r>
        <w:t xml:space="preserve"> </w:t>
      </w:r>
      <w:r w:rsidR="00641D94" w:rsidRPr="001265FD">
        <w:t>O</w:t>
      </w:r>
      <w:r w:rsidR="003F75F7" w:rsidRPr="001265FD">
        <w:t>bszar rewitalizacji</w:t>
      </w:r>
      <w:r w:rsidR="00092890" w:rsidRPr="001265FD">
        <w:t xml:space="preserve"> </w:t>
      </w:r>
      <w:r w:rsidR="002E446C">
        <w:t>w Gminie Dobrzyca</w:t>
      </w:r>
      <w:bookmarkEnd w:id="162"/>
      <w:bookmarkEnd w:id="163"/>
    </w:p>
    <w:p w14:paraId="5FB36007" w14:textId="292B8786" w:rsidR="003F75F7" w:rsidRPr="00E91F4F" w:rsidRDefault="002E446C" w:rsidP="003F75F7">
      <w:pPr>
        <w:pStyle w:val="Bezodstpw"/>
      </w:pPr>
      <w:r>
        <w:rPr>
          <w:noProof/>
          <w:lang w:eastAsia="pl-PL"/>
        </w:rPr>
        <w:drawing>
          <wp:inline distT="0" distB="0" distL="0" distR="0" wp14:anchorId="33178D66" wp14:editId="4599D785">
            <wp:extent cx="5753100" cy="4400550"/>
            <wp:effectExtent l="0" t="0" r="0" b="0"/>
            <wp:docPr id="1278499965"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3100" cy="4400550"/>
                    </a:xfrm>
                    <a:prstGeom prst="rect">
                      <a:avLst/>
                    </a:prstGeom>
                    <a:noFill/>
                    <a:ln>
                      <a:noFill/>
                    </a:ln>
                  </pic:spPr>
                </pic:pic>
              </a:graphicData>
            </a:graphic>
          </wp:inline>
        </w:drawing>
      </w:r>
    </w:p>
    <w:p w14:paraId="7F77CE2C" w14:textId="05FAD914" w:rsidR="003F75F7" w:rsidRDefault="003F75F7" w:rsidP="001265FD">
      <w:pPr>
        <w:pStyle w:val="podtabel"/>
      </w:pPr>
      <w:r w:rsidRPr="001265FD">
        <w:t>Źródło: Opracowanie własne</w:t>
      </w:r>
      <w:r w:rsidR="002E446C">
        <w:t>.</w:t>
      </w:r>
    </w:p>
    <w:p w14:paraId="103B8CA5" w14:textId="77777777" w:rsidR="002E446C" w:rsidRDefault="002E446C" w:rsidP="002E446C">
      <w:pPr>
        <w:pStyle w:val="Bezodstpw"/>
      </w:pPr>
    </w:p>
    <w:p w14:paraId="31B24082" w14:textId="77777777" w:rsidR="002E446C" w:rsidRDefault="002E446C" w:rsidP="002E446C"/>
    <w:p w14:paraId="41E45904" w14:textId="072B0D4A" w:rsidR="002027CC" w:rsidRDefault="00453FCE" w:rsidP="00453FCE">
      <w:pPr>
        <w:pStyle w:val="nadtabel"/>
      </w:pPr>
      <w:bookmarkStart w:id="164" w:name="_Toc176353508"/>
      <w:r>
        <w:t xml:space="preserve">Grafika </w:t>
      </w:r>
      <w:r>
        <w:fldChar w:fldCharType="begin"/>
      </w:r>
      <w:r>
        <w:instrText xml:space="preserve"> SEQ Grafika \* ARABIC </w:instrText>
      </w:r>
      <w:r>
        <w:fldChar w:fldCharType="separate"/>
      </w:r>
      <w:r w:rsidR="00856E73">
        <w:rPr>
          <w:noProof/>
        </w:rPr>
        <w:t>30</w:t>
      </w:r>
      <w:r>
        <w:fldChar w:fldCharType="end"/>
      </w:r>
      <w:r>
        <w:t xml:space="preserve"> </w:t>
      </w:r>
      <w:r w:rsidR="002E446C">
        <w:t>Podobszar rewitalizacji Dobrzyca</w:t>
      </w:r>
      <w:bookmarkEnd w:id="164"/>
    </w:p>
    <w:p w14:paraId="5D6112B3" w14:textId="77777777" w:rsidR="002E446C" w:rsidRDefault="002E446C" w:rsidP="002E446C">
      <w:pPr>
        <w:pStyle w:val="podtabel"/>
      </w:pPr>
      <w:r>
        <w:rPr>
          <w:noProof/>
        </w:rPr>
        <w:drawing>
          <wp:inline distT="0" distB="0" distL="0" distR="0" wp14:anchorId="3764A832" wp14:editId="4477DE59">
            <wp:extent cx="5753100" cy="5753100"/>
            <wp:effectExtent l="0" t="0" r="0" b="0"/>
            <wp:docPr id="39390781"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p>
    <w:p w14:paraId="1C11735B" w14:textId="42CDBDB8" w:rsidR="002E446C" w:rsidRDefault="002E446C" w:rsidP="002E446C">
      <w:pPr>
        <w:pStyle w:val="podtabel"/>
      </w:pPr>
      <w:r>
        <w:t>Źródło: opracowanie własne.</w:t>
      </w:r>
    </w:p>
    <w:p w14:paraId="045F75B3" w14:textId="77777777" w:rsidR="002E446C" w:rsidRDefault="002E446C" w:rsidP="002E446C">
      <w:pPr>
        <w:pStyle w:val="Bezodstpw"/>
      </w:pPr>
    </w:p>
    <w:p w14:paraId="0904596D" w14:textId="1205CEF4" w:rsidR="008D608C" w:rsidRDefault="008D608C" w:rsidP="002E446C">
      <w:r>
        <w:br w:type="page"/>
      </w:r>
    </w:p>
    <w:p w14:paraId="75451CFA" w14:textId="52B20B73" w:rsidR="002E446C" w:rsidRDefault="008D608C" w:rsidP="008D608C">
      <w:pPr>
        <w:pStyle w:val="nadtabel"/>
      </w:pPr>
      <w:bookmarkStart w:id="165" w:name="_Toc176353509"/>
      <w:r>
        <w:t xml:space="preserve">Grafika </w:t>
      </w:r>
      <w:r>
        <w:fldChar w:fldCharType="begin"/>
      </w:r>
      <w:r>
        <w:instrText xml:space="preserve"> SEQ Grafika \* ARABIC </w:instrText>
      </w:r>
      <w:r>
        <w:fldChar w:fldCharType="separate"/>
      </w:r>
      <w:r w:rsidR="00856E73">
        <w:rPr>
          <w:noProof/>
        </w:rPr>
        <w:t>31</w:t>
      </w:r>
      <w:r>
        <w:fldChar w:fldCharType="end"/>
      </w:r>
      <w:r>
        <w:t xml:space="preserve"> </w:t>
      </w:r>
      <w:r w:rsidR="002E446C">
        <w:t>Podobszar rewitalizacji Fabianów</w:t>
      </w:r>
      <w:bookmarkEnd w:id="165"/>
    </w:p>
    <w:p w14:paraId="294D13C4" w14:textId="77777777" w:rsidR="002E446C" w:rsidRDefault="002E446C" w:rsidP="002E446C">
      <w:pPr>
        <w:keepNext/>
        <w:spacing w:after="0"/>
      </w:pPr>
      <w:r>
        <w:rPr>
          <w:noProof/>
        </w:rPr>
        <w:drawing>
          <wp:inline distT="0" distB="0" distL="0" distR="0" wp14:anchorId="7279F98D" wp14:editId="71362009">
            <wp:extent cx="5753100" cy="5076825"/>
            <wp:effectExtent l="0" t="0" r="0" b="0"/>
            <wp:docPr id="125383373"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3100" cy="5076825"/>
                    </a:xfrm>
                    <a:prstGeom prst="rect">
                      <a:avLst/>
                    </a:prstGeom>
                    <a:noFill/>
                    <a:ln>
                      <a:noFill/>
                    </a:ln>
                  </pic:spPr>
                </pic:pic>
              </a:graphicData>
            </a:graphic>
          </wp:inline>
        </w:drawing>
      </w:r>
    </w:p>
    <w:p w14:paraId="396CB24A" w14:textId="52E221D3" w:rsidR="002E446C" w:rsidRDefault="002E446C" w:rsidP="002E446C">
      <w:pPr>
        <w:pStyle w:val="podtabel"/>
      </w:pPr>
      <w:r>
        <w:t>Źródło: opracowanie własne.</w:t>
      </w:r>
    </w:p>
    <w:p w14:paraId="0CE71654" w14:textId="77777777" w:rsidR="001415E7" w:rsidRDefault="001415E7" w:rsidP="001415E7">
      <w:pPr>
        <w:pStyle w:val="Bezodstpw"/>
      </w:pPr>
    </w:p>
    <w:p w14:paraId="5B794659" w14:textId="77777777" w:rsidR="001415E7" w:rsidRDefault="001415E7" w:rsidP="001415E7"/>
    <w:p w14:paraId="15DC9EC9" w14:textId="79092815" w:rsidR="001415E7" w:rsidRDefault="008D608C" w:rsidP="008D608C">
      <w:pPr>
        <w:pStyle w:val="nadtabel"/>
      </w:pPr>
      <w:bookmarkStart w:id="166" w:name="_Toc176353510"/>
      <w:r>
        <w:t xml:space="preserve">Grafika </w:t>
      </w:r>
      <w:r>
        <w:fldChar w:fldCharType="begin"/>
      </w:r>
      <w:r>
        <w:instrText xml:space="preserve"> SEQ Grafika \* ARABIC </w:instrText>
      </w:r>
      <w:r>
        <w:fldChar w:fldCharType="separate"/>
      </w:r>
      <w:r w:rsidR="00856E73">
        <w:rPr>
          <w:noProof/>
        </w:rPr>
        <w:t>32</w:t>
      </w:r>
      <w:r>
        <w:fldChar w:fldCharType="end"/>
      </w:r>
      <w:r>
        <w:t xml:space="preserve"> </w:t>
      </w:r>
      <w:r w:rsidR="000134D1">
        <w:t>Podobszar rewitalizacji Sośnica</w:t>
      </w:r>
      <w:bookmarkEnd w:id="166"/>
    </w:p>
    <w:p w14:paraId="283C8078" w14:textId="77777777" w:rsidR="001415E7" w:rsidRDefault="001415E7" w:rsidP="001415E7">
      <w:pPr>
        <w:keepNext/>
      </w:pPr>
      <w:r>
        <w:rPr>
          <w:noProof/>
        </w:rPr>
        <w:drawing>
          <wp:inline distT="0" distB="0" distL="0" distR="0" wp14:anchorId="1FAEC343" wp14:editId="127A19A2">
            <wp:extent cx="5753100" cy="5076825"/>
            <wp:effectExtent l="0" t="0" r="0" b="0"/>
            <wp:docPr id="775247173"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3100" cy="5076825"/>
                    </a:xfrm>
                    <a:prstGeom prst="rect">
                      <a:avLst/>
                    </a:prstGeom>
                    <a:noFill/>
                    <a:ln>
                      <a:noFill/>
                    </a:ln>
                  </pic:spPr>
                </pic:pic>
              </a:graphicData>
            </a:graphic>
          </wp:inline>
        </w:drawing>
      </w:r>
    </w:p>
    <w:p w14:paraId="6E8B0DE6" w14:textId="53AED618" w:rsidR="001415E7" w:rsidRPr="001415E7" w:rsidRDefault="001415E7" w:rsidP="001415E7">
      <w:pPr>
        <w:pStyle w:val="podtabel"/>
      </w:pPr>
      <w:r>
        <w:t>Źródło:</w:t>
      </w:r>
      <w:r w:rsidRPr="001415E7">
        <w:t xml:space="preserve"> opracowanie własne.</w:t>
      </w:r>
    </w:p>
    <w:p w14:paraId="322D61D3" w14:textId="77777777" w:rsidR="003F75F7" w:rsidRPr="00066EFA" w:rsidRDefault="003F75F7" w:rsidP="00066EFA">
      <w:pPr>
        <w:pStyle w:val="Bezodstpw"/>
        <w:rPr>
          <w:rStyle w:val="LegendaZnak1"/>
          <w:i w:val="0"/>
          <w:sz w:val="16"/>
          <w:szCs w:val="16"/>
        </w:rPr>
      </w:pPr>
    </w:p>
    <w:p w14:paraId="120EAE9A" w14:textId="3347D3ED" w:rsidR="00C97E75" w:rsidRPr="00512926" w:rsidRDefault="00C97E75" w:rsidP="00E05364">
      <w:pPr>
        <w:pStyle w:val="Nagwek1"/>
        <w:rPr>
          <w:color w:val="731D00" w:themeColor="accent3" w:themeShade="80"/>
        </w:rPr>
      </w:pPr>
      <w:r w:rsidRPr="00E91F4F">
        <w:br w:type="column"/>
      </w:r>
      <w:bookmarkStart w:id="167" w:name="_Toc176353526"/>
      <w:r w:rsidR="009C4423" w:rsidRPr="00512926">
        <w:rPr>
          <w:color w:val="731D00" w:themeColor="accent3" w:themeShade="80"/>
        </w:rPr>
        <w:t xml:space="preserve">6. </w:t>
      </w:r>
      <w:r w:rsidRPr="00512926">
        <w:rPr>
          <w:color w:val="731D00" w:themeColor="accent3" w:themeShade="80"/>
        </w:rPr>
        <w:t xml:space="preserve">Spis </w:t>
      </w:r>
      <w:r w:rsidR="008D608C">
        <w:rPr>
          <w:color w:val="731D00" w:themeColor="accent3" w:themeShade="80"/>
        </w:rPr>
        <w:t>grafik i tabel</w:t>
      </w:r>
      <w:bookmarkEnd w:id="167"/>
    </w:p>
    <w:p w14:paraId="02A59E64" w14:textId="7807D18B"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r>
        <w:fldChar w:fldCharType="begin"/>
      </w:r>
      <w:r>
        <w:instrText xml:space="preserve"> TOC \h \z \c "Grafika" </w:instrText>
      </w:r>
      <w:r>
        <w:fldChar w:fldCharType="separate"/>
      </w:r>
      <w:hyperlink w:anchor="_Toc176353479" w:history="1">
        <w:r w:rsidRPr="007641E3">
          <w:rPr>
            <w:rStyle w:val="Hipercze"/>
            <w:noProof/>
          </w:rPr>
          <w:t>Grafika 1 Podział Gminy Dobrzyca na obszary porównawcze</w:t>
        </w:r>
        <w:r>
          <w:rPr>
            <w:noProof/>
            <w:webHidden/>
          </w:rPr>
          <w:tab/>
        </w:r>
        <w:r>
          <w:rPr>
            <w:noProof/>
            <w:webHidden/>
          </w:rPr>
          <w:fldChar w:fldCharType="begin"/>
        </w:r>
        <w:r>
          <w:rPr>
            <w:noProof/>
            <w:webHidden/>
          </w:rPr>
          <w:instrText xml:space="preserve"> PAGEREF _Toc176353479 \h </w:instrText>
        </w:r>
        <w:r>
          <w:rPr>
            <w:noProof/>
            <w:webHidden/>
          </w:rPr>
        </w:r>
        <w:r>
          <w:rPr>
            <w:noProof/>
            <w:webHidden/>
          </w:rPr>
          <w:fldChar w:fldCharType="separate"/>
        </w:r>
        <w:r w:rsidR="00856E73">
          <w:rPr>
            <w:noProof/>
            <w:webHidden/>
          </w:rPr>
          <w:t>10</w:t>
        </w:r>
        <w:r>
          <w:rPr>
            <w:noProof/>
            <w:webHidden/>
          </w:rPr>
          <w:fldChar w:fldCharType="end"/>
        </w:r>
      </w:hyperlink>
    </w:p>
    <w:p w14:paraId="26BA1DAC" w14:textId="6BE15E39"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80" w:history="1">
        <w:r w:rsidRPr="007641E3">
          <w:rPr>
            <w:rStyle w:val="Hipercze"/>
            <w:noProof/>
          </w:rPr>
          <w:t>Grafika 2 Przyrost naturalny na 1000 mieszkańców</w:t>
        </w:r>
        <w:r>
          <w:rPr>
            <w:noProof/>
            <w:webHidden/>
          </w:rPr>
          <w:tab/>
        </w:r>
        <w:r>
          <w:rPr>
            <w:noProof/>
            <w:webHidden/>
          </w:rPr>
          <w:fldChar w:fldCharType="begin"/>
        </w:r>
        <w:r>
          <w:rPr>
            <w:noProof/>
            <w:webHidden/>
          </w:rPr>
          <w:instrText xml:space="preserve"> PAGEREF _Toc176353480 \h </w:instrText>
        </w:r>
        <w:r>
          <w:rPr>
            <w:noProof/>
            <w:webHidden/>
          </w:rPr>
        </w:r>
        <w:r>
          <w:rPr>
            <w:noProof/>
            <w:webHidden/>
          </w:rPr>
          <w:fldChar w:fldCharType="separate"/>
        </w:r>
        <w:r w:rsidR="00856E73">
          <w:rPr>
            <w:noProof/>
            <w:webHidden/>
          </w:rPr>
          <w:t>16</w:t>
        </w:r>
        <w:r>
          <w:rPr>
            <w:noProof/>
            <w:webHidden/>
          </w:rPr>
          <w:fldChar w:fldCharType="end"/>
        </w:r>
      </w:hyperlink>
    </w:p>
    <w:p w14:paraId="4D1123EE" w14:textId="5BB55987"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81" w:history="1">
        <w:r w:rsidRPr="007641E3">
          <w:rPr>
            <w:rStyle w:val="Hipercze"/>
            <w:noProof/>
          </w:rPr>
          <w:t>Grafika 3 Saldo migracji na 1000 mieszkańców</w:t>
        </w:r>
        <w:r>
          <w:rPr>
            <w:noProof/>
            <w:webHidden/>
          </w:rPr>
          <w:tab/>
        </w:r>
        <w:r>
          <w:rPr>
            <w:noProof/>
            <w:webHidden/>
          </w:rPr>
          <w:fldChar w:fldCharType="begin"/>
        </w:r>
        <w:r>
          <w:rPr>
            <w:noProof/>
            <w:webHidden/>
          </w:rPr>
          <w:instrText xml:space="preserve"> PAGEREF _Toc176353481 \h </w:instrText>
        </w:r>
        <w:r>
          <w:rPr>
            <w:noProof/>
            <w:webHidden/>
          </w:rPr>
        </w:r>
        <w:r>
          <w:rPr>
            <w:noProof/>
            <w:webHidden/>
          </w:rPr>
          <w:fldChar w:fldCharType="separate"/>
        </w:r>
        <w:r w:rsidR="00856E73">
          <w:rPr>
            <w:noProof/>
            <w:webHidden/>
          </w:rPr>
          <w:t>17</w:t>
        </w:r>
        <w:r>
          <w:rPr>
            <w:noProof/>
            <w:webHidden/>
          </w:rPr>
          <w:fldChar w:fldCharType="end"/>
        </w:r>
      </w:hyperlink>
    </w:p>
    <w:p w14:paraId="259C4724" w14:textId="2B6AE774"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82" w:history="1">
        <w:r w:rsidRPr="007641E3">
          <w:rPr>
            <w:rStyle w:val="Hipercze"/>
            <w:noProof/>
          </w:rPr>
          <w:t>Grafika 4 Obciążenie demograficzne</w:t>
        </w:r>
        <w:r>
          <w:rPr>
            <w:noProof/>
            <w:webHidden/>
          </w:rPr>
          <w:tab/>
        </w:r>
        <w:r>
          <w:rPr>
            <w:noProof/>
            <w:webHidden/>
          </w:rPr>
          <w:fldChar w:fldCharType="begin"/>
        </w:r>
        <w:r>
          <w:rPr>
            <w:noProof/>
            <w:webHidden/>
          </w:rPr>
          <w:instrText xml:space="preserve"> PAGEREF _Toc176353482 \h </w:instrText>
        </w:r>
        <w:r>
          <w:rPr>
            <w:noProof/>
            <w:webHidden/>
          </w:rPr>
        </w:r>
        <w:r>
          <w:rPr>
            <w:noProof/>
            <w:webHidden/>
          </w:rPr>
          <w:fldChar w:fldCharType="separate"/>
        </w:r>
        <w:r w:rsidR="00856E73">
          <w:rPr>
            <w:noProof/>
            <w:webHidden/>
          </w:rPr>
          <w:t>18</w:t>
        </w:r>
        <w:r>
          <w:rPr>
            <w:noProof/>
            <w:webHidden/>
          </w:rPr>
          <w:fldChar w:fldCharType="end"/>
        </w:r>
      </w:hyperlink>
    </w:p>
    <w:p w14:paraId="7761F635" w14:textId="4DFA21E6"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83" w:history="1">
        <w:r w:rsidRPr="007641E3">
          <w:rPr>
            <w:rStyle w:val="Hipercze"/>
            <w:noProof/>
          </w:rPr>
          <w:t>Grafika 5 Liczba osób bezrobotnych na 1000 mieszkańców</w:t>
        </w:r>
        <w:r>
          <w:rPr>
            <w:noProof/>
            <w:webHidden/>
          </w:rPr>
          <w:tab/>
        </w:r>
        <w:r>
          <w:rPr>
            <w:noProof/>
            <w:webHidden/>
          </w:rPr>
          <w:fldChar w:fldCharType="begin"/>
        </w:r>
        <w:r>
          <w:rPr>
            <w:noProof/>
            <w:webHidden/>
          </w:rPr>
          <w:instrText xml:space="preserve"> PAGEREF _Toc176353483 \h </w:instrText>
        </w:r>
        <w:r>
          <w:rPr>
            <w:noProof/>
            <w:webHidden/>
          </w:rPr>
        </w:r>
        <w:r>
          <w:rPr>
            <w:noProof/>
            <w:webHidden/>
          </w:rPr>
          <w:fldChar w:fldCharType="separate"/>
        </w:r>
        <w:r w:rsidR="00856E73">
          <w:rPr>
            <w:noProof/>
            <w:webHidden/>
          </w:rPr>
          <w:t>19</w:t>
        </w:r>
        <w:r>
          <w:rPr>
            <w:noProof/>
            <w:webHidden/>
          </w:rPr>
          <w:fldChar w:fldCharType="end"/>
        </w:r>
      </w:hyperlink>
    </w:p>
    <w:p w14:paraId="042F500F" w14:textId="0518DE99"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84" w:history="1">
        <w:r w:rsidRPr="007641E3">
          <w:rPr>
            <w:rStyle w:val="Hipercze"/>
            <w:noProof/>
          </w:rPr>
          <w:t>Grafika 6 Udział bezrobotnych w liczbie osób w wieku produkcyjnym</w:t>
        </w:r>
        <w:r>
          <w:rPr>
            <w:noProof/>
            <w:webHidden/>
          </w:rPr>
          <w:tab/>
        </w:r>
        <w:r>
          <w:rPr>
            <w:noProof/>
            <w:webHidden/>
          </w:rPr>
          <w:fldChar w:fldCharType="begin"/>
        </w:r>
        <w:r>
          <w:rPr>
            <w:noProof/>
            <w:webHidden/>
          </w:rPr>
          <w:instrText xml:space="preserve"> PAGEREF _Toc176353484 \h </w:instrText>
        </w:r>
        <w:r>
          <w:rPr>
            <w:noProof/>
            <w:webHidden/>
          </w:rPr>
        </w:r>
        <w:r>
          <w:rPr>
            <w:noProof/>
            <w:webHidden/>
          </w:rPr>
          <w:fldChar w:fldCharType="separate"/>
        </w:r>
        <w:r w:rsidR="00856E73">
          <w:rPr>
            <w:noProof/>
            <w:webHidden/>
          </w:rPr>
          <w:t>20</w:t>
        </w:r>
        <w:r>
          <w:rPr>
            <w:noProof/>
            <w:webHidden/>
          </w:rPr>
          <w:fldChar w:fldCharType="end"/>
        </w:r>
      </w:hyperlink>
    </w:p>
    <w:p w14:paraId="261F0C38" w14:textId="408C2E06"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85" w:history="1">
        <w:r w:rsidRPr="007641E3">
          <w:rPr>
            <w:rStyle w:val="Hipercze"/>
            <w:noProof/>
          </w:rPr>
          <w:t>Grafika 7 Liczba klientów ośrodków pomocy społecznej na 1000 mieszkańców.</w:t>
        </w:r>
        <w:r>
          <w:rPr>
            <w:noProof/>
            <w:webHidden/>
          </w:rPr>
          <w:tab/>
        </w:r>
        <w:r>
          <w:rPr>
            <w:noProof/>
            <w:webHidden/>
          </w:rPr>
          <w:fldChar w:fldCharType="begin"/>
        </w:r>
        <w:r>
          <w:rPr>
            <w:noProof/>
            <w:webHidden/>
          </w:rPr>
          <w:instrText xml:space="preserve"> PAGEREF _Toc176353485 \h </w:instrText>
        </w:r>
        <w:r>
          <w:rPr>
            <w:noProof/>
            <w:webHidden/>
          </w:rPr>
        </w:r>
        <w:r>
          <w:rPr>
            <w:noProof/>
            <w:webHidden/>
          </w:rPr>
          <w:fldChar w:fldCharType="separate"/>
        </w:r>
        <w:r w:rsidR="00856E73">
          <w:rPr>
            <w:noProof/>
            <w:webHidden/>
          </w:rPr>
          <w:t>22</w:t>
        </w:r>
        <w:r>
          <w:rPr>
            <w:noProof/>
            <w:webHidden/>
          </w:rPr>
          <w:fldChar w:fldCharType="end"/>
        </w:r>
      </w:hyperlink>
    </w:p>
    <w:p w14:paraId="10247FBD" w14:textId="792D7CFE"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86" w:history="1">
        <w:r w:rsidRPr="007641E3">
          <w:rPr>
            <w:rStyle w:val="Hipercze"/>
            <w:noProof/>
          </w:rPr>
          <w:t>Grafika 8 Liczba udzielonych świadczeń na 1000 mieszkańców</w:t>
        </w:r>
        <w:r>
          <w:rPr>
            <w:noProof/>
            <w:webHidden/>
          </w:rPr>
          <w:tab/>
        </w:r>
        <w:r>
          <w:rPr>
            <w:noProof/>
            <w:webHidden/>
          </w:rPr>
          <w:fldChar w:fldCharType="begin"/>
        </w:r>
        <w:r>
          <w:rPr>
            <w:noProof/>
            <w:webHidden/>
          </w:rPr>
          <w:instrText xml:space="preserve"> PAGEREF _Toc176353486 \h </w:instrText>
        </w:r>
        <w:r>
          <w:rPr>
            <w:noProof/>
            <w:webHidden/>
          </w:rPr>
        </w:r>
        <w:r>
          <w:rPr>
            <w:noProof/>
            <w:webHidden/>
          </w:rPr>
          <w:fldChar w:fldCharType="separate"/>
        </w:r>
        <w:r w:rsidR="00856E73">
          <w:rPr>
            <w:noProof/>
            <w:webHidden/>
          </w:rPr>
          <w:t>23</w:t>
        </w:r>
        <w:r>
          <w:rPr>
            <w:noProof/>
            <w:webHidden/>
          </w:rPr>
          <w:fldChar w:fldCharType="end"/>
        </w:r>
      </w:hyperlink>
    </w:p>
    <w:p w14:paraId="63451C65" w14:textId="4C293EB1"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87" w:history="1">
        <w:r w:rsidRPr="007641E3">
          <w:rPr>
            <w:rStyle w:val="Hipercze"/>
            <w:noProof/>
          </w:rPr>
          <w:t>Grafika 9 Liczba osób pobierających świadczenia ze względu na niepełnosprawność na 1000 mieszkańców</w:t>
        </w:r>
        <w:r>
          <w:rPr>
            <w:noProof/>
            <w:webHidden/>
          </w:rPr>
          <w:tab/>
        </w:r>
        <w:r>
          <w:rPr>
            <w:noProof/>
            <w:webHidden/>
          </w:rPr>
          <w:fldChar w:fldCharType="begin"/>
        </w:r>
        <w:r>
          <w:rPr>
            <w:noProof/>
            <w:webHidden/>
          </w:rPr>
          <w:instrText xml:space="preserve"> PAGEREF _Toc176353487 \h </w:instrText>
        </w:r>
        <w:r>
          <w:rPr>
            <w:noProof/>
            <w:webHidden/>
          </w:rPr>
        </w:r>
        <w:r>
          <w:rPr>
            <w:noProof/>
            <w:webHidden/>
          </w:rPr>
          <w:fldChar w:fldCharType="separate"/>
        </w:r>
        <w:r w:rsidR="00856E73">
          <w:rPr>
            <w:noProof/>
            <w:webHidden/>
          </w:rPr>
          <w:t>24</w:t>
        </w:r>
        <w:r>
          <w:rPr>
            <w:noProof/>
            <w:webHidden/>
          </w:rPr>
          <w:fldChar w:fldCharType="end"/>
        </w:r>
      </w:hyperlink>
    </w:p>
    <w:p w14:paraId="6D5F4B5F" w14:textId="54B04341"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88" w:history="1">
        <w:r w:rsidRPr="007641E3">
          <w:rPr>
            <w:rStyle w:val="Hipercze"/>
            <w:noProof/>
          </w:rPr>
          <w:t>Grafika 10 Liczba przestępstw na 1000 mieszkańców</w:t>
        </w:r>
        <w:r>
          <w:rPr>
            <w:noProof/>
            <w:webHidden/>
          </w:rPr>
          <w:tab/>
        </w:r>
        <w:r>
          <w:rPr>
            <w:noProof/>
            <w:webHidden/>
          </w:rPr>
          <w:fldChar w:fldCharType="begin"/>
        </w:r>
        <w:r>
          <w:rPr>
            <w:noProof/>
            <w:webHidden/>
          </w:rPr>
          <w:instrText xml:space="preserve"> PAGEREF _Toc176353488 \h </w:instrText>
        </w:r>
        <w:r>
          <w:rPr>
            <w:noProof/>
            <w:webHidden/>
          </w:rPr>
        </w:r>
        <w:r>
          <w:rPr>
            <w:noProof/>
            <w:webHidden/>
          </w:rPr>
          <w:fldChar w:fldCharType="separate"/>
        </w:r>
        <w:r w:rsidR="00856E73">
          <w:rPr>
            <w:noProof/>
            <w:webHidden/>
          </w:rPr>
          <w:t>25</w:t>
        </w:r>
        <w:r>
          <w:rPr>
            <w:noProof/>
            <w:webHidden/>
          </w:rPr>
          <w:fldChar w:fldCharType="end"/>
        </w:r>
      </w:hyperlink>
    </w:p>
    <w:p w14:paraId="7BDB5EF0" w14:textId="6A8CFED1"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89" w:history="1">
        <w:r w:rsidRPr="007641E3">
          <w:rPr>
            <w:rStyle w:val="Hipercze"/>
            <w:noProof/>
          </w:rPr>
          <w:t>Grafika 11 Liczba organizacji pozarządowych na 1000 mieszkańców</w:t>
        </w:r>
        <w:r>
          <w:rPr>
            <w:noProof/>
            <w:webHidden/>
          </w:rPr>
          <w:tab/>
        </w:r>
        <w:r>
          <w:rPr>
            <w:noProof/>
            <w:webHidden/>
          </w:rPr>
          <w:fldChar w:fldCharType="begin"/>
        </w:r>
        <w:r>
          <w:rPr>
            <w:noProof/>
            <w:webHidden/>
          </w:rPr>
          <w:instrText xml:space="preserve"> PAGEREF _Toc176353489 \h </w:instrText>
        </w:r>
        <w:r>
          <w:rPr>
            <w:noProof/>
            <w:webHidden/>
          </w:rPr>
        </w:r>
        <w:r>
          <w:rPr>
            <w:noProof/>
            <w:webHidden/>
          </w:rPr>
          <w:fldChar w:fldCharType="separate"/>
        </w:r>
        <w:r w:rsidR="00856E73">
          <w:rPr>
            <w:noProof/>
            <w:webHidden/>
          </w:rPr>
          <w:t>26</w:t>
        </w:r>
        <w:r>
          <w:rPr>
            <w:noProof/>
            <w:webHidden/>
          </w:rPr>
          <w:fldChar w:fldCharType="end"/>
        </w:r>
      </w:hyperlink>
    </w:p>
    <w:p w14:paraId="29D61EE4" w14:textId="4FBF251A"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90" w:history="1">
        <w:r w:rsidRPr="007641E3">
          <w:rPr>
            <w:rStyle w:val="Hipercze"/>
            <w:noProof/>
          </w:rPr>
          <w:t>Grafika 12 Liczba osób zapisanych do klubów sportowych  na 1000 mieszkańców</w:t>
        </w:r>
        <w:r>
          <w:rPr>
            <w:noProof/>
            <w:webHidden/>
          </w:rPr>
          <w:tab/>
        </w:r>
        <w:r>
          <w:rPr>
            <w:noProof/>
            <w:webHidden/>
          </w:rPr>
          <w:fldChar w:fldCharType="begin"/>
        </w:r>
        <w:r>
          <w:rPr>
            <w:noProof/>
            <w:webHidden/>
          </w:rPr>
          <w:instrText xml:space="preserve"> PAGEREF _Toc176353490 \h </w:instrText>
        </w:r>
        <w:r>
          <w:rPr>
            <w:noProof/>
            <w:webHidden/>
          </w:rPr>
        </w:r>
        <w:r>
          <w:rPr>
            <w:noProof/>
            <w:webHidden/>
          </w:rPr>
          <w:fldChar w:fldCharType="separate"/>
        </w:r>
        <w:r w:rsidR="00856E73">
          <w:rPr>
            <w:noProof/>
            <w:webHidden/>
          </w:rPr>
          <w:t>27</w:t>
        </w:r>
        <w:r>
          <w:rPr>
            <w:noProof/>
            <w:webHidden/>
          </w:rPr>
          <w:fldChar w:fldCharType="end"/>
        </w:r>
      </w:hyperlink>
    </w:p>
    <w:p w14:paraId="166BD47E" w14:textId="41F21D71"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91" w:history="1">
        <w:r w:rsidRPr="007641E3">
          <w:rPr>
            <w:rStyle w:val="Hipercze"/>
            <w:noProof/>
          </w:rPr>
          <w:t>Grafika 13 Liczba podmiotów gospodarczych na 1000 mieszkańców</w:t>
        </w:r>
        <w:r>
          <w:rPr>
            <w:noProof/>
            <w:webHidden/>
          </w:rPr>
          <w:tab/>
        </w:r>
        <w:r>
          <w:rPr>
            <w:noProof/>
            <w:webHidden/>
          </w:rPr>
          <w:fldChar w:fldCharType="begin"/>
        </w:r>
        <w:r>
          <w:rPr>
            <w:noProof/>
            <w:webHidden/>
          </w:rPr>
          <w:instrText xml:space="preserve"> PAGEREF _Toc176353491 \h </w:instrText>
        </w:r>
        <w:r>
          <w:rPr>
            <w:noProof/>
            <w:webHidden/>
          </w:rPr>
        </w:r>
        <w:r>
          <w:rPr>
            <w:noProof/>
            <w:webHidden/>
          </w:rPr>
          <w:fldChar w:fldCharType="separate"/>
        </w:r>
        <w:r w:rsidR="00856E73">
          <w:rPr>
            <w:noProof/>
            <w:webHidden/>
          </w:rPr>
          <w:t>29</w:t>
        </w:r>
        <w:r>
          <w:rPr>
            <w:noProof/>
            <w:webHidden/>
          </w:rPr>
          <w:fldChar w:fldCharType="end"/>
        </w:r>
      </w:hyperlink>
    </w:p>
    <w:p w14:paraId="41C39A13" w14:textId="0C20D342"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92" w:history="1">
        <w:r w:rsidRPr="007641E3">
          <w:rPr>
            <w:rStyle w:val="Hipercze"/>
            <w:noProof/>
          </w:rPr>
          <w:t>Grafika 14 Różnica pomiędzy nowo–zarejestrowanymi a wyrejestrowanymi podmiotami gospodarczymi na 1000 mieszkańców.</w:t>
        </w:r>
        <w:r>
          <w:rPr>
            <w:noProof/>
            <w:webHidden/>
          </w:rPr>
          <w:tab/>
        </w:r>
        <w:r>
          <w:rPr>
            <w:noProof/>
            <w:webHidden/>
          </w:rPr>
          <w:fldChar w:fldCharType="begin"/>
        </w:r>
        <w:r>
          <w:rPr>
            <w:noProof/>
            <w:webHidden/>
          </w:rPr>
          <w:instrText xml:space="preserve"> PAGEREF _Toc176353492 \h </w:instrText>
        </w:r>
        <w:r>
          <w:rPr>
            <w:noProof/>
            <w:webHidden/>
          </w:rPr>
        </w:r>
        <w:r>
          <w:rPr>
            <w:noProof/>
            <w:webHidden/>
          </w:rPr>
          <w:fldChar w:fldCharType="separate"/>
        </w:r>
        <w:r w:rsidR="00856E73">
          <w:rPr>
            <w:noProof/>
            <w:webHidden/>
          </w:rPr>
          <w:t>30</w:t>
        </w:r>
        <w:r>
          <w:rPr>
            <w:noProof/>
            <w:webHidden/>
          </w:rPr>
          <w:fldChar w:fldCharType="end"/>
        </w:r>
      </w:hyperlink>
    </w:p>
    <w:p w14:paraId="07FA9C81" w14:textId="7E3AE64D"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93" w:history="1">
        <w:r w:rsidRPr="007641E3">
          <w:rPr>
            <w:rStyle w:val="Hipercze"/>
            <w:noProof/>
          </w:rPr>
          <w:t>Grafika 15 Ilość wyrobów azbestowych na jednego mieszkańca</w:t>
        </w:r>
        <w:r>
          <w:rPr>
            <w:noProof/>
            <w:webHidden/>
          </w:rPr>
          <w:tab/>
        </w:r>
        <w:r>
          <w:rPr>
            <w:noProof/>
            <w:webHidden/>
          </w:rPr>
          <w:fldChar w:fldCharType="begin"/>
        </w:r>
        <w:r>
          <w:rPr>
            <w:noProof/>
            <w:webHidden/>
          </w:rPr>
          <w:instrText xml:space="preserve"> PAGEREF _Toc176353493 \h </w:instrText>
        </w:r>
        <w:r>
          <w:rPr>
            <w:noProof/>
            <w:webHidden/>
          </w:rPr>
        </w:r>
        <w:r>
          <w:rPr>
            <w:noProof/>
            <w:webHidden/>
          </w:rPr>
          <w:fldChar w:fldCharType="separate"/>
        </w:r>
        <w:r w:rsidR="00856E73">
          <w:rPr>
            <w:noProof/>
            <w:webHidden/>
          </w:rPr>
          <w:t>32</w:t>
        </w:r>
        <w:r>
          <w:rPr>
            <w:noProof/>
            <w:webHidden/>
          </w:rPr>
          <w:fldChar w:fldCharType="end"/>
        </w:r>
      </w:hyperlink>
    </w:p>
    <w:p w14:paraId="3452ACEC" w14:textId="4B5DB2E2"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94" w:history="1">
        <w:r w:rsidRPr="007641E3">
          <w:rPr>
            <w:rStyle w:val="Hipercze"/>
            <w:noProof/>
          </w:rPr>
          <w:t>Grafika 16 Udział nieruchomości z wyrobami azbestowymi w budynkach ogółem</w:t>
        </w:r>
        <w:r>
          <w:rPr>
            <w:noProof/>
            <w:webHidden/>
          </w:rPr>
          <w:tab/>
        </w:r>
        <w:r>
          <w:rPr>
            <w:noProof/>
            <w:webHidden/>
          </w:rPr>
          <w:fldChar w:fldCharType="begin"/>
        </w:r>
        <w:r>
          <w:rPr>
            <w:noProof/>
            <w:webHidden/>
          </w:rPr>
          <w:instrText xml:space="preserve"> PAGEREF _Toc176353494 \h </w:instrText>
        </w:r>
        <w:r>
          <w:rPr>
            <w:noProof/>
            <w:webHidden/>
          </w:rPr>
        </w:r>
        <w:r>
          <w:rPr>
            <w:noProof/>
            <w:webHidden/>
          </w:rPr>
          <w:fldChar w:fldCharType="separate"/>
        </w:r>
        <w:r w:rsidR="00856E73">
          <w:rPr>
            <w:noProof/>
            <w:webHidden/>
          </w:rPr>
          <w:t>33</w:t>
        </w:r>
        <w:r>
          <w:rPr>
            <w:noProof/>
            <w:webHidden/>
          </w:rPr>
          <w:fldChar w:fldCharType="end"/>
        </w:r>
      </w:hyperlink>
    </w:p>
    <w:p w14:paraId="62C0AC14" w14:textId="147BA7A0"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95" w:history="1">
        <w:r w:rsidRPr="007641E3">
          <w:rPr>
            <w:rStyle w:val="Hipercze"/>
            <w:noProof/>
          </w:rPr>
          <w:t>Grafika 17 Udział budynków mieszkalnych znajdujących się w strefie zagrożenia hałasem drogowym [%]</w:t>
        </w:r>
        <w:r>
          <w:rPr>
            <w:noProof/>
            <w:webHidden/>
          </w:rPr>
          <w:tab/>
        </w:r>
        <w:r>
          <w:rPr>
            <w:noProof/>
            <w:webHidden/>
          </w:rPr>
          <w:fldChar w:fldCharType="begin"/>
        </w:r>
        <w:r>
          <w:rPr>
            <w:noProof/>
            <w:webHidden/>
          </w:rPr>
          <w:instrText xml:space="preserve"> PAGEREF _Toc176353495 \h </w:instrText>
        </w:r>
        <w:r>
          <w:rPr>
            <w:noProof/>
            <w:webHidden/>
          </w:rPr>
        </w:r>
        <w:r>
          <w:rPr>
            <w:noProof/>
            <w:webHidden/>
          </w:rPr>
          <w:fldChar w:fldCharType="separate"/>
        </w:r>
        <w:r w:rsidR="00856E73">
          <w:rPr>
            <w:noProof/>
            <w:webHidden/>
          </w:rPr>
          <w:t>34</w:t>
        </w:r>
        <w:r>
          <w:rPr>
            <w:noProof/>
            <w:webHidden/>
          </w:rPr>
          <w:fldChar w:fldCharType="end"/>
        </w:r>
      </w:hyperlink>
    </w:p>
    <w:p w14:paraId="14966D02" w14:textId="64E716B0"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96" w:history="1">
        <w:r w:rsidRPr="007641E3">
          <w:rPr>
            <w:rStyle w:val="Hipercze"/>
            <w:noProof/>
          </w:rPr>
          <w:t>Grafika 18 Średnie roczne stężenie PM2.5</w:t>
        </w:r>
        <w:r>
          <w:rPr>
            <w:noProof/>
            <w:webHidden/>
          </w:rPr>
          <w:tab/>
        </w:r>
        <w:r>
          <w:rPr>
            <w:noProof/>
            <w:webHidden/>
          </w:rPr>
          <w:fldChar w:fldCharType="begin"/>
        </w:r>
        <w:r>
          <w:rPr>
            <w:noProof/>
            <w:webHidden/>
          </w:rPr>
          <w:instrText xml:space="preserve"> PAGEREF _Toc176353496 \h </w:instrText>
        </w:r>
        <w:r>
          <w:rPr>
            <w:noProof/>
            <w:webHidden/>
          </w:rPr>
        </w:r>
        <w:r>
          <w:rPr>
            <w:noProof/>
            <w:webHidden/>
          </w:rPr>
          <w:fldChar w:fldCharType="separate"/>
        </w:r>
        <w:r w:rsidR="00856E73">
          <w:rPr>
            <w:noProof/>
            <w:webHidden/>
          </w:rPr>
          <w:t>35</w:t>
        </w:r>
        <w:r>
          <w:rPr>
            <w:noProof/>
            <w:webHidden/>
          </w:rPr>
          <w:fldChar w:fldCharType="end"/>
        </w:r>
      </w:hyperlink>
    </w:p>
    <w:p w14:paraId="69E0B539" w14:textId="0D5193A5"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97" w:history="1">
        <w:r w:rsidRPr="007641E3">
          <w:rPr>
            <w:rStyle w:val="Hipercze"/>
            <w:noProof/>
          </w:rPr>
          <w:t>Grafika 19 Udział gospodarstw domowych ogrzewanych kotłami na paliwo stałe</w:t>
        </w:r>
        <w:r>
          <w:rPr>
            <w:noProof/>
            <w:webHidden/>
          </w:rPr>
          <w:tab/>
        </w:r>
        <w:r>
          <w:rPr>
            <w:noProof/>
            <w:webHidden/>
          </w:rPr>
          <w:fldChar w:fldCharType="begin"/>
        </w:r>
        <w:r>
          <w:rPr>
            <w:noProof/>
            <w:webHidden/>
          </w:rPr>
          <w:instrText xml:space="preserve"> PAGEREF _Toc176353497 \h </w:instrText>
        </w:r>
        <w:r>
          <w:rPr>
            <w:noProof/>
            <w:webHidden/>
          </w:rPr>
        </w:r>
        <w:r>
          <w:rPr>
            <w:noProof/>
            <w:webHidden/>
          </w:rPr>
          <w:fldChar w:fldCharType="separate"/>
        </w:r>
        <w:r w:rsidR="00856E73">
          <w:rPr>
            <w:noProof/>
            <w:webHidden/>
          </w:rPr>
          <w:t>37</w:t>
        </w:r>
        <w:r>
          <w:rPr>
            <w:noProof/>
            <w:webHidden/>
          </w:rPr>
          <w:fldChar w:fldCharType="end"/>
        </w:r>
      </w:hyperlink>
    </w:p>
    <w:p w14:paraId="6C954131" w14:textId="6179BE69"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98" w:history="1">
        <w:r w:rsidRPr="007641E3">
          <w:rPr>
            <w:rStyle w:val="Hipercze"/>
            <w:noProof/>
          </w:rPr>
          <w:t>Grafika 20  Dostępność punktów usług publicznych</w:t>
        </w:r>
        <w:r>
          <w:rPr>
            <w:noProof/>
            <w:webHidden/>
          </w:rPr>
          <w:tab/>
        </w:r>
        <w:r>
          <w:rPr>
            <w:noProof/>
            <w:webHidden/>
          </w:rPr>
          <w:fldChar w:fldCharType="begin"/>
        </w:r>
        <w:r>
          <w:rPr>
            <w:noProof/>
            <w:webHidden/>
          </w:rPr>
          <w:instrText xml:space="preserve"> PAGEREF _Toc176353498 \h </w:instrText>
        </w:r>
        <w:r>
          <w:rPr>
            <w:noProof/>
            <w:webHidden/>
          </w:rPr>
        </w:r>
        <w:r>
          <w:rPr>
            <w:noProof/>
            <w:webHidden/>
          </w:rPr>
          <w:fldChar w:fldCharType="separate"/>
        </w:r>
        <w:r w:rsidR="00856E73">
          <w:rPr>
            <w:noProof/>
            <w:webHidden/>
          </w:rPr>
          <w:t>39</w:t>
        </w:r>
        <w:r>
          <w:rPr>
            <w:noProof/>
            <w:webHidden/>
          </w:rPr>
          <w:fldChar w:fldCharType="end"/>
        </w:r>
      </w:hyperlink>
    </w:p>
    <w:p w14:paraId="34F2EDD0" w14:textId="639F49E4"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99" w:history="1">
        <w:r w:rsidRPr="007641E3">
          <w:rPr>
            <w:rStyle w:val="Hipercze"/>
            <w:noProof/>
          </w:rPr>
          <w:t>Grafika 21 Liczba terenów rekreacyjnych na 1000 mieszkańców</w:t>
        </w:r>
        <w:r>
          <w:rPr>
            <w:noProof/>
            <w:webHidden/>
          </w:rPr>
          <w:tab/>
        </w:r>
        <w:r>
          <w:rPr>
            <w:noProof/>
            <w:webHidden/>
          </w:rPr>
          <w:fldChar w:fldCharType="begin"/>
        </w:r>
        <w:r>
          <w:rPr>
            <w:noProof/>
            <w:webHidden/>
          </w:rPr>
          <w:instrText xml:space="preserve"> PAGEREF _Toc176353499 \h </w:instrText>
        </w:r>
        <w:r>
          <w:rPr>
            <w:noProof/>
            <w:webHidden/>
          </w:rPr>
        </w:r>
        <w:r>
          <w:rPr>
            <w:noProof/>
            <w:webHidden/>
          </w:rPr>
          <w:fldChar w:fldCharType="separate"/>
        </w:r>
        <w:r w:rsidR="00856E73">
          <w:rPr>
            <w:noProof/>
            <w:webHidden/>
          </w:rPr>
          <w:t>40</w:t>
        </w:r>
        <w:r>
          <w:rPr>
            <w:noProof/>
            <w:webHidden/>
          </w:rPr>
          <w:fldChar w:fldCharType="end"/>
        </w:r>
      </w:hyperlink>
    </w:p>
    <w:p w14:paraId="669A0586" w14:textId="40E472F8"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500" w:history="1">
        <w:r w:rsidRPr="007641E3">
          <w:rPr>
            <w:rStyle w:val="Hipercze"/>
            <w:noProof/>
          </w:rPr>
          <w:t>Grafika 22 Dostępność komunikacyjna</w:t>
        </w:r>
        <w:r>
          <w:rPr>
            <w:noProof/>
            <w:webHidden/>
          </w:rPr>
          <w:tab/>
        </w:r>
        <w:r>
          <w:rPr>
            <w:noProof/>
            <w:webHidden/>
          </w:rPr>
          <w:fldChar w:fldCharType="begin"/>
        </w:r>
        <w:r>
          <w:rPr>
            <w:noProof/>
            <w:webHidden/>
          </w:rPr>
          <w:instrText xml:space="preserve"> PAGEREF _Toc176353500 \h </w:instrText>
        </w:r>
        <w:r>
          <w:rPr>
            <w:noProof/>
            <w:webHidden/>
          </w:rPr>
        </w:r>
        <w:r>
          <w:rPr>
            <w:noProof/>
            <w:webHidden/>
          </w:rPr>
          <w:fldChar w:fldCharType="separate"/>
        </w:r>
        <w:r w:rsidR="00856E73">
          <w:rPr>
            <w:noProof/>
            <w:webHidden/>
          </w:rPr>
          <w:t>41</w:t>
        </w:r>
        <w:r>
          <w:rPr>
            <w:noProof/>
            <w:webHidden/>
          </w:rPr>
          <w:fldChar w:fldCharType="end"/>
        </w:r>
      </w:hyperlink>
    </w:p>
    <w:p w14:paraId="3DD2D207" w14:textId="13AE2BFB"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501" w:history="1">
        <w:r w:rsidRPr="007641E3">
          <w:rPr>
            <w:rStyle w:val="Hipercze"/>
            <w:noProof/>
          </w:rPr>
          <w:t>Grafika 23 Udział powierzchni biologicznie czynnej w powierzchni ogółem</w:t>
        </w:r>
        <w:r>
          <w:rPr>
            <w:noProof/>
            <w:webHidden/>
          </w:rPr>
          <w:tab/>
        </w:r>
        <w:r>
          <w:rPr>
            <w:noProof/>
            <w:webHidden/>
          </w:rPr>
          <w:fldChar w:fldCharType="begin"/>
        </w:r>
        <w:r>
          <w:rPr>
            <w:noProof/>
            <w:webHidden/>
          </w:rPr>
          <w:instrText xml:space="preserve"> PAGEREF _Toc176353501 \h </w:instrText>
        </w:r>
        <w:r>
          <w:rPr>
            <w:noProof/>
            <w:webHidden/>
          </w:rPr>
        </w:r>
        <w:r>
          <w:rPr>
            <w:noProof/>
            <w:webHidden/>
          </w:rPr>
          <w:fldChar w:fldCharType="separate"/>
        </w:r>
        <w:r w:rsidR="00856E73">
          <w:rPr>
            <w:noProof/>
            <w:webHidden/>
          </w:rPr>
          <w:t>42</w:t>
        </w:r>
        <w:r>
          <w:rPr>
            <w:noProof/>
            <w:webHidden/>
          </w:rPr>
          <w:fldChar w:fldCharType="end"/>
        </w:r>
      </w:hyperlink>
    </w:p>
    <w:p w14:paraId="5BD0230B" w14:textId="135BB19A"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502" w:history="1">
        <w:r w:rsidRPr="007641E3">
          <w:rPr>
            <w:rStyle w:val="Hipercze"/>
            <w:noProof/>
          </w:rPr>
          <w:t>Grafika 24. Liczba zabytków i pomników przyrody na km</w:t>
        </w:r>
        <w:r w:rsidRPr="007641E3">
          <w:rPr>
            <w:rStyle w:val="Hipercze"/>
            <w:noProof/>
            <w:vertAlign w:val="superscript"/>
          </w:rPr>
          <w:t>2</w:t>
        </w:r>
        <w:r>
          <w:rPr>
            <w:noProof/>
            <w:webHidden/>
          </w:rPr>
          <w:tab/>
        </w:r>
        <w:r>
          <w:rPr>
            <w:noProof/>
            <w:webHidden/>
          </w:rPr>
          <w:fldChar w:fldCharType="begin"/>
        </w:r>
        <w:r>
          <w:rPr>
            <w:noProof/>
            <w:webHidden/>
          </w:rPr>
          <w:instrText xml:space="preserve"> PAGEREF _Toc176353502 \h </w:instrText>
        </w:r>
        <w:r>
          <w:rPr>
            <w:noProof/>
            <w:webHidden/>
          </w:rPr>
        </w:r>
        <w:r>
          <w:rPr>
            <w:noProof/>
            <w:webHidden/>
          </w:rPr>
          <w:fldChar w:fldCharType="separate"/>
        </w:r>
        <w:r w:rsidR="00856E73">
          <w:rPr>
            <w:noProof/>
            <w:webHidden/>
          </w:rPr>
          <w:t>44</w:t>
        </w:r>
        <w:r>
          <w:rPr>
            <w:noProof/>
            <w:webHidden/>
          </w:rPr>
          <w:fldChar w:fldCharType="end"/>
        </w:r>
      </w:hyperlink>
    </w:p>
    <w:p w14:paraId="5ADD484B" w14:textId="3DDD9C0A"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503" w:history="1">
        <w:r w:rsidRPr="007641E3">
          <w:rPr>
            <w:rStyle w:val="Hipercze"/>
            <w:noProof/>
          </w:rPr>
          <w:t>Grafika 25. Udział obiektów użyteczności publicznej wymagających termomodernizacji</w:t>
        </w:r>
        <w:r>
          <w:rPr>
            <w:noProof/>
            <w:webHidden/>
          </w:rPr>
          <w:tab/>
        </w:r>
        <w:r>
          <w:rPr>
            <w:noProof/>
            <w:webHidden/>
          </w:rPr>
          <w:fldChar w:fldCharType="begin"/>
        </w:r>
        <w:r>
          <w:rPr>
            <w:noProof/>
            <w:webHidden/>
          </w:rPr>
          <w:instrText xml:space="preserve"> PAGEREF _Toc176353503 \h </w:instrText>
        </w:r>
        <w:r>
          <w:rPr>
            <w:noProof/>
            <w:webHidden/>
          </w:rPr>
        </w:r>
        <w:r>
          <w:rPr>
            <w:noProof/>
            <w:webHidden/>
          </w:rPr>
          <w:fldChar w:fldCharType="separate"/>
        </w:r>
        <w:r w:rsidR="00856E73">
          <w:rPr>
            <w:noProof/>
            <w:webHidden/>
          </w:rPr>
          <w:t>45</w:t>
        </w:r>
        <w:r>
          <w:rPr>
            <w:noProof/>
            <w:webHidden/>
          </w:rPr>
          <w:fldChar w:fldCharType="end"/>
        </w:r>
      </w:hyperlink>
    </w:p>
    <w:p w14:paraId="762B4347" w14:textId="23F601C9"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504" w:history="1">
        <w:r w:rsidRPr="007641E3">
          <w:rPr>
            <w:rStyle w:val="Hipercze"/>
            <w:noProof/>
          </w:rPr>
          <w:t>Grafika 26 Udział obiektów użyteczności publicznej wymagających dostosowania do osób ze szczególnymi potrzebami</w:t>
        </w:r>
        <w:r>
          <w:rPr>
            <w:noProof/>
            <w:webHidden/>
          </w:rPr>
          <w:tab/>
        </w:r>
        <w:r>
          <w:rPr>
            <w:noProof/>
            <w:webHidden/>
          </w:rPr>
          <w:fldChar w:fldCharType="begin"/>
        </w:r>
        <w:r>
          <w:rPr>
            <w:noProof/>
            <w:webHidden/>
          </w:rPr>
          <w:instrText xml:space="preserve"> PAGEREF _Toc176353504 \h </w:instrText>
        </w:r>
        <w:r>
          <w:rPr>
            <w:noProof/>
            <w:webHidden/>
          </w:rPr>
        </w:r>
        <w:r>
          <w:rPr>
            <w:noProof/>
            <w:webHidden/>
          </w:rPr>
          <w:fldChar w:fldCharType="separate"/>
        </w:r>
        <w:r w:rsidR="00856E73">
          <w:rPr>
            <w:noProof/>
            <w:webHidden/>
          </w:rPr>
          <w:t>46</w:t>
        </w:r>
        <w:r>
          <w:rPr>
            <w:noProof/>
            <w:webHidden/>
          </w:rPr>
          <w:fldChar w:fldCharType="end"/>
        </w:r>
      </w:hyperlink>
    </w:p>
    <w:p w14:paraId="74C0F96B" w14:textId="7255C36C"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505" w:history="1">
        <w:r w:rsidRPr="007641E3">
          <w:rPr>
            <w:rStyle w:val="Hipercze"/>
            <w:noProof/>
          </w:rPr>
          <w:t>Grafika 27 Wskaźnik syntetyczny degradacji w obszarze społecznym</w:t>
        </w:r>
        <w:r>
          <w:rPr>
            <w:noProof/>
            <w:webHidden/>
          </w:rPr>
          <w:tab/>
        </w:r>
        <w:r>
          <w:rPr>
            <w:noProof/>
            <w:webHidden/>
          </w:rPr>
          <w:fldChar w:fldCharType="begin"/>
        </w:r>
        <w:r>
          <w:rPr>
            <w:noProof/>
            <w:webHidden/>
          </w:rPr>
          <w:instrText xml:space="preserve"> PAGEREF _Toc176353505 \h </w:instrText>
        </w:r>
        <w:r>
          <w:rPr>
            <w:noProof/>
            <w:webHidden/>
          </w:rPr>
        </w:r>
        <w:r>
          <w:rPr>
            <w:noProof/>
            <w:webHidden/>
          </w:rPr>
          <w:fldChar w:fldCharType="separate"/>
        </w:r>
        <w:r w:rsidR="00856E73">
          <w:rPr>
            <w:noProof/>
            <w:webHidden/>
          </w:rPr>
          <w:t>50</w:t>
        </w:r>
        <w:r>
          <w:rPr>
            <w:noProof/>
            <w:webHidden/>
          </w:rPr>
          <w:fldChar w:fldCharType="end"/>
        </w:r>
      </w:hyperlink>
    </w:p>
    <w:p w14:paraId="2A2D7D2D" w14:textId="5AC5A20A"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506" w:history="1">
        <w:r w:rsidRPr="007641E3">
          <w:rPr>
            <w:rStyle w:val="Hipercze"/>
            <w:noProof/>
          </w:rPr>
          <w:t>Grafika 28 Obszar zdegradowany w Gminie Dobrzyca</w:t>
        </w:r>
        <w:r>
          <w:rPr>
            <w:noProof/>
            <w:webHidden/>
          </w:rPr>
          <w:tab/>
        </w:r>
        <w:r>
          <w:rPr>
            <w:noProof/>
            <w:webHidden/>
          </w:rPr>
          <w:fldChar w:fldCharType="begin"/>
        </w:r>
        <w:r>
          <w:rPr>
            <w:noProof/>
            <w:webHidden/>
          </w:rPr>
          <w:instrText xml:space="preserve"> PAGEREF _Toc176353506 \h </w:instrText>
        </w:r>
        <w:r>
          <w:rPr>
            <w:noProof/>
            <w:webHidden/>
          </w:rPr>
        </w:r>
        <w:r>
          <w:rPr>
            <w:noProof/>
            <w:webHidden/>
          </w:rPr>
          <w:fldChar w:fldCharType="separate"/>
        </w:r>
        <w:r w:rsidR="00856E73">
          <w:rPr>
            <w:noProof/>
            <w:webHidden/>
          </w:rPr>
          <w:t>54</w:t>
        </w:r>
        <w:r>
          <w:rPr>
            <w:noProof/>
            <w:webHidden/>
          </w:rPr>
          <w:fldChar w:fldCharType="end"/>
        </w:r>
      </w:hyperlink>
    </w:p>
    <w:p w14:paraId="2E27F234" w14:textId="1ED83D88"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507" w:history="1">
        <w:r w:rsidRPr="007641E3">
          <w:rPr>
            <w:rStyle w:val="Hipercze"/>
            <w:noProof/>
          </w:rPr>
          <w:t>Grafika 29 Obszar rewitalizacji w Gminie Dobrzyca</w:t>
        </w:r>
        <w:r>
          <w:rPr>
            <w:noProof/>
            <w:webHidden/>
          </w:rPr>
          <w:tab/>
        </w:r>
        <w:r>
          <w:rPr>
            <w:noProof/>
            <w:webHidden/>
          </w:rPr>
          <w:fldChar w:fldCharType="begin"/>
        </w:r>
        <w:r>
          <w:rPr>
            <w:noProof/>
            <w:webHidden/>
          </w:rPr>
          <w:instrText xml:space="preserve"> PAGEREF _Toc176353507 \h </w:instrText>
        </w:r>
        <w:r>
          <w:rPr>
            <w:noProof/>
            <w:webHidden/>
          </w:rPr>
        </w:r>
        <w:r>
          <w:rPr>
            <w:noProof/>
            <w:webHidden/>
          </w:rPr>
          <w:fldChar w:fldCharType="separate"/>
        </w:r>
        <w:r w:rsidR="00856E73">
          <w:rPr>
            <w:noProof/>
            <w:webHidden/>
          </w:rPr>
          <w:t>56</w:t>
        </w:r>
        <w:r>
          <w:rPr>
            <w:noProof/>
            <w:webHidden/>
          </w:rPr>
          <w:fldChar w:fldCharType="end"/>
        </w:r>
      </w:hyperlink>
    </w:p>
    <w:p w14:paraId="4D8379F9" w14:textId="43B32275"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508" w:history="1">
        <w:r w:rsidRPr="007641E3">
          <w:rPr>
            <w:rStyle w:val="Hipercze"/>
            <w:noProof/>
          </w:rPr>
          <w:t>Grafika 30 Podobszar rewitalizacji Dobrzyca</w:t>
        </w:r>
        <w:r>
          <w:rPr>
            <w:noProof/>
            <w:webHidden/>
          </w:rPr>
          <w:tab/>
        </w:r>
        <w:r>
          <w:rPr>
            <w:noProof/>
            <w:webHidden/>
          </w:rPr>
          <w:fldChar w:fldCharType="begin"/>
        </w:r>
        <w:r>
          <w:rPr>
            <w:noProof/>
            <w:webHidden/>
          </w:rPr>
          <w:instrText xml:space="preserve"> PAGEREF _Toc176353508 \h </w:instrText>
        </w:r>
        <w:r>
          <w:rPr>
            <w:noProof/>
            <w:webHidden/>
          </w:rPr>
        </w:r>
        <w:r>
          <w:rPr>
            <w:noProof/>
            <w:webHidden/>
          </w:rPr>
          <w:fldChar w:fldCharType="separate"/>
        </w:r>
        <w:r w:rsidR="00856E73">
          <w:rPr>
            <w:noProof/>
            <w:webHidden/>
          </w:rPr>
          <w:t>57</w:t>
        </w:r>
        <w:r>
          <w:rPr>
            <w:noProof/>
            <w:webHidden/>
          </w:rPr>
          <w:fldChar w:fldCharType="end"/>
        </w:r>
      </w:hyperlink>
    </w:p>
    <w:p w14:paraId="47EB316E" w14:textId="3CB1962D"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509" w:history="1">
        <w:r w:rsidRPr="007641E3">
          <w:rPr>
            <w:rStyle w:val="Hipercze"/>
            <w:noProof/>
          </w:rPr>
          <w:t>Grafika 31 Podobszar rewitalizacji Fabianów</w:t>
        </w:r>
        <w:r>
          <w:rPr>
            <w:noProof/>
            <w:webHidden/>
          </w:rPr>
          <w:tab/>
        </w:r>
        <w:r>
          <w:rPr>
            <w:noProof/>
            <w:webHidden/>
          </w:rPr>
          <w:fldChar w:fldCharType="begin"/>
        </w:r>
        <w:r>
          <w:rPr>
            <w:noProof/>
            <w:webHidden/>
          </w:rPr>
          <w:instrText xml:space="preserve"> PAGEREF _Toc176353509 \h </w:instrText>
        </w:r>
        <w:r>
          <w:rPr>
            <w:noProof/>
            <w:webHidden/>
          </w:rPr>
        </w:r>
        <w:r>
          <w:rPr>
            <w:noProof/>
            <w:webHidden/>
          </w:rPr>
          <w:fldChar w:fldCharType="separate"/>
        </w:r>
        <w:r w:rsidR="00856E73">
          <w:rPr>
            <w:noProof/>
            <w:webHidden/>
          </w:rPr>
          <w:t>58</w:t>
        </w:r>
        <w:r>
          <w:rPr>
            <w:noProof/>
            <w:webHidden/>
          </w:rPr>
          <w:fldChar w:fldCharType="end"/>
        </w:r>
      </w:hyperlink>
    </w:p>
    <w:p w14:paraId="24D418FD" w14:textId="0761FBF1"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510" w:history="1">
        <w:r w:rsidRPr="007641E3">
          <w:rPr>
            <w:rStyle w:val="Hipercze"/>
            <w:noProof/>
          </w:rPr>
          <w:t>Grafika 32 Podobszar rewitalizacji Sośnica</w:t>
        </w:r>
        <w:r>
          <w:rPr>
            <w:noProof/>
            <w:webHidden/>
          </w:rPr>
          <w:tab/>
        </w:r>
        <w:r>
          <w:rPr>
            <w:noProof/>
            <w:webHidden/>
          </w:rPr>
          <w:fldChar w:fldCharType="begin"/>
        </w:r>
        <w:r>
          <w:rPr>
            <w:noProof/>
            <w:webHidden/>
          </w:rPr>
          <w:instrText xml:space="preserve"> PAGEREF _Toc176353510 \h </w:instrText>
        </w:r>
        <w:r>
          <w:rPr>
            <w:noProof/>
            <w:webHidden/>
          </w:rPr>
        </w:r>
        <w:r>
          <w:rPr>
            <w:noProof/>
            <w:webHidden/>
          </w:rPr>
          <w:fldChar w:fldCharType="separate"/>
        </w:r>
        <w:r w:rsidR="00856E73">
          <w:rPr>
            <w:noProof/>
            <w:webHidden/>
          </w:rPr>
          <w:t>59</w:t>
        </w:r>
        <w:r>
          <w:rPr>
            <w:noProof/>
            <w:webHidden/>
          </w:rPr>
          <w:fldChar w:fldCharType="end"/>
        </w:r>
      </w:hyperlink>
    </w:p>
    <w:p w14:paraId="1EA35249" w14:textId="77CF5515" w:rsidR="008D608C" w:rsidRPr="008D608C" w:rsidRDefault="008D608C" w:rsidP="008D608C">
      <w:r>
        <w:fldChar w:fldCharType="end"/>
      </w:r>
    </w:p>
    <w:p w14:paraId="090A7656" w14:textId="2046B2A7"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r>
        <w:fldChar w:fldCharType="begin"/>
      </w:r>
      <w:r>
        <w:instrText xml:space="preserve"> TOC \h \z \c "Tabela" </w:instrText>
      </w:r>
      <w:r>
        <w:fldChar w:fldCharType="separate"/>
      </w:r>
      <w:hyperlink w:anchor="_Toc176353445" w:history="1">
        <w:r w:rsidRPr="003B6746">
          <w:rPr>
            <w:rStyle w:val="Hipercze"/>
            <w:noProof/>
          </w:rPr>
          <w:t>Tabela 1. Podział  porównawczych w Gminie Dobrzyca</w:t>
        </w:r>
        <w:r>
          <w:rPr>
            <w:noProof/>
            <w:webHidden/>
          </w:rPr>
          <w:tab/>
        </w:r>
        <w:r>
          <w:rPr>
            <w:noProof/>
            <w:webHidden/>
          </w:rPr>
          <w:fldChar w:fldCharType="begin"/>
        </w:r>
        <w:r>
          <w:rPr>
            <w:noProof/>
            <w:webHidden/>
          </w:rPr>
          <w:instrText xml:space="preserve"> PAGEREF _Toc176353445 \h </w:instrText>
        </w:r>
        <w:r>
          <w:rPr>
            <w:noProof/>
            <w:webHidden/>
          </w:rPr>
        </w:r>
        <w:r>
          <w:rPr>
            <w:noProof/>
            <w:webHidden/>
          </w:rPr>
          <w:fldChar w:fldCharType="separate"/>
        </w:r>
        <w:r w:rsidR="00856E73">
          <w:rPr>
            <w:noProof/>
            <w:webHidden/>
          </w:rPr>
          <w:t>9</w:t>
        </w:r>
        <w:r>
          <w:rPr>
            <w:noProof/>
            <w:webHidden/>
          </w:rPr>
          <w:fldChar w:fldCharType="end"/>
        </w:r>
      </w:hyperlink>
    </w:p>
    <w:p w14:paraId="716A6F65" w14:textId="681533B3"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46" w:history="1">
        <w:r w:rsidRPr="003B6746">
          <w:rPr>
            <w:rStyle w:val="Hipercze"/>
            <w:noProof/>
          </w:rPr>
          <w:t>Tabela 2. Zestawienie obszarów porównawczych w ramach programu rewitalizacji</w:t>
        </w:r>
        <w:r>
          <w:rPr>
            <w:noProof/>
            <w:webHidden/>
          </w:rPr>
          <w:tab/>
        </w:r>
        <w:r>
          <w:rPr>
            <w:noProof/>
            <w:webHidden/>
          </w:rPr>
          <w:fldChar w:fldCharType="begin"/>
        </w:r>
        <w:r>
          <w:rPr>
            <w:noProof/>
            <w:webHidden/>
          </w:rPr>
          <w:instrText xml:space="preserve"> PAGEREF _Toc176353446 \h </w:instrText>
        </w:r>
        <w:r>
          <w:rPr>
            <w:noProof/>
            <w:webHidden/>
          </w:rPr>
        </w:r>
        <w:r>
          <w:rPr>
            <w:noProof/>
            <w:webHidden/>
          </w:rPr>
          <w:fldChar w:fldCharType="separate"/>
        </w:r>
        <w:r w:rsidR="00856E73">
          <w:rPr>
            <w:noProof/>
            <w:webHidden/>
          </w:rPr>
          <w:t>10</w:t>
        </w:r>
        <w:r>
          <w:rPr>
            <w:noProof/>
            <w:webHidden/>
          </w:rPr>
          <w:fldChar w:fldCharType="end"/>
        </w:r>
      </w:hyperlink>
    </w:p>
    <w:p w14:paraId="1B4071B3" w14:textId="4934D444"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47" w:history="1">
        <w:r w:rsidRPr="003B6746">
          <w:rPr>
            <w:rStyle w:val="Hipercze"/>
            <w:noProof/>
          </w:rPr>
          <w:t>Tabela 3. Katalog wskaźników - kryteria delimitacji</w:t>
        </w:r>
        <w:r>
          <w:rPr>
            <w:noProof/>
            <w:webHidden/>
          </w:rPr>
          <w:tab/>
        </w:r>
        <w:r>
          <w:rPr>
            <w:noProof/>
            <w:webHidden/>
          </w:rPr>
          <w:fldChar w:fldCharType="begin"/>
        </w:r>
        <w:r>
          <w:rPr>
            <w:noProof/>
            <w:webHidden/>
          </w:rPr>
          <w:instrText xml:space="preserve"> PAGEREF _Toc176353447 \h </w:instrText>
        </w:r>
        <w:r>
          <w:rPr>
            <w:noProof/>
            <w:webHidden/>
          </w:rPr>
        </w:r>
        <w:r>
          <w:rPr>
            <w:noProof/>
            <w:webHidden/>
          </w:rPr>
          <w:fldChar w:fldCharType="separate"/>
        </w:r>
        <w:r w:rsidR="00856E73">
          <w:rPr>
            <w:noProof/>
            <w:webHidden/>
          </w:rPr>
          <w:t>11</w:t>
        </w:r>
        <w:r>
          <w:rPr>
            <w:noProof/>
            <w:webHidden/>
          </w:rPr>
          <w:fldChar w:fldCharType="end"/>
        </w:r>
      </w:hyperlink>
    </w:p>
    <w:p w14:paraId="1256AB2F" w14:textId="07AC9D22"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48" w:history="1">
        <w:r w:rsidRPr="003B6746">
          <w:rPr>
            <w:rStyle w:val="Hipercze"/>
            <w:noProof/>
          </w:rPr>
          <w:t>Tabela 4. Przyrost naturalny na 1000 mieszkańców</w:t>
        </w:r>
        <w:r>
          <w:rPr>
            <w:noProof/>
            <w:webHidden/>
          </w:rPr>
          <w:tab/>
        </w:r>
        <w:r>
          <w:rPr>
            <w:noProof/>
            <w:webHidden/>
          </w:rPr>
          <w:fldChar w:fldCharType="begin"/>
        </w:r>
        <w:r>
          <w:rPr>
            <w:noProof/>
            <w:webHidden/>
          </w:rPr>
          <w:instrText xml:space="preserve"> PAGEREF _Toc176353448 \h </w:instrText>
        </w:r>
        <w:r>
          <w:rPr>
            <w:noProof/>
            <w:webHidden/>
          </w:rPr>
        </w:r>
        <w:r>
          <w:rPr>
            <w:noProof/>
            <w:webHidden/>
          </w:rPr>
          <w:fldChar w:fldCharType="separate"/>
        </w:r>
        <w:r w:rsidR="00856E73">
          <w:rPr>
            <w:noProof/>
            <w:webHidden/>
          </w:rPr>
          <w:t>15</w:t>
        </w:r>
        <w:r>
          <w:rPr>
            <w:noProof/>
            <w:webHidden/>
          </w:rPr>
          <w:fldChar w:fldCharType="end"/>
        </w:r>
      </w:hyperlink>
    </w:p>
    <w:p w14:paraId="21F1E4AC" w14:textId="2F664CFB"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49" w:history="1">
        <w:r w:rsidRPr="003B6746">
          <w:rPr>
            <w:rStyle w:val="Hipercze"/>
            <w:noProof/>
          </w:rPr>
          <w:t>Tabela 5. Saldo migracji na 1000 mieszkańców</w:t>
        </w:r>
        <w:r>
          <w:rPr>
            <w:noProof/>
            <w:webHidden/>
          </w:rPr>
          <w:tab/>
        </w:r>
        <w:r>
          <w:rPr>
            <w:noProof/>
            <w:webHidden/>
          </w:rPr>
          <w:fldChar w:fldCharType="begin"/>
        </w:r>
        <w:r>
          <w:rPr>
            <w:noProof/>
            <w:webHidden/>
          </w:rPr>
          <w:instrText xml:space="preserve"> PAGEREF _Toc176353449 \h </w:instrText>
        </w:r>
        <w:r>
          <w:rPr>
            <w:noProof/>
            <w:webHidden/>
          </w:rPr>
        </w:r>
        <w:r>
          <w:rPr>
            <w:noProof/>
            <w:webHidden/>
          </w:rPr>
          <w:fldChar w:fldCharType="separate"/>
        </w:r>
        <w:r w:rsidR="00856E73">
          <w:rPr>
            <w:noProof/>
            <w:webHidden/>
          </w:rPr>
          <w:t>16</w:t>
        </w:r>
        <w:r>
          <w:rPr>
            <w:noProof/>
            <w:webHidden/>
          </w:rPr>
          <w:fldChar w:fldCharType="end"/>
        </w:r>
      </w:hyperlink>
    </w:p>
    <w:p w14:paraId="57DE4F9B" w14:textId="6930393B"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50" w:history="1">
        <w:r w:rsidRPr="003B6746">
          <w:rPr>
            <w:rStyle w:val="Hipercze"/>
            <w:noProof/>
          </w:rPr>
          <w:t>Tabela 6. Obciążenie demograficzne</w:t>
        </w:r>
        <w:r>
          <w:rPr>
            <w:noProof/>
            <w:webHidden/>
          </w:rPr>
          <w:tab/>
        </w:r>
        <w:r>
          <w:rPr>
            <w:noProof/>
            <w:webHidden/>
          </w:rPr>
          <w:fldChar w:fldCharType="begin"/>
        </w:r>
        <w:r>
          <w:rPr>
            <w:noProof/>
            <w:webHidden/>
          </w:rPr>
          <w:instrText xml:space="preserve"> PAGEREF _Toc176353450 \h </w:instrText>
        </w:r>
        <w:r>
          <w:rPr>
            <w:noProof/>
            <w:webHidden/>
          </w:rPr>
        </w:r>
        <w:r>
          <w:rPr>
            <w:noProof/>
            <w:webHidden/>
          </w:rPr>
          <w:fldChar w:fldCharType="separate"/>
        </w:r>
        <w:r w:rsidR="00856E73">
          <w:rPr>
            <w:noProof/>
            <w:webHidden/>
          </w:rPr>
          <w:t>18</w:t>
        </w:r>
        <w:r>
          <w:rPr>
            <w:noProof/>
            <w:webHidden/>
          </w:rPr>
          <w:fldChar w:fldCharType="end"/>
        </w:r>
      </w:hyperlink>
    </w:p>
    <w:p w14:paraId="06A0E533" w14:textId="6760785B"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51" w:history="1">
        <w:r w:rsidRPr="003B6746">
          <w:rPr>
            <w:rStyle w:val="Hipercze"/>
            <w:noProof/>
          </w:rPr>
          <w:t>Tabela 7. Liczba osób bezrobotnych na 1000 mieszkańców</w:t>
        </w:r>
        <w:r>
          <w:rPr>
            <w:noProof/>
            <w:webHidden/>
          </w:rPr>
          <w:tab/>
        </w:r>
        <w:r>
          <w:rPr>
            <w:noProof/>
            <w:webHidden/>
          </w:rPr>
          <w:fldChar w:fldCharType="begin"/>
        </w:r>
        <w:r>
          <w:rPr>
            <w:noProof/>
            <w:webHidden/>
          </w:rPr>
          <w:instrText xml:space="preserve"> PAGEREF _Toc176353451 \h </w:instrText>
        </w:r>
        <w:r>
          <w:rPr>
            <w:noProof/>
            <w:webHidden/>
          </w:rPr>
        </w:r>
        <w:r>
          <w:rPr>
            <w:noProof/>
            <w:webHidden/>
          </w:rPr>
          <w:fldChar w:fldCharType="separate"/>
        </w:r>
        <w:r w:rsidR="00856E73">
          <w:rPr>
            <w:noProof/>
            <w:webHidden/>
          </w:rPr>
          <w:t>19</w:t>
        </w:r>
        <w:r>
          <w:rPr>
            <w:noProof/>
            <w:webHidden/>
          </w:rPr>
          <w:fldChar w:fldCharType="end"/>
        </w:r>
      </w:hyperlink>
    </w:p>
    <w:p w14:paraId="65857A9D" w14:textId="4E4484F3"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52" w:history="1">
        <w:r w:rsidRPr="003B6746">
          <w:rPr>
            <w:rStyle w:val="Hipercze"/>
            <w:noProof/>
          </w:rPr>
          <w:t>Tabela 8. Udział bezrobotnych w liczbie osób w wieku produkcyjnym</w:t>
        </w:r>
        <w:r>
          <w:rPr>
            <w:noProof/>
            <w:webHidden/>
          </w:rPr>
          <w:tab/>
        </w:r>
        <w:r>
          <w:rPr>
            <w:noProof/>
            <w:webHidden/>
          </w:rPr>
          <w:fldChar w:fldCharType="begin"/>
        </w:r>
        <w:r>
          <w:rPr>
            <w:noProof/>
            <w:webHidden/>
          </w:rPr>
          <w:instrText xml:space="preserve"> PAGEREF _Toc176353452 \h </w:instrText>
        </w:r>
        <w:r>
          <w:rPr>
            <w:noProof/>
            <w:webHidden/>
          </w:rPr>
        </w:r>
        <w:r>
          <w:rPr>
            <w:noProof/>
            <w:webHidden/>
          </w:rPr>
          <w:fldChar w:fldCharType="separate"/>
        </w:r>
        <w:r w:rsidR="00856E73">
          <w:rPr>
            <w:noProof/>
            <w:webHidden/>
          </w:rPr>
          <w:t>20</w:t>
        </w:r>
        <w:r>
          <w:rPr>
            <w:noProof/>
            <w:webHidden/>
          </w:rPr>
          <w:fldChar w:fldCharType="end"/>
        </w:r>
      </w:hyperlink>
    </w:p>
    <w:p w14:paraId="4CBDD5DE" w14:textId="51FB20CF"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53" w:history="1">
        <w:r w:rsidRPr="003B6746">
          <w:rPr>
            <w:rStyle w:val="Hipercze"/>
            <w:noProof/>
          </w:rPr>
          <w:t>Tabela 9. Liczba klientów ośrodków pomocy społecznej na 1000 mieszkańców</w:t>
        </w:r>
        <w:r>
          <w:rPr>
            <w:noProof/>
            <w:webHidden/>
          </w:rPr>
          <w:tab/>
        </w:r>
        <w:r>
          <w:rPr>
            <w:noProof/>
            <w:webHidden/>
          </w:rPr>
          <w:fldChar w:fldCharType="begin"/>
        </w:r>
        <w:r>
          <w:rPr>
            <w:noProof/>
            <w:webHidden/>
          </w:rPr>
          <w:instrText xml:space="preserve"> PAGEREF _Toc176353453 \h </w:instrText>
        </w:r>
        <w:r>
          <w:rPr>
            <w:noProof/>
            <w:webHidden/>
          </w:rPr>
        </w:r>
        <w:r>
          <w:rPr>
            <w:noProof/>
            <w:webHidden/>
          </w:rPr>
          <w:fldChar w:fldCharType="separate"/>
        </w:r>
        <w:r w:rsidR="00856E73">
          <w:rPr>
            <w:noProof/>
            <w:webHidden/>
          </w:rPr>
          <w:t>21</w:t>
        </w:r>
        <w:r>
          <w:rPr>
            <w:noProof/>
            <w:webHidden/>
          </w:rPr>
          <w:fldChar w:fldCharType="end"/>
        </w:r>
      </w:hyperlink>
    </w:p>
    <w:p w14:paraId="29C270A7" w14:textId="2503905B"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54" w:history="1">
        <w:r w:rsidRPr="003B6746">
          <w:rPr>
            <w:rStyle w:val="Hipercze"/>
            <w:noProof/>
          </w:rPr>
          <w:t>Tabela 10. Liczba udzielonych świadczeń na 1000 mieszkańców</w:t>
        </w:r>
        <w:r>
          <w:rPr>
            <w:noProof/>
            <w:webHidden/>
          </w:rPr>
          <w:tab/>
        </w:r>
        <w:r>
          <w:rPr>
            <w:noProof/>
            <w:webHidden/>
          </w:rPr>
          <w:fldChar w:fldCharType="begin"/>
        </w:r>
        <w:r>
          <w:rPr>
            <w:noProof/>
            <w:webHidden/>
          </w:rPr>
          <w:instrText xml:space="preserve"> PAGEREF _Toc176353454 \h </w:instrText>
        </w:r>
        <w:r>
          <w:rPr>
            <w:noProof/>
            <w:webHidden/>
          </w:rPr>
        </w:r>
        <w:r>
          <w:rPr>
            <w:noProof/>
            <w:webHidden/>
          </w:rPr>
          <w:fldChar w:fldCharType="separate"/>
        </w:r>
        <w:r w:rsidR="00856E73">
          <w:rPr>
            <w:noProof/>
            <w:webHidden/>
          </w:rPr>
          <w:t>22</w:t>
        </w:r>
        <w:r>
          <w:rPr>
            <w:noProof/>
            <w:webHidden/>
          </w:rPr>
          <w:fldChar w:fldCharType="end"/>
        </w:r>
      </w:hyperlink>
    </w:p>
    <w:p w14:paraId="236889B1" w14:textId="7E4A9F29"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55" w:history="1">
        <w:r w:rsidRPr="003B6746">
          <w:rPr>
            <w:rStyle w:val="Hipercze"/>
            <w:noProof/>
          </w:rPr>
          <w:t>Tabela 11. Liczba osób pobierających świadczenia ze względu na niepełnosprawność na 1000 mieszkańców</w:t>
        </w:r>
        <w:r>
          <w:rPr>
            <w:noProof/>
            <w:webHidden/>
          </w:rPr>
          <w:tab/>
        </w:r>
        <w:r>
          <w:rPr>
            <w:noProof/>
            <w:webHidden/>
          </w:rPr>
          <w:fldChar w:fldCharType="begin"/>
        </w:r>
        <w:r>
          <w:rPr>
            <w:noProof/>
            <w:webHidden/>
          </w:rPr>
          <w:instrText xml:space="preserve"> PAGEREF _Toc176353455 \h </w:instrText>
        </w:r>
        <w:r>
          <w:rPr>
            <w:noProof/>
            <w:webHidden/>
          </w:rPr>
        </w:r>
        <w:r>
          <w:rPr>
            <w:noProof/>
            <w:webHidden/>
          </w:rPr>
          <w:fldChar w:fldCharType="separate"/>
        </w:r>
        <w:r w:rsidR="00856E73">
          <w:rPr>
            <w:noProof/>
            <w:webHidden/>
          </w:rPr>
          <w:t>23</w:t>
        </w:r>
        <w:r>
          <w:rPr>
            <w:noProof/>
            <w:webHidden/>
          </w:rPr>
          <w:fldChar w:fldCharType="end"/>
        </w:r>
      </w:hyperlink>
    </w:p>
    <w:p w14:paraId="7C7708AA" w14:textId="2A239154"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56" w:history="1">
        <w:r w:rsidRPr="003B6746">
          <w:rPr>
            <w:rStyle w:val="Hipercze"/>
            <w:noProof/>
          </w:rPr>
          <w:t>Tabela 12. Liczba przestępstw na 1000 mieszkańców</w:t>
        </w:r>
        <w:r>
          <w:rPr>
            <w:noProof/>
            <w:webHidden/>
          </w:rPr>
          <w:tab/>
        </w:r>
        <w:r>
          <w:rPr>
            <w:noProof/>
            <w:webHidden/>
          </w:rPr>
          <w:fldChar w:fldCharType="begin"/>
        </w:r>
        <w:r>
          <w:rPr>
            <w:noProof/>
            <w:webHidden/>
          </w:rPr>
          <w:instrText xml:space="preserve"> PAGEREF _Toc176353456 \h </w:instrText>
        </w:r>
        <w:r>
          <w:rPr>
            <w:noProof/>
            <w:webHidden/>
          </w:rPr>
        </w:r>
        <w:r>
          <w:rPr>
            <w:noProof/>
            <w:webHidden/>
          </w:rPr>
          <w:fldChar w:fldCharType="separate"/>
        </w:r>
        <w:r w:rsidR="00856E73">
          <w:rPr>
            <w:noProof/>
            <w:webHidden/>
          </w:rPr>
          <w:t>25</w:t>
        </w:r>
        <w:r>
          <w:rPr>
            <w:noProof/>
            <w:webHidden/>
          </w:rPr>
          <w:fldChar w:fldCharType="end"/>
        </w:r>
      </w:hyperlink>
    </w:p>
    <w:p w14:paraId="7D9458E4" w14:textId="4098E1BD"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57" w:history="1">
        <w:r w:rsidRPr="003B6746">
          <w:rPr>
            <w:rStyle w:val="Hipercze"/>
            <w:noProof/>
          </w:rPr>
          <w:t>Tabela 13. Liczba organizacji pozarządowych na 1000 mieszkańców</w:t>
        </w:r>
        <w:r>
          <w:rPr>
            <w:noProof/>
            <w:webHidden/>
          </w:rPr>
          <w:tab/>
        </w:r>
        <w:r>
          <w:rPr>
            <w:noProof/>
            <w:webHidden/>
          </w:rPr>
          <w:fldChar w:fldCharType="begin"/>
        </w:r>
        <w:r>
          <w:rPr>
            <w:noProof/>
            <w:webHidden/>
          </w:rPr>
          <w:instrText xml:space="preserve"> PAGEREF _Toc176353457 \h </w:instrText>
        </w:r>
        <w:r>
          <w:rPr>
            <w:noProof/>
            <w:webHidden/>
          </w:rPr>
        </w:r>
        <w:r>
          <w:rPr>
            <w:noProof/>
            <w:webHidden/>
          </w:rPr>
          <w:fldChar w:fldCharType="separate"/>
        </w:r>
        <w:r w:rsidR="00856E73">
          <w:rPr>
            <w:noProof/>
            <w:webHidden/>
          </w:rPr>
          <w:t>26</w:t>
        </w:r>
        <w:r>
          <w:rPr>
            <w:noProof/>
            <w:webHidden/>
          </w:rPr>
          <w:fldChar w:fldCharType="end"/>
        </w:r>
      </w:hyperlink>
    </w:p>
    <w:p w14:paraId="3F231BD6" w14:textId="0C973018"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58" w:history="1">
        <w:r w:rsidRPr="003B6746">
          <w:rPr>
            <w:rStyle w:val="Hipercze"/>
            <w:noProof/>
          </w:rPr>
          <w:t>Tabela 14. Liczba osób zapisanych do klubów sportowych  na 1000 mieszkańców</w:t>
        </w:r>
        <w:r>
          <w:rPr>
            <w:noProof/>
            <w:webHidden/>
          </w:rPr>
          <w:tab/>
        </w:r>
        <w:r>
          <w:rPr>
            <w:noProof/>
            <w:webHidden/>
          </w:rPr>
          <w:fldChar w:fldCharType="begin"/>
        </w:r>
        <w:r>
          <w:rPr>
            <w:noProof/>
            <w:webHidden/>
          </w:rPr>
          <w:instrText xml:space="preserve"> PAGEREF _Toc176353458 \h </w:instrText>
        </w:r>
        <w:r>
          <w:rPr>
            <w:noProof/>
            <w:webHidden/>
          </w:rPr>
        </w:r>
        <w:r>
          <w:rPr>
            <w:noProof/>
            <w:webHidden/>
          </w:rPr>
          <w:fldChar w:fldCharType="separate"/>
        </w:r>
        <w:r w:rsidR="00856E73">
          <w:rPr>
            <w:noProof/>
            <w:webHidden/>
          </w:rPr>
          <w:t>27</w:t>
        </w:r>
        <w:r>
          <w:rPr>
            <w:noProof/>
            <w:webHidden/>
          </w:rPr>
          <w:fldChar w:fldCharType="end"/>
        </w:r>
      </w:hyperlink>
    </w:p>
    <w:p w14:paraId="40EFC812" w14:textId="2F2CDC27"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59" w:history="1">
        <w:r w:rsidRPr="003B6746">
          <w:rPr>
            <w:rStyle w:val="Hipercze"/>
            <w:noProof/>
          </w:rPr>
          <w:t>Tabela 15. Liczba podmiotów gospodarczych na 1000 mieszkańców</w:t>
        </w:r>
        <w:r>
          <w:rPr>
            <w:noProof/>
            <w:webHidden/>
          </w:rPr>
          <w:tab/>
        </w:r>
        <w:r>
          <w:rPr>
            <w:noProof/>
            <w:webHidden/>
          </w:rPr>
          <w:fldChar w:fldCharType="begin"/>
        </w:r>
        <w:r>
          <w:rPr>
            <w:noProof/>
            <w:webHidden/>
          </w:rPr>
          <w:instrText xml:space="preserve"> PAGEREF _Toc176353459 \h </w:instrText>
        </w:r>
        <w:r>
          <w:rPr>
            <w:noProof/>
            <w:webHidden/>
          </w:rPr>
        </w:r>
        <w:r>
          <w:rPr>
            <w:noProof/>
            <w:webHidden/>
          </w:rPr>
          <w:fldChar w:fldCharType="separate"/>
        </w:r>
        <w:r w:rsidR="00856E73">
          <w:rPr>
            <w:noProof/>
            <w:webHidden/>
          </w:rPr>
          <w:t>28</w:t>
        </w:r>
        <w:r>
          <w:rPr>
            <w:noProof/>
            <w:webHidden/>
          </w:rPr>
          <w:fldChar w:fldCharType="end"/>
        </w:r>
      </w:hyperlink>
    </w:p>
    <w:p w14:paraId="49DB2086" w14:textId="0202BA42"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60" w:history="1">
        <w:r w:rsidRPr="003B6746">
          <w:rPr>
            <w:rStyle w:val="Hipercze"/>
            <w:noProof/>
          </w:rPr>
          <w:t>Tabela 16. Różnica pomiędzy nowo–zarejestrowanymi a wyrejestrowanymi podmiotami gospodarczymi na 1000 mieszkańców</w:t>
        </w:r>
        <w:r>
          <w:rPr>
            <w:noProof/>
            <w:webHidden/>
          </w:rPr>
          <w:tab/>
        </w:r>
        <w:r>
          <w:rPr>
            <w:noProof/>
            <w:webHidden/>
          </w:rPr>
          <w:fldChar w:fldCharType="begin"/>
        </w:r>
        <w:r>
          <w:rPr>
            <w:noProof/>
            <w:webHidden/>
          </w:rPr>
          <w:instrText xml:space="preserve"> PAGEREF _Toc176353460 \h </w:instrText>
        </w:r>
        <w:r>
          <w:rPr>
            <w:noProof/>
            <w:webHidden/>
          </w:rPr>
        </w:r>
        <w:r>
          <w:rPr>
            <w:noProof/>
            <w:webHidden/>
          </w:rPr>
          <w:fldChar w:fldCharType="separate"/>
        </w:r>
        <w:r w:rsidR="00856E73">
          <w:rPr>
            <w:noProof/>
            <w:webHidden/>
          </w:rPr>
          <w:t>29</w:t>
        </w:r>
        <w:r>
          <w:rPr>
            <w:noProof/>
            <w:webHidden/>
          </w:rPr>
          <w:fldChar w:fldCharType="end"/>
        </w:r>
      </w:hyperlink>
    </w:p>
    <w:p w14:paraId="767B812E" w14:textId="2B04EF60"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61" w:history="1">
        <w:r w:rsidRPr="003B6746">
          <w:rPr>
            <w:rStyle w:val="Hipercze"/>
            <w:noProof/>
          </w:rPr>
          <w:t>Tabela 17. Ilość wyrobów azbestowych na jednego mieszkańca</w:t>
        </w:r>
        <w:r>
          <w:rPr>
            <w:noProof/>
            <w:webHidden/>
          </w:rPr>
          <w:tab/>
        </w:r>
        <w:r>
          <w:rPr>
            <w:noProof/>
            <w:webHidden/>
          </w:rPr>
          <w:fldChar w:fldCharType="begin"/>
        </w:r>
        <w:r>
          <w:rPr>
            <w:noProof/>
            <w:webHidden/>
          </w:rPr>
          <w:instrText xml:space="preserve"> PAGEREF _Toc176353461 \h </w:instrText>
        </w:r>
        <w:r>
          <w:rPr>
            <w:noProof/>
            <w:webHidden/>
          </w:rPr>
        </w:r>
        <w:r>
          <w:rPr>
            <w:noProof/>
            <w:webHidden/>
          </w:rPr>
          <w:fldChar w:fldCharType="separate"/>
        </w:r>
        <w:r w:rsidR="00856E73">
          <w:rPr>
            <w:noProof/>
            <w:webHidden/>
          </w:rPr>
          <w:t>31</w:t>
        </w:r>
        <w:r>
          <w:rPr>
            <w:noProof/>
            <w:webHidden/>
          </w:rPr>
          <w:fldChar w:fldCharType="end"/>
        </w:r>
      </w:hyperlink>
    </w:p>
    <w:p w14:paraId="7B17AD01" w14:textId="39D201F7"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62" w:history="1">
        <w:r w:rsidRPr="003B6746">
          <w:rPr>
            <w:rStyle w:val="Hipercze"/>
            <w:noProof/>
          </w:rPr>
          <w:t>Tabela 18. Udział nieruchomości z wyrobami azbestowymi w budynkach ogółem</w:t>
        </w:r>
        <w:r>
          <w:rPr>
            <w:noProof/>
            <w:webHidden/>
          </w:rPr>
          <w:tab/>
        </w:r>
        <w:r>
          <w:rPr>
            <w:noProof/>
            <w:webHidden/>
          </w:rPr>
          <w:fldChar w:fldCharType="begin"/>
        </w:r>
        <w:r>
          <w:rPr>
            <w:noProof/>
            <w:webHidden/>
          </w:rPr>
          <w:instrText xml:space="preserve"> PAGEREF _Toc176353462 \h </w:instrText>
        </w:r>
        <w:r>
          <w:rPr>
            <w:noProof/>
            <w:webHidden/>
          </w:rPr>
        </w:r>
        <w:r>
          <w:rPr>
            <w:noProof/>
            <w:webHidden/>
          </w:rPr>
          <w:fldChar w:fldCharType="separate"/>
        </w:r>
        <w:r w:rsidR="00856E73">
          <w:rPr>
            <w:noProof/>
            <w:webHidden/>
          </w:rPr>
          <w:t>32</w:t>
        </w:r>
        <w:r>
          <w:rPr>
            <w:noProof/>
            <w:webHidden/>
          </w:rPr>
          <w:fldChar w:fldCharType="end"/>
        </w:r>
      </w:hyperlink>
    </w:p>
    <w:p w14:paraId="565503C3" w14:textId="1268C7D1"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63" w:history="1">
        <w:r w:rsidRPr="003B6746">
          <w:rPr>
            <w:rStyle w:val="Hipercze"/>
            <w:noProof/>
          </w:rPr>
          <w:t>Tabela 19. Udział budynków mieszkalnych znajdujących się w strefie zagrożenia hałasem drogowym [%]</w:t>
        </w:r>
        <w:r>
          <w:rPr>
            <w:noProof/>
            <w:webHidden/>
          </w:rPr>
          <w:tab/>
        </w:r>
        <w:r>
          <w:rPr>
            <w:noProof/>
            <w:webHidden/>
          </w:rPr>
          <w:fldChar w:fldCharType="begin"/>
        </w:r>
        <w:r>
          <w:rPr>
            <w:noProof/>
            <w:webHidden/>
          </w:rPr>
          <w:instrText xml:space="preserve"> PAGEREF _Toc176353463 \h </w:instrText>
        </w:r>
        <w:r>
          <w:rPr>
            <w:noProof/>
            <w:webHidden/>
          </w:rPr>
        </w:r>
        <w:r>
          <w:rPr>
            <w:noProof/>
            <w:webHidden/>
          </w:rPr>
          <w:fldChar w:fldCharType="separate"/>
        </w:r>
        <w:r w:rsidR="00856E73">
          <w:rPr>
            <w:noProof/>
            <w:webHidden/>
          </w:rPr>
          <w:t>34</w:t>
        </w:r>
        <w:r>
          <w:rPr>
            <w:noProof/>
            <w:webHidden/>
          </w:rPr>
          <w:fldChar w:fldCharType="end"/>
        </w:r>
      </w:hyperlink>
    </w:p>
    <w:p w14:paraId="167E282F" w14:textId="4E48EB96"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64" w:history="1">
        <w:r w:rsidRPr="003B6746">
          <w:rPr>
            <w:rStyle w:val="Hipercze"/>
            <w:rFonts w:asciiTheme="majorHAnsi" w:hAnsiTheme="majorHAnsi"/>
            <w:noProof/>
          </w:rPr>
          <w:t>Tabela 20. Średnie roczne stężenie PM2.5</w:t>
        </w:r>
        <w:r>
          <w:rPr>
            <w:noProof/>
            <w:webHidden/>
          </w:rPr>
          <w:tab/>
        </w:r>
        <w:r>
          <w:rPr>
            <w:noProof/>
            <w:webHidden/>
          </w:rPr>
          <w:fldChar w:fldCharType="begin"/>
        </w:r>
        <w:r>
          <w:rPr>
            <w:noProof/>
            <w:webHidden/>
          </w:rPr>
          <w:instrText xml:space="preserve"> PAGEREF _Toc176353464 \h </w:instrText>
        </w:r>
        <w:r>
          <w:rPr>
            <w:noProof/>
            <w:webHidden/>
          </w:rPr>
        </w:r>
        <w:r>
          <w:rPr>
            <w:noProof/>
            <w:webHidden/>
          </w:rPr>
          <w:fldChar w:fldCharType="separate"/>
        </w:r>
        <w:r w:rsidR="00856E73">
          <w:rPr>
            <w:noProof/>
            <w:webHidden/>
          </w:rPr>
          <w:t>35</w:t>
        </w:r>
        <w:r>
          <w:rPr>
            <w:noProof/>
            <w:webHidden/>
          </w:rPr>
          <w:fldChar w:fldCharType="end"/>
        </w:r>
      </w:hyperlink>
    </w:p>
    <w:p w14:paraId="00D84C79" w14:textId="5635206A"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65" w:history="1">
        <w:r w:rsidRPr="003B6746">
          <w:rPr>
            <w:rStyle w:val="Hipercze"/>
            <w:noProof/>
          </w:rPr>
          <w:t>Tabela 21. Udział gospodarstw domowych ogrzewanych kotłami na paliwo stałe</w:t>
        </w:r>
        <w:r>
          <w:rPr>
            <w:noProof/>
            <w:webHidden/>
          </w:rPr>
          <w:tab/>
        </w:r>
        <w:r>
          <w:rPr>
            <w:noProof/>
            <w:webHidden/>
          </w:rPr>
          <w:fldChar w:fldCharType="begin"/>
        </w:r>
        <w:r>
          <w:rPr>
            <w:noProof/>
            <w:webHidden/>
          </w:rPr>
          <w:instrText xml:space="preserve"> PAGEREF _Toc176353465 \h </w:instrText>
        </w:r>
        <w:r>
          <w:rPr>
            <w:noProof/>
            <w:webHidden/>
          </w:rPr>
        </w:r>
        <w:r>
          <w:rPr>
            <w:noProof/>
            <w:webHidden/>
          </w:rPr>
          <w:fldChar w:fldCharType="separate"/>
        </w:r>
        <w:r w:rsidR="00856E73">
          <w:rPr>
            <w:noProof/>
            <w:webHidden/>
          </w:rPr>
          <w:t>36</w:t>
        </w:r>
        <w:r>
          <w:rPr>
            <w:noProof/>
            <w:webHidden/>
          </w:rPr>
          <w:fldChar w:fldCharType="end"/>
        </w:r>
      </w:hyperlink>
    </w:p>
    <w:p w14:paraId="04FA76AF" w14:textId="00D9D33B"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66" w:history="1">
        <w:r w:rsidRPr="003B6746">
          <w:rPr>
            <w:rStyle w:val="Hipercze"/>
            <w:noProof/>
          </w:rPr>
          <w:t>Tabela 22. Dostępność punktów usług publicznych</w:t>
        </w:r>
        <w:r>
          <w:rPr>
            <w:noProof/>
            <w:webHidden/>
          </w:rPr>
          <w:tab/>
        </w:r>
        <w:r>
          <w:rPr>
            <w:noProof/>
            <w:webHidden/>
          </w:rPr>
          <w:fldChar w:fldCharType="begin"/>
        </w:r>
        <w:r>
          <w:rPr>
            <w:noProof/>
            <w:webHidden/>
          </w:rPr>
          <w:instrText xml:space="preserve"> PAGEREF _Toc176353466 \h </w:instrText>
        </w:r>
        <w:r>
          <w:rPr>
            <w:noProof/>
            <w:webHidden/>
          </w:rPr>
        </w:r>
        <w:r>
          <w:rPr>
            <w:noProof/>
            <w:webHidden/>
          </w:rPr>
          <w:fldChar w:fldCharType="separate"/>
        </w:r>
        <w:r w:rsidR="00856E73">
          <w:rPr>
            <w:noProof/>
            <w:webHidden/>
          </w:rPr>
          <w:t>38</w:t>
        </w:r>
        <w:r>
          <w:rPr>
            <w:noProof/>
            <w:webHidden/>
          </w:rPr>
          <w:fldChar w:fldCharType="end"/>
        </w:r>
      </w:hyperlink>
    </w:p>
    <w:p w14:paraId="17A7B7F2" w14:textId="0F46728F"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67" w:history="1">
        <w:r w:rsidRPr="003B6746">
          <w:rPr>
            <w:rStyle w:val="Hipercze"/>
            <w:noProof/>
          </w:rPr>
          <w:t>Tabela 23. Liczba terenów rekreacyjnych na 1000 mieszkańców</w:t>
        </w:r>
        <w:r>
          <w:rPr>
            <w:noProof/>
            <w:webHidden/>
          </w:rPr>
          <w:tab/>
        </w:r>
        <w:r>
          <w:rPr>
            <w:noProof/>
            <w:webHidden/>
          </w:rPr>
          <w:fldChar w:fldCharType="begin"/>
        </w:r>
        <w:r>
          <w:rPr>
            <w:noProof/>
            <w:webHidden/>
          </w:rPr>
          <w:instrText xml:space="preserve"> PAGEREF _Toc176353467 \h </w:instrText>
        </w:r>
        <w:r>
          <w:rPr>
            <w:noProof/>
            <w:webHidden/>
          </w:rPr>
        </w:r>
        <w:r>
          <w:rPr>
            <w:noProof/>
            <w:webHidden/>
          </w:rPr>
          <w:fldChar w:fldCharType="separate"/>
        </w:r>
        <w:r w:rsidR="00856E73">
          <w:rPr>
            <w:noProof/>
            <w:webHidden/>
          </w:rPr>
          <w:t>39</w:t>
        </w:r>
        <w:r>
          <w:rPr>
            <w:noProof/>
            <w:webHidden/>
          </w:rPr>
          <w:fldChar w:fldCharType="end"/>
        </w:r>
      </w:hyperlink>
    </w:p>
    <w:p w14:paraId="18488FDF" w14:textId="18132D0E"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68" w:history="1">
        <w:r w:rsidRPr="003B6746">
          <w:rPr>
            <w:rStyle w:val="Hipercze"/>
            <w:noProof/>
          </w:rPr>
          <w:t>Tabela 24. Dostępność komunikacyjna</w:t>
        </w:r>
        <w:r>
          <w:rPr>
            <w:noProof/>
            <w:webHidden/>
          </w:rPr>
          <w:tab/>
        </w:r>
        <w:r>
          <w:rPr>
            <w:noProof/>
            <w:webHidden/>
          </w:rPr>
          <w:fldChar w:fldCharType="begin"/>
        </w:r>
        <w:r>
          <w:rPr>
            <w:noProof/>
            <w:webHidden/>
          </w:rPr>
          <w:instrText xml:space="preserve"> PAGEREF _Toc176353468 \h </w:instrText>
        </w:r>
        <w:r>
          <w:rPr>
            <w:noProof/>
            <w:webHidden/>
          </w:rPr>
        </w:r>
        <w:r>
          <w:rPr>
            <w:noProof/>
            <w:webHidden/>
          </w:rPr>
          <w:fldChar w:fldCharType="separate"/>
        </w:r>
        <w:r w:rsidR="00856E73">
          <w:rPr>
            <w:noProof/>
            <w:webHidden/>
          </w:rPr>
          <w:t>40</w:t>
        </w:r>
        <w:r>
          <w:rPr>
            <w:noProof/>
            <w:webHidden/>
          </w:rPr>
          <w:fldChar w:fldCharType="end"/>
        </w:r>
      </w:hyperlink>
    </w:p>
    <w:p w14:paraId="32C42720" w14:textId="444E3445"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69" w:history="1">
        <w:r w:rsidRPr="003B6746">
          <w:rPr>
            <w:rStyle w:val="Hipercze"/>
            <w:rFonts w:asciiTheme="majorHAnsi" w:hAnsiTheme="majorHAnsi"/>
            <w:noProof/>
          </w:rPr>
          <w:t>Tabela 25. Udział powierzchni biologicznie czynnej w powierzchni ogółem</w:t>
        </w:r>
        <w:r>
          <w:rPr>
            <w:noProof/>
            <w:webHidden/>
          </w:rPr>
          <w:tab/>
        </w:r>
        <w:r>
          <w:rPr>
            <w:noProof/>
            <w:webHidden/>
          </w:rPr>
          <w:fldChar w:fldCharType="begin"/>
        </w:r>
        <w:r>
          <w:rPr>
            <w:noProof/>
            <w:webHidden/>
          </w:rPr>
          <w:instrText xml:space="preserve"> PAGEREF _Toc176353469 \h </w:instrText>
        </w:r>
        <w:r>
          <w:rPr>
            <w:noProof/>
            <w:webHidden/>
          </w:rPr>
        </w:r>
        <w:r>
          <w:rPr>
            <w:noProof/>
            <w:webHidden/>
          </w:rPr>
          <w:fldChar w:fldCharType="separate"/>
        </w:r>
        <w:r w:rsidR="00856E73">
          <w:rPr>
            <w:noProof/>
            <w:webHidden/>
          </w:rPr>
          <w:t>41</w:t>
        </w:r>
        <w:r>
          <w:rPr>
            <w:noProof/>
            <w:webHidden/>
          </w:rPr>
          <w:fldChar w:fldCharType="end"/>
        </w:r>
      </w:hyperlink>
    </w:p>
    <w:p w14:paraId="2A1DBCBE" w14:textId="0BFD0BAD"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70" w:history="1">
        <w:r w:rsidRPr="003B6746">
          <w:rPr>
            <w:rStyle w:val="Hipercze"/>
            <w:noProof/>
          </w:rPr>
          <w:t>Tabela 26. Liczba zabytków i pomników przyrody na km</w:t>
        </w:r>
        <w:r w:rsidRPr="003B6746">
          <w:rPr>
            <w:rStyle w:val="Hipercze"/>
            <w:noProof/>
            <w:vertAlign w:val="superscript"/>
          </w:rPr>
          <w:t>2</w:t>
        </w:r>
        <w:r>
          <w:rPr>
            <w:noProof/>
            <w:webHidden/>
          </w:rPr>
          <w:tab/>
        </w:r>
        <w:r>
          <w:rPr>
            <w:noProof/>
            <w:webHidden/>
          </w:rPr>
          <w:fldChar w:fldCharType="begin"/>
        </w:r>
        <w:r>
          <w:rPr>
            <w:noProof/>
            <w:webHidden/>
          </w:rPr>
          <w:instrText xml:space="preserve"> PAGEREF _Toc176353470 \h </w:instrText>
        </w:r>
        <w:r>
          <w:rPr>
            <w:noProof/>
            <w:webHidden/>
          </w:rPr>
        </w:r>
        <w:r>
          <w:rPr>
            <w:noProof/>
            <w:webHidden/>
          </w:rPr>
          <w:fldChar w:fldCharType="separate"/>
        </w:r>
        <w:r w:rsidR="00856E73">
          <w:rPr>
            <w:noProof/>
            <w:webHidden/>
          </w:rPr>
          <w:t>43</w:t>
        </w:r>
        <w:r>
          <w:rPr>
            <w:noProof/>
            <w:webHidden/>
          </w:rPr>
          <w:fldChar w:fldCharType="end"/>
        </w:r>
      </w:hyperlink>
    </w:p>
    <w:p w14:paraId="51DE80F7" w14:textId="21FBF85B"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71" w:history="1">
        <w:r w:rsidRPr="003B6746">
          <w:rPr>
            <w:rStyle w:val="Hipercze"/>
            <w:noProof/>
          </w:rPr>
          <w:t>Tabela 27. Udział obiektów użyteczności publicznej wymagających termomodernizacji</w:t>
        </w:r>
        <w:r>
          <w:rPr>
            <w:noProof/>
            <w:webHidden/>
          </w:rPr>
          <w:tab/>
        </w:r>
        <w:r>
          <w:rPr>
            <w:noProof/>
            <w:webHidden/>
          </w:rPr>
          <w:fldChar w:fldCharType="begin"/>
        </w:r>
        <w:r>
          <w:rPr>
            <w:noProof/>
            <w:webHidden/>
          </w:rPr>
          <w:instrText xml:space="preserve"> PAGEREF _Toc176353471 \h </w:instrText>
        </w:r>
        <w:r>
          <w:rPr>
            <w:noProof/>
            <w:webHidden/>
          </w:rPr>
        </w:r>
        <w:r>
          <w:rPr>
            <w:noProof/>
            <w:webHidden/>
          </w:rPr>
          <w:fldChar w:fldCharType="separate"/>
        </w:r>
        <w:r w:rsidR="00856E73">
          <w:rPr>
            <w:noProof/>
            <w:webHidden/>
          </w:rPr>
          <w:t>44</w:t>
        </w:r>
        <w:r>
          <w:rPr>
            <w:noProof/>
            <w:webHidden/>
          </w:rPr>
          <w:fldChar w:fldCharType="end"/>
        </w:r>
      </w:hyperlink>
    </w:p>
    <w:p w14:paraId="6006698E" w14:textId="1A97E19B"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72" w:history="1">
        <w:r w:rsidRPr="003B6746">
          <w:rPr>
            <w:rStyle w:val="Hipercze"/>
            <w:noProof/>
          </w:rPr>
          <w:t>Tabela 28. Udział obiektów użyteczności publicznej wymagających dostosowania do osób ze szczególnymi potrzebami</w:t>
        </w:r>
        <w:r>
          <w:rPr>
            <w:noProof/>
            <w:webHidden/>
          </w:rPr>
          <w:tab/>
        </w:r>
        <w:r>
          <w:rPr>
            <w:noProof/>
            <w:webHidden/>
          </w:rPr>
          <w:fldChar w:fldCharType="begin"/>
        </w:r>
        <w:r>
          <w:rPr>
            <w:noProof/>
            <w:webHidden/>
          </w:rPr>
          <w:instrText xml:space="preserve"> PAGEREF _Toc176353472 \h </w:instrText>
        </w:r>
        <w:r>
          <w:rPr>
            <w:noProof/>
            <w:webHidden/>
          </w:rPr>
        </w:r>
        <w:r>
          <w:rPr>
            <w:noProof/>
            <w:webHidden/>
          </w:rPr>
          <w:fldChar w:fldCharType="separate"/>
        </w:r>
        <w:r w:rsidR="00856E73">
          <w:rPr>
            <w:noProof/>
            <w:webHidden/>
          </w:rPr>
          <w:t>46</w:t>
        </w:r>
        <w:r>
          <w:rPr>
            <w:noProof/>
            <w:webHidden/>
          </w:rPr>
          <w:fldChar w:fldCharType="end"/>
        </w:r>
      </w:hyperlink>
    </w:p>
    <w:p w14:paraId="710C6704" w14:textId="3099F1F9"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73" w:history="1">
        <w:r w:rsidRPr="003B6746">
          <w:rPr>
            <w:rStyle w:val="Hipercze"/>
            <w:noProof/>
          </w:rPr>
          <w:t>Tabela 29. Podsumowanie analizy obszarów - sfera społeczna – wartości wskaźników</w:t>
        </w:r>
        <w:r>
          <w:rPr>
            <w:noProof/>
            <w:webHidden/>
          </w:rPr>
          <w:tab/>
        </w:r>
        <w:r>
          <w:rPr>
            <w:noProof/>
            <w:webHidden/>
          </w:rPr>
          <w:fldChar w:fldCharType="begin"/>
        </w:r>
        <w:r>
          <w:rPr>
            <w:noProof/>
            <w:webHidden/>
          </w:rPr>
          <w:instrText xml:space="preserve"> PAGEREF _Toc176353473 \h </w:instrText>
        </w:r>
        <w:r>
          <w:rPr>
            <w:noProof/>
            <w:webHidden/>
          </w:rPr>
        </w:r>
        <w:r>
          <w:rPr>
            <w:noProof/>
            <w:webHidden/>
          </w:rPr>
          <w:fldChar w:fldCharType="separate"/>
        </w:r>
        <w:r w:rsidR="00856E73">
          <w:rPr>
            <w:noProof/>
            <w:webHidden/>
          </w:rPr>
          <w:t>48</w:t>
        </w:r>
        <w:r>
          <w:rPr>
            <w:noProof/>
            <w:webHidden/>
          </w:rPr>
          <w:fldChar w:fldCharType="end"/>
        </w:r>
      </w:hyperlink>
    </w:p>
    <w:p w14:paraId="03D8FD04" w14:textId="0C41DCD4"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74" w:history="1">
        <w:r w:rsidRPr="003B6746">
          <w:rPr>
            <w:rStyle w:val="Hipercze"/>
            <w:noProof/>
          </w:rPr>
          <w:t>Tabela 30. Podsumowanie analizy obszarów - sfera społeczna – wartości zestandaryzowane</w:t>
        </w:r>
        <w:r>
          <w:rPr>
            <w:noProof/>
            <w:webHidden/>
          </w:rPr>
          <w:tab/>
        </w:r>
        <w:r>
          <w:rPr>
            <w:noProof/>
            <w:webHidden/>
          </w:rPr>
          <w:fldChar w:fldCharType="begin"/>
        </w:r>
        <w:r>
          <w:rPr>
            <w:noProof/>
            <w:webHidden/>
          </w:rPr>
          <w:instrText xml:space="preserve"> PAGEREF _Toc176353474 \h </w:instrText>
        </w:r>
        <w:r>
          <w:rPr>
            <w:noProof/>
            <w:webHidden/>
          </w:rPr>
        </w:r>
        <w:r>
          <w:rPr>
            <w:noProof/>
            <w:webHidden/>
          </w:rPr>
          <w:fldChar w:fldCharType="separate"/>
        </w:r>
        <w:r w:rsidR="00856E73">
          <w:rPr>
            <w:noProof/>
            <w:webHidden/>
          </w:rPr>
          <w:t>49</w:t>
        </w:r>
        <w:r>
          <w:rPr>
            <w:noProof/>
            <w:webHidden/>
          </w:rPr>
          <w:fldChar w:fldCharType="end"/>
        </w:r>
      </w:hyperlink>
    </w:p>
    <w:p w14:paraId="366F3FF8" w14:textId="7991CC6A"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75" w:history="1">
        <w:r w:rsidRPr="003B6746">
          <w:rPr>
            <w:rStyle w:val="Hipercze"/>
            <w:noProof/>
          </w:rPr>
          <w:t>Tabela 31. Podsumowanie analizy pozostały obszarów - sfera gospodarcza, środowiskowa, przestrzenno-funkcjonalna, techniczna – wartości wskaźników część 1</w:t>
        </w:r>
        <w:r>
          <w:rPr>
            <w:noProof/>
            <w:webHidden/>
          </w:rPr>
          <w:tab/>
        </w:r>
        <w:r>
          <w:rPr>
            <w:noProof/>
            <w:webHidden/>
          </w:rPr>
          <w:fldChar w:fldCharType="begin"/>
        </w:r>
        <w:r>
          <w:rPr>
            <w:noProof/>
            <w:webHidden/>
          </w:rPr>
          <w:instrText xml:space="preserve"> PAGEREF _Toc176353475 \h </w:instrText>
        </w:r>
        <w:r>
          <w:rPr>
            <w:noProof/>
            <w:webHidden/>
          </w:rPr>
        </w:r>
        <w:r>
          <w:rPr>
            <w:noProof/>
            <w:webHidden/>
          </w:rPr>
          <w:fldChar w:fldCharType="separate"/>
        </w:r>
        <w:r w:rsidR="00856E73">
          <w:rPr>
            <w:noProof/>
            <w:webHidden/>
          </w:rPr>
          <w:t>51</w:t>
        </w:r>
        <w:r>
          <w:rPr>
            <w:noProof/>
            <w:webHidden/>
          </w:rPr>
          <w:fldChar w:fldCharType="end"/>
        </w:r>
      </w:hyperlink>
    </w:p>
    <w:p w14:paraId="64F5EBCD" w14:textId="069E1C98"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76" w:history="1">
        <w:r w:rsidRPr="003B6746">
          <w:rPr>
            <w:rStyle w:val="Hipercze"/>
            <w:noProof/>
          </w:rPr>
          <w:t>Tabela 32. Podsumowanie analizy pozostały obszarów - sfera gospodarcza, środowiskowa, przestrzenno-funkcjonalna, techniczna – wartości wskaźników część 2</w:t>
        </w:r>
        <w:r>
          <w:rPr>
            <w:noProof/>
            <w:webHidden/>
          </w:rPr>
          <w:tab/>
        </w:r>
        <w:r>
          <w:rPr>
            <w:noProof/>
            <w:webHidden/>
          </w:rPr>
          <w:fldChar w:fldCharType="begin"/>
        </w:r>
        <w:r>
          <w:rPr>
            <w:noProof/>
            <w:webHidden/>
          </w:rPr>
          <w:instrText xml:space="preserve"> PAGEREF _Toc176353476 \h </w:instrText>
        </w:r>
        <w:r>
          <w:rPr>
            <w:noProof/>
            <w:webHidden/>
          </w:rPr>
        </w:r>
        <w:r>
          <w:rPr>
            <w:noProof/>
            <w:webHidden/>
          </w:rPr>
          <w:fldChar w:fldCharType="separate"/>
        </w:r>
        <w:r w:rsidR="00856E73">
          <w:rPr>
            <w:noProof/>
            <w:webHidden/>
          </w:rPr>
          <w:t>52</w:t>
        </w:r>
        <w:r>
          <w:rPr>
            <w:noProof/>
            <w:webHidden/>
          </w:rPr>
          <w:fldChar w:fldCharType="end"/>
        </w:r>
      </w:hyperlink>
    </w:p>
    <w:p w14:paraId="49640817" w14:textId="0ADFF8E2"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77" w:history="1">
        <w:r w:rsidRPr="003B6746">
          <w:rPr>
            <w:rStyle w:val="Hipercze"/>
            <w:noProof/>
          </w:rPr>
          <w:t>Tabela 33 Obszar zdegradowany w Gminie Dobrzyca</w:t>
        </w:r>
        <w:r>
          <w:rPr>
            <w:noProof/>
            <w:webHidden/>
          </w:rPr>
          <w:tab/>
        </w:r>
        <w:r>
          <w:rPr>
            <w:noProof/>
            <w:webHidden/>
          </w:rPr>
          <w:fldChar w:fldCharType="begin"/>
        </w:r>
        <w:r>
          <w:rPr>
            <w:noProof/>
            <w:webHidden/>
          </w:rPr>
          <w:instrText xml:space="preserve"> PAGEREF _Toc176353477 \h </w:instrText>
        </w:r>
        <w:r>
          <w:rPr>
            <w:noProof/>
            <w:webHidden/>
          </w:rPr>
        </w:r>
        <w:r>
          <w:rPr>
            <w:noProof/>
            <w:webHidden/>
          </w:rPr>
          <w:fldChar w:fldCharType="separate"/>
        </w:r>
        <w:r w:rsidR="00856E73">
          <w:rPr>
            <w:noProof/>
            <w:webHidden/>
          </w:rPr>
          <w:t>54</w:t>
        </w:r>
        <w:r>
          <w:rPr>
            <w:noProof/>
            <w:webHidden/>
          </w:rPr>
          <w:fldChar w:fldCharType="end"/>
        </w:r>
      </w:hyperlink>
    </w:p>
    <w:p w14:paraId="1D97346C" w14:textId="52E10947" w:rsidR="008D608C" w:rsidRDefault="008D608C">
      <w:pPr>
        <w:pStyle w:val="Spisilustracji"/>
        <w:tabs>
          <w:tab w:val="right" w:leader="dot" w:pos="9062"/>
        </w:tabs>
        <w:rPr>
          <w:rFonts w:asciiTheme="minorHAnsi" w:eastAsiaTheme="minorEastAsia" w:hAnsiTheme="minorHAnsi"/>
          <w:i w:val="0"/>
          <w:noProof/>
          <w:kern w:val="2"/>
          <w:sz w:val="22"/>
          <w:lang w:eastAsia="pl-PL"/>
          <w14:ligatures w14:val="standardContextual"/>
        </w:rPr>
      </w:pPr>
      <w:hyperlink w:anchor="_Toc176353478" w:history="1">
        <w:r w:rsidRPr="003B6746">
          <w:rPr>
            <w:rStyle w:val="Hipercze"/>
            <w:noProof/>
          </w:rPr>
          <w:t>Tabela 34 Obszar rewitalizacji w Gminie Dobrzyca</w:t>
        </w:r>
        <w:r>
          <w:rPr>
            <w:noProof/>
            <w:webHidden/>
          </w:rPr>
          <w:tab/>
        </w:r>
        <w:r>
          <w:rPr>
            <w:noProof/>
            <w:webHidden/>
          </w:rPr>
          <w:fldChar w:fldCharType="begin"/>
        </w:r>
        <w:r>
          <w:rPr>
            <w:noProof/>
            <w:webHidden/>
          </w:rPr>
          <w:instrText xml:space="preserve"> PAGEREF _Toc176353478 \h </w:instrText>
        </w:r>
        <w:r>
          <w:rPr>
            <w:noProof/>
            <w:webHidden/>
          </w:rPr>
        </w:r>
        <w:r>
          <w:rPr>
            <w:noProof/>
            <w:webHidden/>
          </w:rPr>
          <w:fldChar w:fldCharType="separate"/>
        </w:r>
        <w:r w:rsidR="00856E73">
          <w:rPr>
            <w:noProof/>
            <w:webHidden/>
          </w:rPr>
          <w:t>55</w:t>
        </w:r>
        <w:r>
          <w:rPr>
            <w:noProof/>
            <w:webHidden/>
          </w:rPr>
          <w:fldChar w:fldCharType="end"/>
        </w:r>
      </w:hyperlink>
    </w:p>
    <w:p w14:paraId="1588BAD6" w14:textId="4CC2D373" w:rsidR="009C4423" w:rsidRPr="00E91F4F" w:rsidRDefault="008D608C" w:rsidP="008D608C">
      <w:pPr>
        <w:rPr>
          <w:rFonts w:asciiTheme="majorHAnsi" w:hAnsiTheme="majorHAnsi"/>
        </w:rPr>
      </w:pPr>
      <w:r>
        <w:fldChar w:fldCharType="end"/>
      </w:r>
    </w:p>
    <w:sectPr w:rsidR="009C4423" w:rsidRPr="00E91F4F" w:rsidSect="00492E4C">
      <w:headerReference w:type="first" r:id="rId48"/>
      <w:footerReference w:type="first" r:id="rId4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AB1266" w14:textId="77777777" w:rsidR="0086007E" w:rsidRDefault="0086007E" w:rsidP="005532D6">
      <w:pPr>
        <w:spacing w:after="0" w:line="240" w:lineRule="auto"/>
      </w:pPr>
      <w:r>
        <w:separator/>
      </w:r>
    </w:p>
  </w:endnote>
  <w:endnote w:type="continuationSeparator" w:id="0">
    <w:p w14:paraId="334C2CB8" w14:textId="77777777" w:rsidR="0086007E" w:rsidRDefault="0086007E" w:rsidP="00553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9221390"/>
      <w:docPartObj>
        <w:docPartGallery w:val="Page Numbers (Bottom of Page)"/>
        <w:docPartUnique/>
      </w:docPartObj>
    </w:sdtPr>
    <w:sdtEndPr/>
    <w:sdtContent>
      <w:p w14:paraId="3BF6DC3A" w14:textId="1EA1C812" w:rsidR="00DD1B52" w:rsidRDefault="00856E73" w:rsidP="00B65758">
        <w:pPr>
          <w:pStyle w:val="Nagwek"/>
          <w:jc w:val="right"/>
        </w:pPr>
        <w:r>
          <w:rPr>
            <w:i/>
            <w:iCs/>
            <w:color w:val="B05200" w:themeColor="accent6" w:themeShade="80"/>
            <w:sz w:val="18"/>
            <w:szCs w:val="18"/>
          </w:rPr>
          <w:pict w14:anchorId="3D8407A8">
            <v:rect id="_x0000_i1077" style="width:453.5pt;height:2pt;mso-position-vertical:absolute" o:hrstd="t" o:hrnoshade="t" o:hr="t" fillcolor="#ff8157 [1942]" stroked="f"/>
          </w:pict>
        </w:r>
      </w:p>
      <w:p w14:paraId="086B64DB" w14:textId="77777777" w:rsidR="00DD1B52" w:rsidRDefault="00DD1B52" w:rsidP="00B65758">
        <w:pPr>
          <w:pStyle w:val="Stopka"/>
          <w:jc w:val="left"/>
        </w:pPr>
        <w:r>
          <w:fldChar w:fldCharType="begin"/>
        </w:r>
        <w:r>
          <w:instrText>PAGE   \* MERGEFORMAT</w:instrText>
        </w:r>
        <w:r>
          <w:fldChar w:fldCharType="separate"/>
        </w:r>
        <w:r w:rsidR="00C32F0D">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5937260"/>
      <w:docPartObj>
        <w:docPartGallery w:val="Page Numbers (Bottom of Page)"/>
        <w:docPartUnique/>
      </w:docPartObj>
    </w:sdtPr>
    <w:sdtEndPr/>
    <w:sdtContent>
      <w:p w14:paraId="3D8C3F2A" w14:textId="24F2A6FA" w:rsidR="00DD1B52" w:rsidRDefault="00856E73" w:rsidP="00B65758">
        <w:pPr>
          <w:pStyle w:val="Nagwek"/>
          <w:jc w:val="right"/>
        </w:pPr>
        <w:r>
          <w:rPr>
            <w:i/>
            <w:iCs/>
            <w:color w:val="B05200" w:themeColor="accent6" w:themeShade="80"/>
            <w:sz w:val="18"/>
            <w:szCs w:val="18"/>
          </w:rPr>
          <w:pict w14:anchorId="0D268716">
            <v:rect id="_x0000_i1078" style="width:453.5pt;height:2pt;mso-position-vertical:absolute" o:hrstd="t" o:hrnoshade="t" o:hr="t" fillcolor="#ff8157 [1942]" stroked="f"/>
          </w:pict>
        </w:r>
      </w:p>
      <w:p w14:paraId="48601549" w14:textId="77777777" w:rsidR="00DD1B52" w:rsidRPr="00B65758" w:rsidRDefault="00DD1B52" w:rsidP="00B213A9">
        <w:pPr>
          <w:pStyle w:val="Stopka"/>
          <w:tabs>
            <w:tab w:val="left" w:pos="9762"/>
            <w:tab w:val="right" w:pos="14002"/>
          </w:tabs>
          <w:jc w:val="right"/>
        </w:pPr>
        <w:r>
          <w:tab/>
        </w:r>
        <w:r>
          <w:tab/>
        </w:r>
        <w:r>
          <w:fldChar w:fldCharType="begin"/>
        </w:r>
        <w:r>
          <w:instrText>PAGE   \* MERGEFORMAT</w:instrText>
        </w:r>
        <w:r>
          <w:fldChar w:fldCharType="separate"/>
        </w:r>
        <w:r w:rsidR="00C32F0D">
          <w:rPr>
            <w:noProof/>
          </w:rPr>
          <w:t>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4578839"/>
      <w:docPartObj>
        <w:docPartGallery w:val="Page Numbers (Bottom of Page)"/>
        <w:docPartUnique/>
      </w:docPartObj>
    </w:sdtPr>
    <w:sdtEndPr/>
    <w:sdtContent>
      <w:p w14:paraId="67452A42" w14:textId="164BF139" w:rsidR="00DD1B52" w:rsidRDefault="00856E73" w:rsidP="00B213A9">
        <w:pPr>
          <w:pStyle w:val="Nagwek"/>
          <w:jc w:val="left"/>
        </w:pPr>
        <w:r>
          <w:rPr>
            <w:i/>
            <w:iCs/>
            <w:color w:val="B05200" w:themeColor="accent6" w:themeShade="80"/>
            <w:sz w:val="18"/>
            <w:szCs w:val="18"/>
          </w:rPr>
          <w:pict w14:anchorId="1A18FC4F">
            <v:rect id="_x0000_i1079" style="width:453.5pt;height:2pt;mso-position-vertical:absolute" o:hrstd="t" o:hrnoshade="t" o:hr="t" fillcolor="#ff8157 [1942]" stroked="f"/>
          </w:pict>
        </w:r>
      </w:p>
      <w:p w14:paraId="63730FC6" w14:textId="77777777" w:rsidR="00DD1B52" w:rsidRDefault="00DD1B52" w:rsidP="00B213A9">
        <w:pPr>
          <w:pStyle w:val="Stopka"/>
          <w:jc w:val="left"/>
        </w:pPr>
        <w:r>
          <w:fldChar w:fldCharType="begin"/>
        </w:r>
        <w:r>
          <w:instrText>PAGE   \* MERGEFORMAT</w:instrText>
        </w:r>
        <w:r>
          <w:fldChar w:fldCharType="separate"/>
        </w:r>
        <w:r w:rsidR="00C32F0D">
          <w:rPr>
            <w:noProof/>
          </w:rPr>
          <w:t>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0CB8F" w14:textId="2DCE8032" w:rsidR="00DD1B52" w:rsidRDefault="00856E73" w:rsidP="00B65758">
    <w:pPr>
      <w:pStyle w:val="Nagwek"/>
      <w:jc w:val="right"/>
    </w:pPr>
    <w:r>
      <w:rPr>
        <w:i/>
        <w:iCs/>
        <w:color w:val="B05200" w:themeColor="accent6" w:themeShade="80"/>
        <w:sz w:val="18"/>
        <w:szCs w:val="18"/>
      </w:rPr>
      <w:pict w14:anchorId="3A68F99F">
        <v:rect id="_x0000_i1032" style="width:453.6pt;height:2pt;mso-position-vertical:absolute" o:hrstd="t" o:hrnoshade="t" o:hr="t" fillcolor="#ff8157 [1942]" stroked="f"/>
      </w:pict>
    </w:r>
  </w:p>
  <w:p w14:paraId="584E0178" w14:textId="77777777" w:rsidR="00DD1B52" w:rsidRPr="00B65758" w:rsidRDefault="00DD1B52" w:rsidP="00B213A9">
    <w:pPr>
      <w:pStyle w:val="Stopka"/>
      <w:jc w:val="left"/>
    </w:pPr>
    <w:r>
      <w:fldChar w:fldCharType="begin"/>
    </w:r>
    <w:r>
      <w:instrText>PAGE   \* MERGEFORMAT</w:instrText>
    </w:r>
    <w:r>
      <w:fldChar w:fldCharType="separate"/>
    </w:r>
    <w:r w:rsidR="00C32F0D">
      <w:rPr>
        <w:noProof/>
      </w:rPr>
      <w:t>49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333326" w14:textId="77777777" w:rsidR="0086007E" w:rsidRDefault="0086007E" w:rsidP="005532D6">
      <w:pPr>
        <w:spacing w:after="0" w:line="240" w:lineRule="auto"/>
      </w:pPr>
      <w:r>
        <w:separator/>
      </w:r>
    </w:p>
  </w:footnote>
  <w:footnote w:type="continuationSeparator" w:id="0">
    <w:p w14:paraId="182BBF85" w14:textId="77777777" w:rsidR="0086007E" w:rsidRDefault="0086007E" w:rsidP="005532D6">
      <w:pPr>
        <w:spacing w:after="0" w:line="240" w:lineRule="auto"/>
      </w:pPr>
      <w:r>
        <w:continuationSeparator/>
      </w:r>
    </w:p>
  </w:footnote>
  <w:footnote w:id="1">
    <w:p w14:paraId="3A2DE129" w14:textId="6737F155" w:rsidR="00337B0C" w:rsidRDefault="00337B0C">
      <w:pPr>
        <w:pStyle w:val="Tekstprzypisudolnego"/>
      </w:pPr>
      <w:r>
        <w:rPr>
          <w:rStyle w:val="Odwoanieprzypisudolnego"/>
        </w:rPr>
        <w:footnoteRef/>
      </w:r>
      <w:r>
        <w:t xml:space="preserve"> </w:t>
      </w:r>
      <w:r w:rsidRPr="00337B0C">
        <w:t>Program Ochrony Środowiska dla Gminy Dobrzyca na lata 2019-2022 z perspektywą na lata 2023-2026</w:t>
      </w:r>
    </w:p>
  </w:footnote>
  <w:footnote w:id="2">
    <w:p w14:paraId="41A666C9" w14:textId="77777777" w:rsidR="00DD1B52" w:rsidRDefault="00DD1B52">
      <w:pPr>
        <w:pStyle w:val="Tekstprzypisudolnego"/>
      </w:pPr>
      <w:r>
        <w:rPr>
          <w:rStyle w:val="Odwoanieprzypisudolnego"/>
        </w:rPr>
        <w:footnoteRef/>
      </w:r>
      <w:r>
        <w:t xml:space="preserve"> </w:t>
      </w:r>
      <w:r w:rsidRPr="00A17961">
        <w:t>Liczba problemów występujących w sferach pozaspołecznych</w:t>
      </w:r>
      <w:r>
        <w:t xml:space="preserve"> przypadająca na liczbę wszystkich zmiennych.</w:t>
      </w:r>
    </w:p>
  </w:footnote>
  <w:footnote w:id="3">
    <w:p w14:paraId="27C1F21B" w14:textId="77777777" w:rsidR="00DD1B52" w:rsidRDefault="00DD1B52" w:rsidP="00716E4A">
      <w:pPr>
        <w:pStyle w:val="Tekstprzypisudolnego"/>
      </w:pPr>
      <w:r>
        <w:rPr>
          <w:rStyle w:val="Odwoanieprzypisudolnego"/>
        </w:rPr>
        <w:footnoteRef/>
      </w:r>
      <w:r w:rsidRPr="00DC7231">
        <w:t>Ustawa</w:t>
      </w:r>
      <w:r>
        <w:t xml:space="preserve"> o </w:t>
      </w:r>
      <w:r w:rsidRPr="00DC7231">
        <w:t>rewitalizacji</w:t>
      </w:r>
      <w:r>
        <w:t xml:space="preserve"> z </w:t>
      </w:r>
      <w:r w:rsidRPr="00DC7231">
        <w:t>dnia 9 października 2015 (Dz. U.</w:t>
      </w:r>
      <w:r>
        <w:t xml:space="preserve"> z </w:t>
      </w:r>
      <w:r w:rsidRPr="00DC7231">
        <w:t>202</w:t>
      </w:r>
      <w:r>
        <w:t>4</w:t>
      </w:r>
      <w:r w:rsidRPr="00DC7231">
        <w:t xml:space="preserve"> r. poz. </w:t>
      </w:r>
      <w:r>
        <w:t>278</w:t>
      </w:r>
      <w:r w:rsidRPr="00DC723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D70F6" w14:textId="043B1B45" w:rsidR="00DD1B52" w:rsidRPr="00FB1A23" w:rsidRDefault="00DD1B52" w:rsidP="00B65758">
    <w:pPr>
      <w:pStyle w:val="Nagwek"/>
      <w:jc w:val="left"/>
      <w:rPr>
        <w:color w:val="0072C5" w:themeColor="accent1"/>
      </w:rPr>
    </w:pPr>
    <w:r w:rsidRPr="006D16F3">
      <w:rPr>
        <w:b/>
        <w:color w:val="731D00" w:themeColor="accent3" w:themeShade="80"/>
      </w:rPr>
      <w:t>DIAGNOZA DELEMITACYJNA</w:t>
    </w:r>
    <w:r w:rsidRPr="00FB1A23">
      <w:rPr>
        <w:b/>
        <w:color w:val="0072C5" w:themeColor="accent1"/>
      </w:rPr>
      <w:t xml:space="preserve"> </w:t>
    </w:r>
    <w:r w:rsidR="00856E73">
      <w:rPr>
        <w:i/>
        <w:iCs/>
        <w:color w:val="0072C5" w:themeColor="accent1"/>
        <w:sz w:val="18"/>
        <w:szCs w:val="18"/>
      </w:rPr>
      <w:pict w14:anchorId="2B54EF27">
        <v:rect id="_x0000_i1075" style="width:453.5pt;height:2pt;mso-position-vertical:absolute" o:hrstd="t" o:hrnoshade="t" o:hr="t" fillcolor="#ff8157 [1942]"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0F3D2" w14:textId="04A898F2" w:rsidR="00DD1B52" w:rsidRPr="00FB1A23" w:rsidRDefault="00DD1B52" w:rsidP="00B65758">
    <w:pPr>
      <w:pStyle w:val="Nagwek"/>
      <w:jc w:val="right"/>
      <w:rPr>
        <w:color w:val="0072C5" w:themeColor="accent1"/>
      </w:rPr>
    </w:pPr>
    <w:r w:rsidRPr="006D16F3">
      <w:rPr>
        <w:b/>
        <w:color w:val="731D00" w:themeColor="accent3" w:themeShade="80"/>
      </w:rPr>
      <w:t xml:space="preserve">Gminny Program Rewitalizacji Gminy </w:t>
    </w:r>
    <w:r w:rsidR="006D16F3" w:rsidRPr="006D16F3">
      <w:rPr>
        <w:b/>
        <w:color w:val="731D00" w:themeColor="accent3" w:themeShade="80"/>
      </w:rPr>
      <w:t>Dobrzyca</w:t>
    </w:r>
    <w:r w:rsidR="00856E73">
      <w:rPr>
        <w:i/>
        <w:iCs/>
        <w:color w:val="0072C5" w:themeColor="accent1"/>
        <w:sz w:val="18"/>
        <w:szCs w:val="18"/>
      </w:rPr>
      <w:pict w14:anchorId="74676469">
        <v:rect id="_x0000_i1076" style="width:453.5pt;height:2pt;mso-position-vertical:absolute" o:hrstd="t" o:hrnoshade="t" o:hr="t" fillcolor="#ff8157 [1942]"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1CFB0" w14:textId="4B7D2157" w:rsidR="00DD1B52" w:rsidRPr="00780E50" w:rsidRDefault="00DD1B52" w:rsidP="001265FD">
    <w:pPr>
      <w:pStyle w:val="Nagwek"/>
      <w:jc w:val="right"/>
      <w:rPr>
        <w:color w:val="0072C5" w:themeColor="accent1"/>
      </w:rPr>
    </w:pPr>
    <w:r w:rsidRPr="006D16F3">
      <w:rPr>
        <w:b/>
        <w:color w:val="731D00" w:themeColor="accent3" w:themeShade="80"/>
      </w:rPr>
      <w:t xml:space="preserve">Gminny Program Rewitalizacji Gminy </w:t>
    </w:r>
    <w:r w:rsidR="00C61344">
      <w:rPr>
        <w:b/>
        <w:color w:val="731D00" w:themeColor="accent3" w:themeShade="80"/>
      </w:rPr>
      <w:t>Dobrzyca</w:t>
    </w:r>
    <w:r w:rsidR="00856E73">
      <w:rPr>
        <w:i/>
        <w:iCs/>
        <w:color w:val="0072C5" w:themeColor="accent1"/>
        <w:sz w:val="18"/>
        <w:szCs w:val="18"/>
      </w:rPr>
      <w:pict w14:anchorId="4B9427B5">
        <v:rect id="_x0000_i1080" style="width:700.1pt;height:2pt;mso-position-vertical:absolute" o:hrstd="t" o:hrnoshade="t" o:hr="t" fillcolor="#ff8157 [1942]"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770ED" w14:textId="1C9950FA" w:rsidR="00DD1B52" w:rsidRPr="00916869" w:rsidRDefault="00DD1B52" w:rsidP="00916869">
    <w:pPr>
      <w:pStyle w:val="Nagwek"/>
      <w:jc w:val="left"/>
      <w:rPr>
        <w:color w:val="0072C5" w:themeColor="accent1"/>
      </w:rPr>
    </w:pPr>
    <w:r w:rsidRPr="006D16F3">
      <w:rPr>
        <w:b/>
        <w:color w:val="731D00" w:themeColor="accent3" w:themeShade="80"/>
      </w:rPr>
      <w:t>DIAGNOZA DELEMITACYJNA</w:t>
    </w:r>
    <w:r w:rsidRPr="00B213A9">
      <w:rPr>
        <w:b/>
        <w:color w:val="0072C5" w:themeColor="accent1"/>
      </w:rPr>
      <w:t xml:space="preserve"> </w:t>
    </w:r>
    <w:r w:rsidR="00856E73">
      <w:rPr>
        <w:i/>
        <w:iCs/>
        <w:color w:val="0072C5" w:themeColor="accent1"/>
        <w:sz w:val="18"/>
        <w:szCs w:val="18"/>
      </w:rPr>
      <w:pict w14:anchorId="0DC42FC3">
        <v:rect id="_x0000_i1031" style="width:453.6pt;height:2pt;mso-position-vertical:absolute" o:hrstd="t" o:hrnoshade="t" o:hr="t" fillcolor="#ff8157 [1942]"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86EBF"/>
    <w:multiLevelType w:val="hybridMultilevel"/>
    <w:tmpl w:val="31C6F83A"/>
    <w:lvl w:ilvl="0" w:tplc="9006CBF6">
      <w:start w:val="1"/>
      <w:numFmt w:val="decimal"/>
      <w:lvlText w:val="%1."/>
      <w:lvlJc w:val="left"/>
      <w:pPr>
        <w:ind w:left="704" w:hanging="42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06A47905"/>
    <w:multiLevelType w:val="hybridMultilevel"/>
    <w:tmpl w:val="162C1B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C55FE8"/>
    <w:multiLevelType w:val="multilevel"/>
    <w:tmpl w:val="3F422A8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7928E8"/>
    <w:multiLevelType w:val="hybridMultilevel"/>
    <w:tmpl w:val="2F1EF94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EE06D3B"/>
    <w:multiLevelType w:val="hybridMultilevel"/>
    <w:tmpl w:val="C8947E8C"/>
    <w:lvl w:ilvl="0" w:tplc="8B246DB2">
      <w:start w:val="1"/>
      <w:numFmt w:val="upperRoman"/>
      <w:lvlText w:val="%1."/>
      <w:lvlJc w:val="left"/>
      <w:pPr>
        <w:ind w:left="1004" w:hanging="72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14D904B2"/>
    <w:multiLevelType w:val="hybridMultilevel"/>
    <w:tmpl w:val="A762E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B472AA1"/>
    <w:multiLevelType w:val="hybridMultilevel"/>
    <w:tmpl w:val="6080A2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EB53E85"/>
    <w:multiLevelType w:val="hybridMultilevel"/>
    <w:tmpl w:val="6A5CBC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EE20267"/>
    <w:multiLevelType w:val="hybridMultilevel"/>
    <w:tmpl w:val="A670BB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56B2452"/>
    <w:multiLevelType w:val="hybridMultilevel"/>
    <w:tmpl w:val="258E0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5B306CE"/>
    <w:multiLevelType w:val="multilevel"/>
    <w:tmpl w:val="65480812"/>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70F1BAC"/>
    <w:multiLevelType w:val="hybridMultilevel"/>
    <w:tmpl w:val="A9048A7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 w15:restartNumberingAfterBreak="0">
    <w:nsid w:val="27193674"/>
    <w:multiLevelType w:val="hybridMultilevel"/>
    <w:tmpl w:val="04DA947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5F52B95"/>
    <w:multiLevelType w:val="hybridMultilevel"/>
    <w:tmpl w:val="47469B2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B0A1FA1"/>
    <w:multiLevelType w:val="multilevel"/>
    <w:tmpl w:val="322891D8"/>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5" w15:restartNumberingAfterBreak="0">
    <w:nsid w:val="43931B6E"/>
    <w:multiLevelType w:val="hybridMultilevel"/>
    <w:tmpl w:val="1D10519A"/>
    <w:lvl w:ilvl="0" w:tplc="34C61542">
      <w:numFmt w:val="bullet"/>
      <w:lvlText w:val=""/>
      <w:lvlJc w:val="left"/>
      <w:pPr>
        <w:ind w:left="928" w:hanging="360"/>
      </w:pPr>
      <w:rPr>
        <w:rFonts w:ascii="Calibri Light" w:eastAsiaTheme="minorHAnsi" w:hAnsi="Calibri Light" w:cs="Calibri Light"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6" w15:restartNumberingAfterBreak="0">
    <w:nsid w:val="439F5B53"/>
    <w:multiLevelType w:val="hybridMultilevel"/>
    <w:tmpl w:val="8EF4D152"/>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 w15:restartNumberingAfterBreak="0">
    <w:nsid w:val="445E7B57"/>
    <w:multiLevelType w:val="hybridMultilevel"/>
    <w:tmpl w:val="10225C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5150CAE"/>
    <w:multiLevelType w:val="hybridMultilevel"/>
    <w:tmpl w:val="0CC06D3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96C0A83"/>
    <w:multiLevelType w:val="multilevel"/>
    <w:tmpl w:val="5B5405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9F03A33"/>
    <w:multiLevelType w:val="hybridMultilevel"/>
    <w:tmpl w:val="F3325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FB21C77"/>
    <w:multiLevelType w:val="hybridMultilevel"/>
    <w:tmpl w:val="7454371A"/>
    <w:lvl w:ilvl="0" w:tplc="66344FB4">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2" w15:restartNumberingAfterBreak="0">
    <w:nsid w:val="4FCB56F4"/>
    <w:multiLevelType w:val="hybridMultilevel"/>
    <w:tmpl w:val="F80CA460"/>
    <w:lvl w:ilvl="0" w:tplc="34C61542">
      <w:numFmt w:val="bullet"/>
      <w:lvlText w:val=""/>
      <w:lvlJc w:val="left"/>
      <w:pPr>
        <w:ind w:left="644" w:hanging="360"/>
      </w:pPr>
      <w:rPr>
        <w:rFonts w:ascii="Calibri Light" w:eastAsiaTheme="minorHAnsi" w:hAnsi="Calibri Light" w:cs="Calibri Light"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3" w15:restartNumberingAfterBreak="0">
    <w:nsid w:val="51AB63F4"/>
    <w:multiLevelType w:val="multilevel"/>
    <w:tmpl w:val="B52A960C"/>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4" w15:restartNumberingAfterBreak="0">
    <w:nsid w:val="582D04E9"/>
    <w:multiLevelType w:val="hybridMultilevel"/>
    <w:tmpl w:val="FB42C4A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59EA3766"/>
    <w:multiLevelType w:val="multilevel"/>
    <w:tmpl w:val="E5A45C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ABB1109"/>
    <w:multiLevelType w:val="hybridMultilevel"/>
    <w:tmpl w:val="4FB07010"/>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7" w15:restartNumberingAfterBreak="0">
    <w:nsid w:val="5CF43D06"/>
    <w:multiLevelType w:val="hybridMultilevel"/>
    <w:tmpl w:val="A63E364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3B31A53"/>
    <w:multiLevelType w:val="hybridMultilevel"/>
    <w:tmpl w:val="2BC0E0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6157369"/>
    <w:multiLevelType w:val="multilevel"/>
    <w:tmpl w:val="5B5405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87811DD"/>
    <w:multiLevelType w:val="hybridMultilevel"/>
    <w:tmpl w:val="F684E5D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1" w15:restartNumberingAfterBreak="0">
    <w:nsid w:val="68D04D4A"/>
    <w:multiLevelType w:val="hybridMultilevel"/>
    <w:tmpl w:val="C1E63A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F5137BC"/>
    <w:multiLevelType w:val="hybridMultilevel"/>
    <w:tmpl w:val="C0D8BD0C"/>
    <w:lvl w:ilvl="0" w:tplc="04150013">
      <w:start w:val="1"/>
      <w:numFmt w:val="upperRoman"/>
      <w:lvlText w:val="%1."/>
      <w:lvlJc w:val="righ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3" w15:restartNumberingAfterBreak="0">
    <w:nsid w:val="6F5D08CD"/>
    <w:multiLevelType w:val="hybridMultilevel"/>
    <w:tmpl w:val="4BE63DD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4" w15:restartNumberingAfterBreak="0">
    <w:nsid w:val="6FAB546D"/>
    <w:multiLevelType w:val="multilevel"/>
    <w:tmpl w:val="2930A4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1227047"/>
    <w:multiLevelType w:val="hybridMultilevel"/>
    <w:tmpl w:val="665AE870"/>
    <w:lvl w:ilvl="0" w:tplc="8E4C9958">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15C14AF"/>
    <w:multiLevelType w:val="hybridMultilevel"/>
    <w:tmpl w:val="B6707DDE"/>
    <w:lvl w:ilvl="0" w:tplc="9190B62E">
      <w:numFmt w:val="bullet"/>
      <w:lvlText w:val="•"/>
      <w:lvlJc w:val="left"/>
      <w:pPr>
        <w:ind w:left="1065" w:hanging="705"/>
      </w:pPr>
      <w:rPr>
        <w:rFonts w:ascii="Calibri Light" w:eastAsiaTheme="minorHAnsi" w:hAnsi="Calibri Light" w:cs="Calibri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467533C"/>
    <w:multiLevelType w:val="hybridMultilevel"/>
    <w:tmpl w:val="B81A2E14"/>
    <w:lvl w:ilvl="0" w:tplc="CF268BF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6C53041"/>
    <w:multiLevelType w:val="hybridMultilevel"/>
    <w:tmpl w:val="C15098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D2A75F6"/>
    <w:multiLevelType w:val="hybridMultilevel"/>
    <w:tmpl w:val="97CAA488"/>
    <w:lvl w:ilvl="0" w:tplc="A28E894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E0D7A0F"/>
    <w:multiLevelType w:val="hybridMultilevel"/>
    <w:tmpl w:val="5F6E95D2"/>
    <w:lvl w:ilvl="0" w:tplc="69B81E58">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1" w15:restartNumberingAfterBreak="0">
    <w:nsid w:val="7E764740"/>
    <w:multiLevelType w:val="multilevel"/>
    <w:tmpl w:val="1366AAC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420715807">
    <w:abstractNumId w:val="35"/>
  </w:num>
  <w:num w:numId="2" w16cid:durableId="1139762887">
    <w:abstractNumId w:val="19"/>
  </w:num>
  <w:num w:numId="3" w16cid:durableId="887686433">
    <w:abstractNumId w:val="29"/>
  </w:num>
  <w:num w:numId="4" w16cid:durableId="469176346">
    <w:abstractNumId w:val="41"/>
  </w:num>
  <w:num w:numId="5" w16cid:durableId="1833253272">
    <w:abstractNumId w:val="11"/>
  </w:num>
  <w:num w:numId="6" w16cid:durableId="693195192">
    <w:abstractNumId w:val="22"/>
  </w:num>
  <w:num w:numId="7" w16cid:durableId="1376931474">
    <w:abstractNumId w:val="15"/>
  </w:num>
  <w:num w:numId="8" w16cid:durableId="1624733214">
    <w:abstractNumId w:val="16"/>
  </w:num>
  <w:num w:numId="9" w16cid:durableId="348992826">
    <w:abstractNumId w:val="30"/>
  </w:num>
  <w:num w:numId="10" w16cid:durableId="1585337138">
    <w:abstractNumId w:val="33"/>
  </w:num>
  <w:num w:numId="11" w16cid:durableId="94441514">
    <w:abstractNumId w:val="0"/>
  </w:num>
  <w:num w:numId="12" w16cid:durableId="1169952307">
    <w:abstractNumId w:val="25"/>
  </w:num>
  <w:num w:numId="13" w16cid:durableId="354038495">
    <w:abstractNumId w:val="34"/>
  </w:num>
  <w:num w:numId="14" w16cid:durableId="975527540">
    <w:abstractNumId w:val="2"/>
  </w:num>
  <w:num w:numId="15" w16cid:durableId="273640150">
    <w:abstractNumId w:val="10"/>
  </w:num>
  <w:num w:numId="16" w16cid:durableId="1302349425">
    <w:abstractNumId w:val="6"/>
  </w:num>
  <w:num w:numId="17" w16cid:durableId="1195924844">
    <w:abstractNumId w:val="23"/>
  </w:num>
  <w:num w:numId="18" w16cid:durableId="596713205">
    <w:abstractNumId w:val="14"/>
  </w:num>
  <w:num w:numId="19" w16cid:durableId="38201986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56404675">
    <w:abstractNumId w:val="17"/>
  </w:num>
  <w:num w:numId="21" w16cid:durableId="2092194661">
    <w:abstractNumId w:val="20"/>
  </w:num>
  <w:num w:numId="22" w16cid:durableId="812407729">
    <w:abstractNumId w:val="31"/>
  </w:num>
  <w:num w:numId="23" w16cid:durableId="1162089827">
    <w:abstractNumId w:val="9"/>
  </w:num>
  <w:num w:numId="24" w16cid:durableId="2129661496">
    <w:abstractNumId w:val="36"/>
  </w:num>
  <w:num w:numId="25" w16cid:durableId="1861041715">
    <w:abstractNumId w:val="13"/>
  </w:num>
  <w:num w:numId="26" w16cid:durableId="403794843">
    <w:abstractNumId w:val="39"/>
  </w:num>
  <w:num w:numId="27" w16cid:durableId="1431659214">
    <w:abstractNumId w:val="3"/>
  </w:num>
  <w:num w:numId="28" w16cid:durableId="784496163">
    <w:abstractNumId w:val="18"/>
  </w:num>
  <w:num w:numId="29" w16cid:durableId="48845246">
    <w:abstractNumId w:val="38"/>
  </w:num>
  <w:num w:numId="30" w16cid:durableId="124929255">
    <w:abstractNumId w:val="5"/>
  </w:num>
  <w:num w:numId="31" w16cid:durableId="2093354105">
    <w:abstractNumId w:val="26"/>
  </w:num>
  <w:num w:numId="32" w16cid:durableId="1253587505">
    <w:abstractNumId w:val="40"/>
  </w:num>
  <w:num w:numId="33" w16cid:durableId="2054453532">
    <w:abstractNumId w:val="12"/>
  </w:num>
  <w:num w:numId="34" w16cid:durableId="121116232">
    <w:abstractNumId w:val="37"/>
  </w:num>
  <w:num w:numId="35" w16cid:durableId="2145583358">
    <w:abstractNumId w:val="7"/>
  </w:num>
  <w:num w:numId="36" w16cid:durableId="317465600">
    <w:abstractNumId w:val="28"/>
  </w:num>
  <w:num w:numId="37" w16cid:durableId="251939460">
    <w:abstractNumId w:val="1"/>
  </w:num>
  <w:num w:numId="38" w16cid:durableId="1735005376">
    <w:abstractNumId w:val="27"/>
  </w:num>
  <w:num w:numId="39" w16cid:durableId="1612854399">
    <w:abstractNumId w:val="32"/>
  </w:num>
  <w:num w:numId="40" w16cid:durableId="1292328240">
    <w:abstractNumId w:val="4"/>
  </w:num>
  <w:num w:numId="41" w16cid:durableId="633755488">
    <w:abstractNumId w:val="21"/>
  </w:num>
  <w:num w:numId="42" w16cid:durableId="16087340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839"/>
    <w:rsid w:val="00001590"/>
    <w:rsid w:val="00002576"/>
    <w:rsid w:val="0000424F"/>
    <w:rsid w:val="000071F9"/>
    <w:rsid w:val="000119A3"/>
    <w:rsid w:val="00012F7D"/>
    <w:rsid w:val="000134D1"/>
    <w:rsid w:val="00014484"/>
    <w:rsid w:val="00014F28"/>
    <w:rsid w:val="00014F60"/>
    <w:rsid w:val="00015640"/>
    <w:rsid w:val="00021059"/>
    <w:rsid w:val="00021075"/>
    <w:rsid w:val="00021447"/>
    <w:rsid w:val="00021C3A"/>
    <w:rsid w:val="00027E32"/>
    <w:rsid w:val="00032155"/>
    <w:rsid w:val="000325D8"/>
    <w:rsid w:val="00033B0C"/>
    <w:rsid w:val="000353CA"/>
    <w:rsid w:val="00037B84"/>
    <w:rsid w:val="0004188C"/>
    <w:rsid w:val="0004514A"/>
    <w:rsid w:val="000452FD"/>
    <w:rsid w:val="00051724"/>
    <w:rsid w:val="00052642"/>
    <w:rsid w:val="0005360B"/>
    <w:rsid w:val="0005611C"/>
    <w:rsid w:val="000579A8"/>
    <w:rsid w:val="00060ED7"/>
    <w:rsid w:val="00061F01"/>
    <w:rsid w:val="00061FEA"/>
    <w:rsid w:val="00066EFA"/>
    <w:rsid w:val="00067D3B"/>
    <w:rsid w:val="00070764"/>
    <w:rsid w:val="0007115B"/>
    <w:rsid w:val="00071E26"/>
    <w:rsid w:val="000720DA"/>
    <w:rsid w:val="00072B00"/>
    <w:rsid w:val="00074893"/>
    <w:rsid w:val="00076446"/>
    <w:rsid w:val="00076723"/>
    <w:rsid w:val="00076B6F"/>
    <w:rsid w:val="00076B73"/>
    <w:rsid w:val="00077CDE"/>
    <w:rsid w:val="00080F86"/>
    <w:rsid w:val="00081482"/>
    <w:rsid w:val="0008173E"/>
    <w:rsid w:val="00081F80"/>
    <w:rsid w:val="00082397"/>
    <w:rsid w:val="00082DEF"/>
    <w:rsid w:val="00084DA4"/>
    <w:rsid w:val="0008568F"/>
    <w:rsid w:val="00085F9A"/>
    <w:rsid w:val="0008656A"/>
    <w:rsid w:val="000927D6"/>
    <w:rsid w:val="00092890"/>
    <w:rsid w:val="00094C01"/>
    <w:rsid w:val="00095257"/>
    <w:rsid w:val="000955B0"/>
    <w:rsid w:val="00095B88"/>
    <w:rsid w:val="00095BCF"/>
    <w:rsid w:val="000974E2"/>
    <w:rsid w:val="000A06AB"/>
    <w:rsid w:val="000A0C0F"/>
    <w:rsid w:val="000A2D70"/>
    <w:rsid w:val="000A3C0E"/>
    <w:rsid w:val="000A43CD"/>
    <w:rsid w:val="000A49B3"/>
    <w:rsid w:val="000A4DBC"/>
    <w:rsid w:val="000A50B0"/>
    <w:rsid w:val="000A53C6"/>
    <w:rsid w:val="000B22E7"/>
    <w:rsid w:val="000B25E6"/>
    <w:rsid w:val="000B4E64"/>
    <w:rsid w:val="000B577B"/>
    <w:rsid w:val="000B65A6"/>
    <w:rsid w:val="000B6E0A"/>
    <w:rsid w:val="000C13C5"/>
    <w:rsid w:val="000C1A06"/>
    <w:rsid w:val="000C2ACC"/>
    <w:rsid w:val="000C3C3B"/>
    <w:rsid w:val="000C4FC3"/>
    <w:rsid w:val="000C5C6B"/>
    <w:rsid w:val="000C7DFC"/>
    <w:rsid w:val="000D20B4"/>
    <w:rsid w:val="000D493A"/>
    <w:rsid w:val="000D6541"/>
    <w:rsid w:val="000D7379"/>
    <w:rsid w:val="000E0470"/>
    <w:rsid w:val="000E09C5"/>
    <w:rsid w:val="000E18CF"/>
    <w:rsid w:val="000E30F3"/>
    <w:rsid w:val="000E6B8E"/>
    <w:rsid w:val="000E6C65"/>
    <w:rsid w:val="000F003E"/>
    <w:rsid w:val="000F13C9"/>
    <w:rsid w:val="000F2356"/>
    <w:rsid w:val="000F26E1"/>
    <w:rsid w:val="000F2F75"/>
    <w:rsid w:val="000F2F9E"/>
    <w:rsid w:val="000F4292"/>
    <w:rsid w:val="000F5309"/>
    <w:rsid w:val="000F6B9D"/>
    <w:rsid w:val="000F734D"/>
    <w:rsid w:val="000F77CA"/>
    <w:rsid w:val="00100465"/>
    <w:rsid w:val="0010050E"/>
    <w:rsid w:val="0010260F"/>
    <w:rsid w:val="00102F90"/>
    <w:rsid w:val="00105046"/>
    <w:rsid w:val="001056D1"/>
    <w:rsid w:val="00106073"/>
    <w:rsid w:val="00106A85"/>
    <w:rsid w:val="00107118"/>
    <w:rsid w:val="001111E2"/>
    <w:rsid w:val="00112127"/>
    <w:rsid w:val="00112632"/>
    <w:rsid w:val="00112B18"/>
    <w:rsid w:val="001160BA"/>
    <w:rsid w:val="00116849"/>
    <w:rsid w:val="001235EA"/>
    <w:rsid w:val="00123748"/>
    <w:rsid w:val="00124C42"/>
    <w:rsid w:val="00126094"/>
    <w:rsid w:val="001263C6"/>
    <w:rsid w:val="001265FD"/>
    <w:rsid w:val="001271A2"/>
    <w:rsid w:val="00135329"/>
    <w:rsid w:val="00135AE7"/>
    <w:rsid w:val="00141003"/>
    <w:rsid w:val="001415E7"/>
    <w:rsid w:val="0014352B"/>
    <w:rsid w:val="00143BBF"/>
    <w:rsid w:val="00145494"/>
    <w:rsid w:val="001454CA"/>
    <w:rsid w:val="001460CF"/>
    <w:rsid w:val="0014707D"/>
    <w:rsid w:val="0015012C"/>
    <w:rsid w:val="0015121A"/>
    <w:rsid w:val="0015512C"/>
    <w:rsid w:val="001558F9"/>
    <w:rsid w:val="001604F7"/>
    <w:rsid w:val="001605F8"/>
    <w:rsid w:val="00161BD5"/>
    <w:rsid w:val="001621D6"/>
    <w:rsid w:val="00162573"/>
    <w:rsid w:val="00165B2A"/>
    <w:rsid w:val="00166447"/>
    <w:rsid w:val="001668B3"/>
    <w:rsid w:val="00171159"/>
    <w:rsid w:val="00171E0A"/>
    <w:rsid w:val="00175F38"/>
    <w:rsid w:val="001777BA"/>
    <w:rsid w:val="00177B2F"/>
    <w:rsid w:val="00182781"/>
    <w:rsid w:val="00186B05"/>
    <w:rsid w:val="00187040"/>
    <w:rsid w:val="001907E4"/>
    <w:rsid w:val="00193D23"/>
    <w:rsid w:val="0019447D"/>
    <w:rsid w:val="001A01C6"/>
    <w:rsid w:val="001A1983"/>
    <w:rsid w:val="001A3321"/>
    <w:rsid w:val="001A4E4D"/>
    <w:rsid w:val="001A6AB3"/>
    <w:rsid w:val="001A6B66"/>
    <w:rsid w:val="001B13C4"/>
    <w:rsid w:val="001B1927"/>
    <w:rsid w:val="001B21BC"/>
    <w:rsid w:val="001B50E6"/>
    <w:rsid w:val="001B6947"/>
    <w:rsid w:val="001C0503"/>
    <w:rsid w:val="001C067E"/>
    <w:rsid w:val="001C06DD"/>
    <w:rsid w:val="001C1A84"/>
    <w:rsid w:val="001C2300"/>
    <w:rsid w:val="001C32DE"/>
    <w:rsid w:val="001C3327"/>
    <w:rsid w:val="001C621A"/>
    <w:rsid w:val="001D0689"/>
    <w:rsid w:val="001D077D"/>
    <w:rsid w:val="001D1BAC"/>
    <w:rsid w:val="001D4275"/>
    <w:rsid w:val="001D49B3"/>
    <w:rsid w:val="001D678F"/>
    <w:rsid w:val="001D6F6F"/>
    <w:rsid w:val="001D7935"/>
    <w:rsid w:val="001E0C01"/>
    <w:rsid w:val="001E2C2F"/>
    <w:rsid w:val="001E5715"/>
    <w:rsid w:val="001E5EBE"/>
    <w:rsid w:val="001F1C05"/>
    <w:rsid w:val="001F3F17"/>
    <w:rsid w:val="001F437E"/>
    <w:rsid w:val="001F6E79"/>
    <w:rsid w:val="002003A5"/>
    <w:rsid w:val="002019BE"/>
    <w:rsid w:val="002025C2"/>
    <w:rsid w:val="002027CC"/>
    <w:rsid w:val="00202B96"/>
    <w:rsid w:val="00203C70"/>
    <w:rsid w:val="002049F1"/>
    <w:rsid w:val="00205379"/>
    <w:rsid w:val="002054FF"/>
    <w:rsid w:val="00205D0D"/>
    <w:rsid w:val="00206A13"/>
    <w:rsid w:val="00206AA9"/>
    <w:rsid w:val="0020777D"/>
    <w:rsid w:val="00207976"/>
    <w:rsid w:val="00215CEB"/>
    <w:rsid w:val="002164E9"/>
    <w:rsid w:val="00217084"/>
    <w:rsid w:val="00217478"/>
    <w:rsid w:val="0021771E"/>
    <w:rsid w:val="002202AC"/>
    <w:rsid w:val="00220449"/>
    <w:rsid w:val="002211E6"/>
    <w:rsid w:val="0022563E"/>
    <w:rsid w:val="0022578C"/>
    <w:rsid w:val="002263EC"/>
    <w:rsid w:val="00226D7E"/>
    <w:rsid w:val="00227479"/>
    <w:rsid w:val="002303C8"/>
    <w:rsid w:val="00230B4D"/>
    <w:rsid w:val="00232A62"/>
    <w:rsid w:val="00233ED6"/>
    <w:rsid w:val="00237BDF"/>
    <w:rsid w:val="00237F69"/>
    <w:rsid w:val="00237F77"/>
    <w:rsid w:val="00242726"/>
    <w:rsid w:val="00242E0E"/>
    <w:rsid w:val="00245BAC"/>
    <w:rsid w:val="002467F3"/>
    <w:rsid w:val="00246CF9"/>
    <w:rsid w:val="00247ADF"/>
    <w:rsid w:val="00247E18"/>
    <w:rsid w:val="00250904"/>
    <w:rsid w:val="00250DDC"/>
    <w:rsid w:val="00251372"/>
    <w:rsid w:val="002530BA"/>
    <w:rsid w:val="00254A9F"/>
    <w:rsid w:val="002567C1"/>
    <w:rsid w:val="00260476"/>
    <w:rsid w:val="002607EA"/>
    <w:rsid w:val="0026263E"/>
    <w:rsid w:val="0026515E"/>
    <w:rsid w:val="002662D1"/>
    <w:rsid w:val="0026662D"/>
    <w:rsid w:val="00270B33"/>
    <w:rsid w:val="00272AF7"/>
    <w:rsid w:val="00273615"/>
    <w:rsid w:val="00273E44"/>
    <w:rsid w:val="00274F80"/>
    <w:rsid w:val="00276538"/>
    <w:rsid w:val="0027723E"/>
    <w:rsid w:val="00281D35"/>
    <w:rsid w:val="00283C23"/>
    <w:rsid w:val="00287E57"/>
    <w:rsid w:val="00290927"/>
    <w:rsid w:val="00291D8B"/>
    <w:rsid w:val="0029432C"/>
    <w:rsid w:val="0029475D"/>
    <w:rsid w:val="002965BC"/>
    <w:rsid w:val="002A0A01"/>
    <w:rsid w:val="002A37F5"/>
    <w:rsid w:val="002A3D73"/>
    <w:rsid w:val="002A43DE"/>
    <w:rsid w:val="002A4A60"/>
    <w:rsid w:val="002A5F78"/>
    <w:rsid w:val="002A6A6D"/>
    <w:rsid w:val="002B00A2"/>
    <w:rsid w:val="002B029E"/>
    <w:rsid w:val="002B14E0"/>
    <w:rsid w:val="002B3B1B"/>
    <w:rsid w:val="002B4A61"/>
    <w:rsid w:val="002B736F"/>
    <w:rsid w:val="002B7928"/>
    <w:rsid w:val="002B7EF7"/>
    <w:rsid w:val="002C1948"/>
    <w:rsid w:val="002C4271"/>
    <w:rsid w:val="002C6973"/>
    <w:rsid w:val="002D0F04"/>
    <w:rsid w:val="002D1505"/>
    <w:rsid w:val="002D19F9"/>
    <w:rsid w:val="002D2CBC"/>
    <w:rsid w:val="002D311C"/>
    <w:rsid w:val="002D47AB"/>
    <w:rsid w:val="002D4D54"/>
    <w:rsid w:val="002D5B63"/>
    <w:rsid w:val="002D5C16"/>
    <w:rsid w:val="002D628E"/>
    <w:rsid w:val="002D7042"/>
    <w:rsid w:val="002E23D2"/>
    <w:rsid w:val="002E2F24"/>
    <w:rsid w:val="002E3056"/>
    <w:rsid w:val="002E38FD"/>
    <w:rsid w:val="002E3D72"/>
    <w:rsid w:val="002E446C"/>
    <w:rsid w:val="002E731B"/>
    <w:rsid w:val="002E7940"/>
    <w:rsid w:val="002F1416"/>
    <w:rsid w:val="002F20AC"/>
    <w:rsid w:val="002F307D"/>
    <w:rsid w:val="002F3248"/>
    <w:rsid w:val="002F5879"/>
    <w:rsid w:val="002F5FDF"/>
    <w:rsid w:val="002F7DC2"/>
    <w:rsid w:val="00302E4E"/>
    <w:rsid w:val="0030381D"/>
    <w:rsid w:val="00304F11"/>
    <w:rsid w:val="00307A9E"/>
    <w:rsid w:val="003139DF"/>
    <w:rsid w:val="00315158"/>
    <w:rsid w:val="003154D5"/>
    <w:rsid w:val="003175E4"/>
    <w:rsid w:val="003200BA"/>
    <w:rsid w:val="003203E2"/>
    <w:rsid w:val="00320D2E"/>
    <w:rsid w:val="00323F50"/>
    <w:rsid w:val="00324E9B"/>
    <w:rsid w:val="003258B6"/>
    <w:rsid w:val="00326599"/>
    <w:rsid w:val="00327BE1"/>
    <w:rsid w:val="00327E5C"/>
    <w:rsid w:val="00331BA6"/>
    <w:rsid w:val="003328B5"/>
    <w:rsid w:val="00332937"/>
    <w:rsid w:val="00332FD2"/>
    <w:rsid w:val="003339A2"/>
    <w:rsid w:val="0033478E"/>
    <w:rsid w:val="003350BD"/>
    <w:rsid w:val="00335672"/>
    <w:rsid w:val="00336EE6"/>
    <w:rsid w:val="00337B0C"/>
    <w:rsid w:val="0034044C"/>
    <w:rsid w:val="00340C71"/>
    <w:rsid w:val="00346715"/>
    <w:rsid w:val="00346855"/>
    <w:rsid w:val="00347CC8"/>
    <w:rsid w:val="00347CDA"/>
    <w:rsid w:val="00351A1B"/>
    <w:rsid w:val="003520E6"/>
    <w:rsid w:val="00352C61"/>
    <w:rsid w:val="00353828"/>
    <w:rsid w:val="003565C9"/>
    <w:rsid w:val="00356768"/>
    <w:rsid w:val="00357E59"/>
    <w:rsid w:val="003605BE"/>
    <w:rsid w:val="00360D4D"/>
    <w:rsid w:val="00361FE6"/>
    <w:rsid w:val="00362652"/>
    <w:rsid w:val="00363709"/>
    <w:rsid w:val="0036468B"/>
    <w:rsid w:val="00365D60"/>
    <w:rsid w:val="003661E4"/>
    <w:rsid w:val="00370867"/>
    <w:rsid w:val="00372946"/>
    <w:rsid w:val="003733EB"/>
    <w:rsid w:val="0037352C"/>
    <w:rsid w:val="00375014"/>
    <w:rsid w:val="00375887"/>
    <w:rsid w:val="003767E3"/>
    <w:rsid w:val="00376C3A"/>
    <w:rsid w:val="003771CA"/>
    <w:rsid w:val="00377FAD"/>
    <w:rsid w:val="00380387"/>
    <w:rsid w:val="00381006"/>
    <w:rsid w:val="00382BD8"/>
    <w:rsid w:val="00384724"/>
    <w:rsid w:val="0038772F"/>
    <w:rsid w:val="00390165"/>
    <w:rsid w:val="0039033E"/>
    <w:rsid w:val="0039159E"/>
    <w:rsid w:val="003916E0"/>
    <w:rsid w:val="00393B48"/>
    <w:rsid w:val="00393E4B"/>
    <w:rsid w:val="00394AB4"/>
    <w:rsid w:val="003A067F"/>
    <w:rsid w:val="003A20CF"/>
    <w:rsid w:val="003A3919"/>
    <w:rsid w:val="003A44B5"/>
    <w:rsid w:val="003A482F"/>
    <w:rsid w:val="003A4EFD"/>
    <w:rsid w:val="003A696B"/>
    <w:rsid w:val="003B3D05"/>
    <w:rsid w:val="003B4FFC"/>
    <w:rsid w:val="003B5950"/>
    <w:rsid w:val="003B6F9F"/>
    <w:rsid w:val="003C08FD"/>
    <w:rsid w:val="003C1CBF"/>
    <w:rsid w:val="003C1E27"/>
    <w:rsid w:val="003C329D"/>
    <w:rsid w:val="003C4846"/>
    <w:rsid w:val="003C4B12"/>
    <w:rsid w:val="003C4B6D"/>
    <w:rsid w:val="003D0741"/>
    <w:rsid w:val="003D38D5"/>
    <w:rsid w:val="003D3D5D"/>
    <w:rsid w:val="003D5BCE"/>
    <w:rsid w:val="003D626E"/>
    <w:rsid w:val="003D68D6"/>
    <w:rsid w:val="003D697B"/>
    <w:rsid w:val="003E1524"/>
    <w:rsid w:val="003E2A41"/>
    <w:rsid w:val="003E346E"/>
    <w:rsid w:val="003E5AB3"/>
    <w:rsid w:val="003E7827"/>
    <w:rsid w:val="003F1244"/>
    <w:rsid w:val="003F32BF"/>
    <w:rsid w:val="003F63EE"/>
    <w:rsid w:val="003F69FB"/>
    <w:rsid w:val="003F75F7"/>
    <w:rsid w:val="003F7CC8"/>
    <w:rsid w:val="004003DC"/>
    <w:rsid w:val="00402F11"/>
    <w:rsid w:val="00403006"/>
    <w:rsid w:val="00404B78"/>
    <w:rsid w:val="00404DBC"/>
    <w:rsid w:val="00410440"/>
    <w:rsid w:val="00411611"/>
    <w:rsid w:val="00411FC9"/>
    <w:rsid w:val="00412F18"/>
    <w:rsid w:val="00414340"/>
    <w:rsid w:val="004150DB"/>
    <w:rsid w:val="004160A5"/>
    <w:rsid w:val="00417B8F"/>
    <w:rsid w:val="00420BC2"/>
    <w:rsid w:val="00422BEB"/>
    <w:rsid w:val="004233C2"/>
    <w:rsid w:val="004251AF"/>
    <w:rsid w:val="00425F1C"/>
    <w:rsid w:val="00432303"/>
    <w:rsid w:val="0043356B"/>
    <w:rsid w:val="00433641"/>
    <w:rsid w:val="004343D9"/>
    <w:rsid w:val="00440191"/>
    <w:rsid w:val="00442864"/>
    <w:rsid w:val="004433BC"/>
    <w:rsid w:val="00443E32"/>
    <w:rsid w:val="004462DF"/>
    <w:rsid w:val="00450718"/>
    <w:rsid w:val="00451D56"/>
    <w:rsid w:val="00452EAF"/>
    <w:rsid w:val="0045303B"/>
    <w:rsid w:val="00453826"/>
    <w:rsid w:val="00453FC0"/>
    <w:rsid w:val="00453FCE"/>
    <w:rsid w:val="00455FCF"/>
    <w:rsid w:val="0045720E"/>
    <w:rsid w:val="0046033F"/>
    <w:rsid w:val="00460E13"/>
    <w:rsid w:val="00460E50"/>
    <w:rsid w:val="0046211E"/>
    <w:rsid w:val="00462AF8"/>
    <w:rsid w:val="00462DC8"/>
    <w:rsid w:val="00463395"/>
    <w:rsid w:val="004636DB"/>
    <w:rsid w:val="0046403A"/>
    <w:rsid w:val="004659AD"/>
    <w:rsid w:val="00466832"/>
    <w:rsid w:val="00467692"/>
    <w:rsid w:val="00467775"/>
    <w:rsid w:val="0047064E"/>
    <w:rsid w:val="004707B2"/>
    <w:rsid w:val="00470D0A"/>
    <w:rsid w:val="00471BEF"/>
    <w:rsid w:val="004722C3"/>
    <w:rsid w:val="00473651"/>
    <w:rsid w:val="00473E39"/>
    <w:rsid w:val="0047546B"/>
    <w:rsid w:val="00475519"/>
    <w:rsid w:val="004766F4"/>
    <w:rsid w:val="0048078D"/>
    <w:rsid w:val="004827E5"/>
    <w:rsid w:val="004839C2"/>
    <w:rsid w:val="00484408"/>
    <w:rsid w:val="004853E2"/>
    <w:rsid w:val="004859FA"/>
    <w:rsid w:val="0048627A"/>
    <w:rsid w:val="00490220"/>
    <w:rsid w:val="00491195"/>
    <w:rsid w:val="00491CFE"/>
    <w:rsid w:val="00492B04"/>
    <w:rsid w:val="00492E4C"/>
    <w:rsid w:val="00494ACC"/>
    <w:rsid w:val="00495244"/>
    <w:rsid w:val="0049615A"/>
    <w:rsid w:val="00496A47"/>
    <w:rsid w:val="004A018F"/>
    <w:rsid w:val="004A0947"/>
    <w:rsid w:val="004A1C3D"/>
    <w:rsid w:val="004A4B09"/>
    <w:rsid w:val="004A5AF3"/>
    <w:rsid w:val="004A7A26"/>
    <w:rsid w:val="004B2020"/>
    <w:rsid w:val="004B23B8"/>
    <w:rsid w:val="004B2BD8"/>
    <w:rsid w:val="004B452E"/>
    <w:rsid w:val="004B4FA4"/>
    <w:rsid w:val="004C0022"/>
    <w:rsid w:val="004C209C"/>
    <w:rsid w:val="004C625B"/>
    <w:rsid w:val="004C7E01"/>
    <w:rsid w:val="004D0D2C"/>
    <w:rsid w:val="004D323C"/>
    <w:rsid w:val="004D3471"/>
    <w:rsid w:val="004D3C2D"/>
    <w:rsid w:val="004D6112"/>
    <w:rsid w:val="004D6144"/>
    <w:rsid w:val="004D68D3"/>
    <w:rsid w:val="004D6A11"/>
    <w:rsid w:val="004E1959"/>
    <w:rsid w:val="004E19C8"/>
    <w:rsid w:val="004E2C05"/>
    <w:rsid w:val="004E2DF6"/>
    <w:rsid w:val="004E31FA"/>
    <w:rsid w:val="004E3C1F"/>
    <w:rsid w:val="004E7681"/>
    <w:rsid w:val="004E78C4"/>
    <w:rsid w:val="004F0EE3"/>
    <w:rsid w:val="004F1477"/>
    <w:rsid w:val="004F15AE"/>
    <w:rsid w:val="004F2052"/>
    <w:rsid w:val="004F3FCE"/>
    <w:rsid w:val="004F5201"/>
    <w:rsid w:val="004F7A50"/>
    <w:rsid w:val="005011CD"/>
    <w:rsid w:val="00501758"/>
    <w:rsid w:val="0050299E"/>
    <w:rsid w:val="00503E35"/>
    <w:rsid w:val="005066A2"/>
    <w:rsid w:val="005121D1"/>
    <w:rsid w:val="00512926"/>
    <w:rsid w:val="00514128"/>
    <w:rsid w:val="005150E0"/>
    <w:rsid w:val="00517E8C"/>
    <w:rsid w:val="00520D8C"/>
    <w:rsid w:val="005225D5"/>
    <w:rsid w:val="00522E5F"/>
    <w:rsid w:val="00523D45"/>
    <w:rsid w:val="00524EDF"/>
    <w:rsid w:val="00527D2E"/>
    <w:rsid w:val="0053306F"/>
    <w:rsid w:val="0053471D"/>
    <w:rsid w:val="00534888"/>
    <w:rsid w:val="00535A5E"/>
    <w:rsid w:val="005366EF"/>
    <w:rsid w:val="00537061"/>
    <w:rsid w:val="00544690"/>
    <w:rsid w:val="005449C8"/>
    <w:rsid w:val="00547279"/>
    <w:rsid w:val="00550C7F"/>
    <w:rsid w:val="0055190A"/>
    <w:rsid w:val="00551A16"/>
    <w:rsid w:val="00551F96"/>
    <w:rsid w:val="005532D6"/>
    <w:rsid w:val="005536AF"/>
    <w:rsid w:val="00553B57"/>
    <w:rsid w:val="0055618D"/>
    <w:rsid w:val="005572D1"/>
    <w:rsid w:val="00560F3D"/>
    <w:rsid w:val="005639AB"/>
    <w:rsid w:val="005664C6"/>
    <w:rsid w:val="00567BCB"/>
    <w:rsid w:val="0057047A"/>
    <w:rsid w:val="00571D2C"/>
    <w:rsid w:val="0057236A"/>
    <w:rsid w:val="005766C7"/>
    <w:rsid w:val="005769E7"/>
    <w:rsid w:val="00576D9A"/>
    <w:rsid w:val="00577B39"/>
    <w:rsid w:val="00577BA5"/>
    <w:rsid w:val="00577D65"/>
    <w:rsid w:val="005801C3"/>
    <w:rsid w:val="00582D9B"/>
    <w:rsid w:val="00582E43"/>
    <w:rsid w:val="005864D2"/>
    <w:rsid w:val="005928EC"/>
    <w:rsid w:val="005937F4"/>
    <w:rsid w:val="0059557A"/>
    <w:rsid w:val="005955F9"/>
    <w:rsid w:val="00595756"/>
    <w:rsid w:val="00596B41"/>
    <w:rsid w:val="0059779C"/>
    <w:rsid w:val="005A1DA5"/>
    <w:rsid w:val="005A2243"/>
    <w:rsid w:val="005A2BEF"/>
    <w:rsid w:val="005A3B48"/>
    <w:rsid w:val="005A40FD"/>
    <w:rsid w:val="005A52D6"/>
    <w:rsid w:val="005A55B4"/>
    <w:rsid w:val="005A671A"/>
    <w:rsid w:val="005B4F0D"/>
    <w:rsid w:val="005B5095"/>
    <w:rsid w:val="005B6447"/>
    <w:rsid w:val="005C0FCD"/>
    <w:rsid w:val="005C1E8E"/>
    <w:rsid w:val="005C2278"/>
    <w:rsid w:val="005C2869"/>
    <w:rsid w:val="005C2F88"/>
    <w:rsid w:val="005C46EB"/>
    <w:rsid w:val="005C6182"/>
    <w:rsid w:val="005C64B0"/>
    <w:rsid w:val="005C73F1"/>
    <w:rsid w:val="005C7718"/>
    <w:rsid w:val="005D12C1"/>
    <w:rsid w:val="005D1563"/>
    <w:rsid w:val="005D30AF"/>
    <w:rsid w:val="005D5AB6"/>
    <w:rsid w:val="005E270C"/>
    <w:rsid w:val="005E4293"/>
    <w:rsid w:val="005F05BE"/>
    <w:rsid w:val="005F13E0"/>
    <w:rsid w:val="005F2F64"/>
    <w:rsid w:val="005F4BFC"/>
    <w:rsid w:val="005F5C91"/>
    <w:rsid w:val="005F5FEB"/>
    <w:rsid w:val="005F6BF3"/>
    <w:rsid w:val="00600A71"/>
    <w:rsid w:val="00600C0D"/>
    <w:rsid w:val="00600FD3"/>
    <w:rsid w:val="00601F94"/>
    <w:rsid w:val="00602EA9"/>
    <w:rsid w:val="00604A7D"/>
    <w:rsid w:val="00605B97"/>
    <w:rsid w:val="00605FB8"/>
    <w:rsid w:val="0060606C"/>
    <w:rsid w:val="00610B2E"/>
    <w:rsid w:val="0061197C"/>
    <w:rsid w:val="006123DF"/>
    <w:rsid w:val="006148BF"/>
    <w:rsid w:val="006157DF"/>
    <w:rsid w:val="00616DBC"/>
    <w:rsid w:val="00621BED"/>
    <w:rsid w:val="006222A6"/>
    <w:rsid w:val="006222C6"/>
    <w:rsid w:val="00622D36"/>
    <w:rsid w:val="00623DCF"/>
    <w:rsid w:val="006244B3"/>
    <w:rsid w:val="00625709"/>
    <w:rsid w:val="006258AC"/>
    <w:rsid w:val="00626CC7"/>
    <w:rsid w:val="00627A59"/>
    <w:rsid w:val="006362D2"/>
    <w:rsid w:val="00636B9F"/>
    <w:rsid w:val="00637424"/>
    <w:rsid w:val="00637D9F"/>
    <w:rsid w:val="00641D94"/>
    <w:rsid w:val="00642AE4"/>
    <w:rsid w:val="00643A5D"/>
    <w:rsid w:val="00643DA1"/>
    <w:rsid w:val="00644665"/>
    <w:rsid w:val="0064506E"/>
    <w:rsid w:val="00645691"/>
    <w:rsid w:val="006463B8"/>
    <w:rsid w:val="00646BF9"/>
    <w:rsid w:val="00647AE1"/>
    <w:rsid w:val="00651A5C"/>
    <w:rsid w:val="00653CFC"/>
    <w:rsid w:val="00655D6D"/>
    <w:rsid w:val="00656DE2"/>
    <w:rsid w:val="0066114B"/>
    <w:rsid w:val="0066360D"/>
    <w:rsid w:val="00663A68"/>
    <w:rsid w:val="00664BF2"/>
    <w:rsid w:val="00666A47"/>
    <w:rsid w:val="00666CC9"/>
    <w:rsid w:val="006672A7"/>
    <w:rsid w:val="00672638"/>
    <w:rsid w:val="00673234"/>
    <w:rsid w:val="00673BDD"/>
    <w:rsid w:val="00674475"/>
    <w:rsid w:val="006751BC"/>
    <w:rsid w:val="00676040"/>
    <w:rsid w:val="0068138D"/>
    <w:rsid w:val="00682668"/>
    <w:rsid w:val="00683543"/>
    <w:rsid w:val="0068377C"/>
    <w:rsid w:val="0068468D"/>
    <w:rsid w:val="00684C3D"/>
    <w:rsid w:val="00686AFB"/>
    <w:rsid w:val="00692D23"/>
    <w:rsid w:val="00693566"/>
    <w:rsid w:val="00695B09"/>
    <w:rsid w:val="00697019"/>
    <w:rsid w:val="00697071"/>
    <w:rsid w:val="00697F63"/>
    <w:rsid w:val="006A0336"/>
    <w:rsid w:val="006A1364"/>
    <w:rsid w:val="006A49B7"/>
    <w:rsid w:val="006A5FF2"/>
    <w:rsid w:val="006A603F"/>
    <w:rsid w:val="006B10B8"/>
    <w:rsid w:val="006B2C16"/>
    <w:rsid w:val="006B2E16"/>
    <w:rsid w:val="006B57C6"/>
    <w:rsid w:val="006B5D4A"/>
    <w:rsid w:val="006B7C4F"/>
    <w:rsid w:val="006C05BD"/>
    <w:rsid w:val="006C0EF6"/>
    <w:rsid w:val="006C12E3"/>
    <w:rsid w:val="006C1B76"/>
    <w:rsid w:val="006C296A"/>
    <w:rsid w:val="006C3F2C"/>
    <w:rsid w:val="006C5569"/>
    <w:rsid w:val="006C641F"/>
    <w:rsid w:val="006C7ABB"/>
    <w:rsid w:val="006D16F3"/>
    <w:rsid w:val="006D231A"/>
    <w:rsid w:val="006D2C7C"/>
    <w:rsid w:val="006D7C03"/>
    <w:rsid w:val="006E4843"/>
    <w:rsid w:val="006E5857"/>
    <w:rsid w:val="006E6DDD"/>
    <w:rsid w:val="006E7161"/>
    <w:rsid w:val="006E76A2"/>
    <w:rsid w:val="006E7C2A"/>
    <w:rsid w:val="006F1503"/>
    <w:rsid w:val="006F5043"/>
    <w:rsid w:val="006F6475"/>
    <w:rsid w:val="00700670"/>
    <w:rsid w:val="007011FF"/>
    <w:rsid w:val="0070255B"/>
    <w:rsid w:val="0070258B"/>
    <w:rsid w:val="00702B24"/>
    <w:rsid w:val="00703994"/>
    <w:rsid w:val="007045BD"/>
    <w:rsid w:val="007047E1"/>
    <w:rsid w:val="00704F08"/>
    <w:rsid w:val="007052EB"/>
    <w:rsid w:val="0070738C"/>
    <w:rsid w:val="00710987"/>
    <w:rsid w:val="00710CD6"/>
    <w:rsid w:val="0071200A"/>
    <w:rsid w:val="00712A57"/>
    <w:rsid w:val="00713F2B"/>
    <w:rsid w:val="007140F7"/>
    <w:rsid w:val="007158A4"/>
    <w:rsid w:val="00716152"/>
    <w:rsid w:val="007164DB"/>
    <w:rsid w:val="0071682B"/>
    <w:rsid w:val="00716E4A"/>
    <w:rsid w:val="007171A0"/>
    <w:rsid w:val="007177CB"/>
    <w:rsid w:val="00721506"/>
    <w:rsid w:val="00721BEE"/>
    <w:rsid w:val="00723B10"/>
    <w:rsid w:val="00723C09"/>
    <w:rsid w:val="00724EB1"/>
    <w:rsid w:val="00725755"/>
    <w:rsid w:val="00725A3C"/>
    <w:rsid w:val="007312DF"/>
    <w:rsid w:val="00731894"/>
    <w:rsid w:val="00736F7E"/>
    <w:rsid w:val="007377CB"/>
    <w:rsid w:val="00737AA4"/>
    <w:rsid w:val="00743D40"/>
    <w:rsid w:val="00743E4D"/>
    <w:rsid w:val="007441C9"/>
    <w:rsid w:val="00746A5F"/>
    <w:rsid w:val="00747682"/>
    <w:rsid w:val="007500FD"/>
    <w:rsid w:val="00753088"/>
    <w:rsid w:val="00753228"/>
    <w:rsid w:val="0075324C"/>
    <w:rsid w:val="00755935"/>
    <w:rsid w:val="00755964"/>
    <w:rsid w:val="00762964"/>
    <w:rsid w:val="00763D40"/>
    <w:rsid w:val="0076619E"/>
    <w:rsid w:val="007720BD"/>
    <w:rsid w:val="00772B13"/>
    <w:rsid w:val="0077336C"/>
    <w:rsid w:val="00774E7B"/>
    <w:rsid w:val="0077575D"/>
    <w:rsid w:val="0078002F"/>
    <w:rsid w:val="0078031E"/>
    <w:rsid w:val="007804E3"/>
    <w:rsid w:val="0078066C"/>
    <w:rsid w:val="00780E50"/>
    <w:rsid w:val="007822D8"/>
    <w:rsid w:val="007829D2"/>
    <w:rsid w:val="00783165"/>
    <w:rsid w:val="007844E8"/>
    <w:rsid w:val="0078597C"/>
    <w:rsid w:val="00787774"/>
    <w:rsid w:val="00790266"/>
    <w:rsid w:val="0079349B"/>
    <w:rsid w:val="0079397C"/>
    <w:rsid w:val="00794AA7"/>
    <w:rsid w:val="00795091"/>
    <w:rsid w:val="007953CB"/>
    <w:rsid w:val="0079756D"/>
    <w:rsid w:val="007A00FA"/>
    <w:rsid w:val="007A014A"/>
    <w:rsid w:val="007A0318"/>
    <w:rsid w:val="007A108F"/>
    <w:rsid w:val="007A2282"/>
    <w:rsid w:val="007A24BD"/>
    <w:rsid w:val="007A2543"/>
    <w:rsid w:val="007A27C4"/>
    <w:rsid w:val="007A3F09"/>
    <w:rsid w:val="007A40E4"/>
    <w:rsid w:val="007A5F7F"/>
    <w:rsid w:val="007A6962"/>
    <w:rsid w:val="007A7FC1"/>
    <w:rsid w:val="007B014B"/>
    <w:rsid w:val="007B039F"/>
    <w:rsid w:val="007B2FDF"/>
    <w:rsid w:val="007B53AC"/>
    <w:rsid w:val="007B7C4E"/>
    <w:rsid w:val="007C08CC"/>
    <w:rsid w:val="007C2404"/>
    <w:rsid w:val="007C27F4"/>
    <w:rsid w:val="007C2D36"/>
    <w:rsid w:val="007C4808"/>
    <w:rsid w:val="007C4C4E"/>
    <w:rsid w:val="007C7141"/>
    <w:rsid w:val="007D00B4"/>
    <w:rsid w:val="007D04FE"/>
    <w:rsid w:val="007D0CAF"/>
    <w:rsid w:val="007D21AC"/>
    <w:rsid w:val="007D2223"/>
    <w:rsid w:val="007D2499"/>
    <w:rsid w:val="007D3772"/>
    <w:rsid w:val="007D416D"/>
    <w:rsid w:val="007D41F3"/>
    <w:rsid w:val="007D5310"/>
    <w:rsid w:val="007D63B0"/>
    <w:rsid w:val="007D6E41"/>
    <w:rsid w:val="007D7E00"/>
    <w:rsid w:val="007E1360"/>
    <w:rsid w:val="007E3143"/>
    <w:rsid w:val="007E74D2"/>
    <w:rsid w:val="007E7809"/>
    <w:rsid w:val="007F2787"/>
    <w:rsid w:val="007F3EFB"/>
    <w:rsid w:val="007F6432"/>
    <w:rsid w:val="007F7A48"/>
    <w:rsid w:val="007F7FF0"/>
    <w:rsid w:val="00801621"/>
    <w:rsid w:val="008024C6"/>
    <w:rsid w:val="00803618"/>
    <w:rsid w:val="008049FB"/>
    <w:rsid w:val="00805B7C"/>
    <w:rsid w:val="008079E5"/>
    <w:rsid w:val="008100E0"/>
    <w:rsid w:val="00810971"/>
    <w:rsid w:val="00810CD0"/>
    <w:rsid w:val="00813A02"/>
    <w:rsid w:val="00814268"/>
    <w:rsid w:val="008201AE"/>
    <w:rsid w:val="008203E3"/>
    <w:rsid w:val="00824A57"/>
    <w:rsid w:val="00825558"/>
    <w:rsid w:val="008258B6"/>
    <w:rsid w:val="00825A8C"/>
    <w:rsid w:val="00827930"/>
    <w:rsid w:val="00827AF8"/>
    <w:rsid w:val="008309EE"/>
    <w:rsid w:val="00830C72"/>
    <w:rsid w:val="00831AE4"/>
    <w:rsid w:val="00832AE0"/>
    <w:rsid w:val="00834167"/>
    <w:rsid w:val="00834E03"/>
    <w:rsid w:val="00835932"/>
    <w:rsid w:val="008365B3"/>
    <w:rsid w:val="00836829"/>
    <w:rsid w:val="0083780C"/>
    <w:rsid w:val="00840FFD"/>
    <w:rsid w:val="0084230C"/>
    <w:rsid w:val="00842551"/>
    <w:rsid w:val="00842EC6"/>
    <w:rsid w:val="00844CFE"/>
    <w:rsid w:val="008456EA"/>
    <w:rsid w:val="008513BB"/>
    <w:rsid w:val="008533BF"/>
    <w:rsid w:val="00856E73"/>
    <w:rsid w:val="0086007E"/>
    <w:rsid w:val="008607FC"/>
    <w:rsid w:val="00860C17"/>
    <w:rsid w:val="00860CDA"/>
    <w:rsid w:val="0086184E"/>
    <w:rsid w:val="008632D8"/>
    <w:rsid w:val="00863E5A"/>
    <w:rsid w:val="00863F8C"/>
    <w:rsid w:val="00870AB6"/>
    <w:rsid w:val="00872AA1"/>
    <w:rsid w:val="0087391E"/>
    <w:rsid w:val="00873C1A"/>
    <w:rsid w:val="00874729"/>
    <w:rsid w:val="00880444"/>
    <w:rsid w:val="00882B85"/>
    <w:rsid w:val="008832A4"/>
    <w:rsid w:val="008856FF"/>
    <w:rsid w:val="00886026"/>
    <w:rsid w:val="00886BE3"/>
    <w:rsid w:val="00886C0C"/>
    <w:rsid w:val="00891679"/>
    <w:rsid w:val="00893AF2"/>
    <w:rsid w:val="00896580"/>
    <w:rsid w:val="008A06EB"/>
    <w:rsid w:val="008A1C81"/>
    <w:rsid w:val="008A28D4"/>
    <w:rsid w:val="008A3835"/>
    <w:rsid w:val="008A4762"/>
    <w:rsid w:val="008A47A4"/>
    <w:rsid w:val="008A6913"/>
    <w:rsid w:val="008B1C5F"/>
    <w:rsid w:val="008B459F"/>
    <w:rsid w:val="008B7854"/>
    <w:rsid w:val="008C042F"/>
    <w:rsid w:val="008C0AE4"/>
    <w:rsid w:val="008C0E28"/>
    <w:rsid w:val="008C20AD"/>
    <w:rsid w:val="008C2A77"/>
    <w:rsid w:val="008C4D19"/>
    <w:rsid w:val="008D115D"/>
    <w:rsid w:val="008D2B5F"/>
    <w:rsid w:val="008D427A"/>
    <w:rsid w:val="008D47B5"/>
    <w:rsid w:val="008D5736"/>
    <w:rsid w:val="008D58BD"/>
    <w:rsid w:val="008D608C"/>
    <w:rsid w:val="008D616F"/>
    <w:rsid w:val="008D6BC8"/>
    <w:rsid w:val="008E02DB"/>
    <w:rsid w:val="008E46E2"/>
    <w:rsid w:val="008E4BCC"/>
    <w:rsid w:val="008E63EF"/>
    <w:rsid w:val="008E688C"/>
    <w:rsid w:val="008E7A9A"/>
    <w:rsid w:val="008E7F0E"/>
    <w:rsid w:val="008F18FC"/>
    <w:rsid w:val="008F41BB"/>
    <w:rsid w:val="008F5C67"/>
    <w:rsid w:val="008F5EB2"/>
    <w:rsid w:val="008F6099"/>
    <w:rsid w:val="00902E78"/>
    <w:rsid w:val="009049A4"/>
    <w:rsid w:val="0090567A"/>
    <w:rsid w:val="00905BF6"/>
    <w:rsid w:val="00906638"/>
    <w:rsid w:val="009077F6"/>
    <w:rsid w:val="009107BC"/>
    <w:rsid w:val="00911F2D"/>
    <w:rsid w:val="00912839"/>
    <w:rsid w:val="00915151"/>
    <w:rsid w:val="009159A0"/>
    <w:rsid w:val="00916869"/>
    <w:rsid w:val="00920077"/>
    <w:rsid w:val="009210E8"/>
    <w:rsid w:val="009212C0"/>
    <w:rsid w:val="00923E7D"/>
    <w:rsid w:val="0092412C"/>
    <w:rsid w:val="00925F42"/>
    <w:rsid w:val="009264E9"/>
    <w:rsid w:val="00926684"/>
    <w:rsid w:val="00930578"/>
    <w:rsid w:val="009308FD"/>
    <w:rsid w:val="00931674"/>
    <w:rsid w:val="00932168"/>
    <w:rsid w:val="009366ED"/>
    <w:rsid w:val="00940277"/>
    <w:rsid w:val="00940AEA"/>
    <w:rsid w:val="00941CE4"/>
    <w:rsid w:val="009421AF"/>
    <w:rsid w:val="0094283F"/>
    <w:rsid w:val="00943169"/>
    <w:rsid w:val="00943FA0"/>
    <w:rsid w:val="00946427"/>
    <w:rsid w:val="00952984"/>
    <w:rsid w:val="00953105"/>
    <w:rsid w:val="0096006C"/>
    <w:rsid w:val="0096080A"/>
    <w:rsid w:val="00962357"/>
    <w:rsid w:val="009631E2"/>
    <w:rsid w:val="00963C37"/>
    <w:rsid w:val="00964DB4"/>
    <w:rsid w:val="00965148"/>
    <w:rsid w:val="0097053C"/>
    <w:rsid w:val="009711F8"/>
    <w:rsid w:val="00974588"/>
    <w:rsid w:val="00974A7C"/>
    <w:rsid w:val="00975054"/>
    <w:rsid w:val="009777BA"/>
    <w:rsid w:val="00980162"/>
    <w:rsid w:val="00981E20"/>
    <w:rsid w:val="0098328C"/>
    <w:rsid w:val="009854D9"/>
    <w:rsid w:val="00986123"/>
    <w:rsid w:val="009910F0"/>
    <w:rsid w:val="00991D4F"/>
    <w:rsid w:val="009954B9"/>
    <w:rsid w:val="009961BE"/>
    <w:rsid w:val="009970E5"/>
    <w:rsid w:val="009972B5"/>
    <w:rsid w:val="009975DA"/>
    <w:rsid w:val="009979DD"/>
    <w:rsid w:val="00997C51"/>
    <w:rsid w:val="009A0142"/>
    <w:rsid w:val="009A23D3"/>
    <w:rsid w:val="009A419C"/>
    <w:rsid w:val="009A41A4"/>
    <w:rsid w:val="009A45E8"/>
    <w:rsid w:val="009A472F"/>
    <w:rsid w:val="009A4B05"/>
    <w:rsid w:val="009A5031"/>
    <w:rsid w:val="009A57BA"/>
    <w:rsid w:val="009A7BC6"/>
    <w:rsid w:val="009B1202"/>
    <w:rsid w:val="009B3F0F"/>
    <w:rsid w:val="009B6AF6"/>
    <w:rsid w:val="009C3DD3"/>
    <w:rsid w:val="009C4423"/>
    <w:rsid w:val="009D0565"/>
    <w:rsid w:val="009D0ED9"/>
    <w:rsid w:val="009D27D4"/>
    <w:rsid w:val="009D48F5"/>
    <w:rsid w:val="009D52AD"/>
    <w:rsid w:val="009D6C84"/>
    <w:rsid w:val="009D7A8E"/>
    <w:rsid w:val="009E0D73"/>
    <w:rsid w:val="009E10B8"/>
    <w:rsid w:val="009E2095"/>
    <w:rsid w:val="009E2312"/>
    <w:rsid w:val="009E39DB"/>
    <w:rsid w:val="009E4B1E"/>
    <w:rsid w:val="009E5EDC"/>
    <w:rsid w:val="009E72A0"/>
    <w:rsid w:val="009E7AE0"/>
    <w:rsid w:val="009F422E"/>
    <w:rsid w:val="009F4C64"/>
    <w:rsid w:val="009F5E1D"/>
    <w:rsid w:val="009F6125"/>
    <w:rsid w:val="009F6668"/>
    <w:rsid w:val="009F6853"/>
    <w:rsid w:val="009F6AC5"/>
    <w:rsid w:val="00A0029D"/>
    <w:rsid w:val="00A02DA2"/>
    <w:rsid w:val="00A02E7E"/>
    <w:rsid w:val="00A06C08"/>
    <w:rsid w:val="00A07129"/>
    <w:rsid w:val="00A07644"/>
    <w:rsid w:val="00A1091F"/>
    <w:rsid w:val="00A121EE"/>
    <w:rsid w:val="00A1293A"/>
    <w:rsid w:val="00A13CB6"/>
    <w:rsid w:val="00A14BB5"/>
    <w:rsid w:val="00A15F92"/>
    <w:rsid w:val="00A176A9"/>
    <w:rsid w:val="00A17961"/>
    <w:rsid w:val="00A21DAB"/>
    <w:rsid w:val="00A2226B"/>
    <w:rsid w:val="00A22771"/>
    <w:rsid w:val="00A24548"/>
    <w:rsid w:val="00A26B79"/>
    <w:rsid w:val="00A27181"/>
    <w:rsid w:val="00A31C9E"/>
    <w:rsid w:val="00A31FD6"/>
    <w:rsid w:val="00A32DD9"/>
    <w:rsid w:val="00A3460C"/>
    <w:rsid w:val="00A35686"/>
    <w:rsid w:val="00A364FF"/>
    <w:rsid w:val="00A36EB1"/>
    <w:rsid w:val="00A42FE8"/>
    <w:rsid w:val="00A445E2"/>
    <w:rsid w:val="00A44AAF"/>
    <w:rsid w:val="00A454E4"/>
    <w:rsid w:val="00A460F4"/>
    <w:rsid w:val="00A47FFD"/>
    <w:rsid w:val="00A517F3"/>
    <w:rsid w:val="00A55CCD"/>
    <w:rsid w:val="00A573FA"/>
    <w:rsid w:val="00A60021"/>
    <w:rsid w:val="00A608CF"/>
    <w:rsid w:val="00A61A87"/>
    <w:rsid w:val="00A628D0"/>
    <w:rsid w:val="00A641D3"/>
    <w:rsid w:val="00A700A0"/>
    <w:rsid w:val="00A703C5"/>
    <w:rsid w:val="00A705A2"/>
    <w:rsid w:val="00A70816"/>
    <w:rsid w:val="00A729DD"/>
    <w:rsid w:val="00A74AA6"/>
    <w:rsid w:val="00A754C0"/>
    <w:rsid w:val="00A75A76"/>
    <w:rsid w:val="00A77B94"/>
    <w:rsid w:val="00A80984"/>
    <w:rsid w:val="00A851D9"/>
    <w:rsid w:val="00A8630B"/>
    <w:rsid w:val="00A8643F"/>
    <w:rsid w:val="00A86522"/>
    <w:rsid w:val="00A87DA1"/>
    <w:rsid w:val="00A91163"/>
    <w:rsid w:val="00A925B3"/>
    <w:rsid w:val="00A938D1"/>
    <w:rsid w:val="00A945DE"/>
    <w:rsid w:val="00A94BE8"/>
    <w:rsid w:val="00AA420B"/>
    <w:rsid w:val="00AA59D9"/>
    <w:rsid w:val="00AB3C69"/>
    <w:rsid w:val="00AB446D"/>
    <w:rsid w:val="00AB4CF4"/>
    <w:rsid w:val="00AC0DBE"/>
    <w:rsid w:val="00AC195C"/>
    <w:rsid w:val="00AC238A"/>
    <w:rsid w:val="00AD15E9"/>
    <w:rsid w:val="00AD2024"/>
    <w:rsid w:val="00AD38EC"/>
    <w:rsid w:val="00AD7BB2"/>
    <w:rsid w:val="00AE34DE"/>
    <w:rsid w:val="00AE35E0"/>
    <w:rsid w:val="00AE3D5B"/>
    <w:rsid w:val="00AE4584"/>
    <w:rsid w:val="00AE4690"/>
    <w:rsid w:val="00AE59C5"/>
    <w:rsid w:val="00AE79C4"/>
    <w:rsid w:val="00AF1039"/>
    <w:rsid w:val="00AF14DC"/>
    <w:rsid w:val="00AF1665"/>
    <w:rsid w:val="00AF29DC"/>
    <w:rsid w:val="00AF2A50"/>
    <w:rsid w:val="00AF3DE9"/>
    <w:rsid w:val="00AF42B9"/>
    <w:rsid w:val="00AF69AE"/>
    <w:rsid w:val="00AF7FD7"/>
    <w:rsid w:val="00B0172D"/>
    <w:rsid w:val="00B03656"/>
    <w:rsid w:val="00B05B92"/>
    <w:rsid w:val="00B06E29"/>
    <w:rsid w:val="00B07B1D"/>
    <w:rsid w:val="00B10612"/>
    <w:rsid w:val="00B11E42"/>
    <w:rsid w:val="00B11F50"/>
    <w:rsid w:val="00B150EE"/>
    <w:rsid w:val="00B16B2C"/>
    <w:rsid w:val="00B17EDF"/>
    <w:rsid w:val="00B206E1"/>
    <w:rsid w:val="00B213A9"/>
    <w:rsid w:val="00B21CA2"/>
    <w:rsid w:val="00B24A85"/>
    <w:rsid w:val="00B25977"/>
    <w:rsid w:val="00B25E78"/>
    <w:rsid w:val="00B30B05"/>
    <w:rsid w:val="00B30B49"/>
    <w:rsid w:val="00B30BBB"/>
    <w:rsid w:val="00B30C5D"/>
    <w:rsid w:val="00B31329"/>
    <w:rsid w:val="00B3146E"/>
    <w:rsid w:val="00B31F2A"/>
    <w:rsid w:val="00B35706"/>
    <w:rsid w:val="00B3583D"/>
    <w:rsid w:val="00B35BDB"/>
    <w:rsid w:val="00B35D88"/>
    <w:rsid w:val="00B3704B"/>
    <w:rsid w:val="00B46172"/>
    <w:rsid w:val="00B4636A"/>
    <w:rsid w:val="00B50DDC"/>
    <w:rsid w:val="00B530EF"/>
    <w:rsid w:val="00B55209"/>
    <w:rsid w:val="00B57374"/>
    <w:rsid w:val="00B578BB"/>
    <w:rsid w:val="00B610D6"/>
    <w:rsid w:val="00B63076"/>
    <w:rsid w:val="00B63DCA"/>
    <w:rsid w:val="00B63E2B"/>
    <w:rsid w:val="00B647F4"/>
    <w:rsid w:val="00B65758"/>
    <w:rsid w:val="00B743D8"/>
    <w:rsid w:val="00B753FB"/>
    <w:rsid w:val="00B75965"/>
    <w:rsid w:val="00B76EDD"/>
    <w:rsid w:val="00B80180"/>
    <w:rsid w:val="00B8367D"/>
    <w:rsid w:val="00B84629"/>
    <w:rsid w:val="00B854C9"/>
    <w:rsid w:val="00B86536"/>
    <w:rsid w:val="00B92137"/>
    <w:rsid w:val="00B93AAF"/>
    <w:rsid w:val="00B94169"/>
    <w:rsid w:val="00B94BDB"/>
    <w:rsid w:val="00B96085"/>
    <w:rsid w:val="00B962FC"/>
    <w:rsid w:val="00B964B5"/>
    <w:rsid w:val="00B97C06"/>
    <w:rsid w:val="00BA1964"/>
    <w:rsid w:val="00BA2CED"/>
    <w:rsid w:val="00BA59B6"/>
    <w:rsid w:val="00BA6242"/>
    <w:rsid w:val="00BA6FDB"/>
    <w:rsid w:val="00BA73C5"/>
    <w:rsid w:val="00BB2CAE"/>
    <w:rsid w:val="00BB44DE"/>
    <w:rsid w:val="00BB49DC"/>
    <w:rsid w:val="00BB71A3"/>
    <w:rsid w:val="00BC3C20"/>
    <w:rsid w:val="00BC4B0E"/>
    <w:rsid w:val="00BC5805"/>
    <w:rsid w:val="00BC606B"/>
    <w:rsid w:val="00BC66F5"/>
    <w:rsid w:val="00BC6E68"/>
    <w:rsid w:val="00BC713E"/>
    <w:rsid w:val="00BC7192"/>
    <w:rsid w:val="00BD0798"/>
    <w:rsid w:val="00BD0A46"/>
    <w:rsid w:val="00BD2175"/>
    <w:rsid w:val="00BD297C"/>
    <w:rsid w:val="00BD7833"/>
    <w:rsid w:val="00BE07D9"/>
    <w:rsid w:val="00BE19A5"/>
    <w:rsid w:val="00BE264A"/>
    <w:rsid w:val="00BE2F1B"/>
    <w:rsid w:val="00BE3355"/>
    <w:rsid w:val="00BE34B0"/>
    <w:rsid w:val="00BE45BA"/>
    <w:rsid w:val="00BF035B"/>
    <w:rsid w:val="00BF130C"/>
    <w:rsid w:val="00BF3C96"/>
    <w:rsid w:val="00BF40C6"/>
    <w:rsid w:val="00BF4B70"/>
    <w:rsid w:val="00BF5678"/>
    <w:rsid w:val="00C00747"/>
    <w:rsid w:val="00C00E78"/>
    <w:rsid w:val="00C00E7D"/>
    <w:rsid w:val="00C01D33"/>
    <w:rsid w:val="00C04BEA"/>
    <w:rsid w:val="00C059D1"/>
    <w:rsid w:val="00C06E4F"/>
    <w:rsid w:val="00C071B7"/>
    <w:rsid w:val="00C11857"/>
    <w:rsid w:val="00C13616"/>
    <w:rsid w:val="00C13635"/>
    <w:rsid w:val="00C13643"/>
    <w:rsid w:val="00C13D3A"/>
    <w:rsid w:val="00C15A88"/>
    <w:rsid w:val="00C208A8"/>
    <w:rsid w:val="00C21F4E"/>
    <w:rsid w:val="00C22DBA"/>
    <w:rsid w:val="00C22E36"/>
    <w:rsid w:val="00C23128"/>
    <w:rsid w:val="00C235F1"/>
    <w:rsid w:val="00C23859"/>
    <w:rsid w:val="00C24E37"/>
    <w:rsid w:val="00C254AC"/>
    <w:rsid w:val="00C269E7"/>
    <w:rsid w:val="00C2748C"/>
    <w:rsid w:val="00C30D64"/>
    <w:rsid w:val="00C3164D"/>
    <w:rsid w:val="00C31E2A"/>
    <w:rsid w:val="00C31FC1"/>
    <w:rsid w:val="00C324EE"/>
    <w:rsid w:val="00C32F0D"/>
    <w:rsid w:val="00C34C12"/>
    <w:rsid w:val="00C40786"/>
    <w:rsid w:val="00C40EC2"/>
    <w:rsid w:val="00C4169D"/>
    <w:rsid w:val="00C43555"/>
    <w:rsid w:val="00C443B2"/>
    <w:rsid w:val="00C46884"/>
    <w:rsid w:val="00C50D16"/>
    <w:rsid w:val="00C53C6B"/>
    <w:rsid w:val="00C551F0"/>
    <w:rsid w:val="00C55C65"/>
    <w:rsid w:val="00C60D30"/>
    <w:rsid w:val="00C61344"/>
    <w:rsid w:val="00C61848"/>
    <w:rsid w:val="00C64317"/>
    <w:rsid w:val="00C66B4A"/>
    <w:rsid w:val="00C70704"/>
    <w:rsid w:val="00C70764"/>
    <w:rsid w:val="00C70B21"/>
    <w:rsid w:val="00C71E51"/>
    <w:rsid w:val="00C7214E"/>
    <w:rsid w:val="00C7272E"/>
    <w:rsid w:val="00C74E45"/>
    <w:rsid w:val="00C753C2"/>
    <w:rsid w:val="00C75F07"/>
    <w:rsid w:val="00C7688A"/>
    <w:rsid w:val="00C7700C"/>
    <w:rsid w:val="00C775FD"/>
    <w:rsid w:val="00C8422A"/>
    <w:rsid w:val="00C84E8E"/>
    <w:rsid w:val="00C86113"/>
    <w:rsid w:val="00C86E5D"/>
    <w:rsid w:val="00C90F44"/>
    <w:rsid w:val="00C9270F"/>
    <w:rsid w:val="00C92F87"/>
    <w:rsid w:val="00C93195"/>
    <w:rsid w:val="00C95178"/>
    <w:rsid w:val="00C962B0"/>
    <w:rsid w:val="00C96E1A"/>
    <w:rsid w:val="00C97E75"/>
    <w:rsid w:val="00CA10BC"/>
    <w:rsid w:val="00CA2DA7"/>
    <w:rsid w:val="00CA3318"/>
    <w:rsid w:val="00CA39CA"/>
    <w:rsid w:val="00CA49A9"/>
    <w:rsid w:val="00CA517E"/>
    <w:rsid w:val="00CA5E95"/>
    <w:rsid w:val="00CA7298"/>
    <w:rsid w:val="00CB015D"/>
    <w:rsid w:val="00CB2884"/>
    <w:rsid w:val="00CB300C"/>
    <w:rsid w:val="00CB300E"/>
    <w:rsid w:val="00CB48A8"/>
    <w:rsid w:val="00CB785A"/>
    <w:rsid w:val="00CC0AB7"/>
    <w:rsid w:val="00CC0E92"/>
    <w:rsid w:val="00CC0F9C"/>
    <w:rsid w:val="00CC1D50"/>
    <w:rsid w:val="00CC5E48"/>
    <w:rsid w:val="00CC6C12"/>
    <w:rsid w:val="00CD14CA"/>
    <w:rsid w:val="00CD22AA"/>
    <w:rsid w:val="00CD310E"/>
    <w:rsid w:val="00CD617F"/>
    <w:rsid w:val="00CE1412"/>
    <w:rsid w:val="00CE6DAB"/>
    <w:rsid w:val="00CF116B"/>
    <w:rsid w:val="00CF13C7"/>
    <w:rsid w:val="00CF209C"/>
    <w:rsid w:val="00CF2C1A"/>
    <w:rsid w:val="00CF514D"/>
    <w:rsid w:val="00CF61C5"/>
    <w:rsid w:val="00CF62C9"/>
    <w:rsid w:val="00CF7E97"/>
    <w:rsid w:val="00D01611"/>
    <w:rsid w:val="00D01708"/>
    <w:rsid w:val="00D03144"/>
    <w:rsid w:val="00D151D9"/>
    <w:rsid w:val="00D16689"/>
    <w:rsid w:val="00D2294C"/>
    <w:rsid w:val="00D229A0"/>
    <w:rsid w:val="00D24661"/>
    <w:rsid w:val="00D25255"/>
    <w:rsid w:val="00D25B7B"/>
    <w:rsid w:val="00D2638B"/>
    <w:rsid w:val="00D27C15"/>
    <w:rsid w:val="00D31719"/>
    <w:rsid w:val="00D32414"/>
    <w:rsid w:val="00D32882"/>
    <w:rsid w:val="00D3653E"/>
    <w:rsid w:val="00D41766"/>
    <w:rsid w:val="00D4287D"/>
    <w:rsid w:val="00D429E9"/>
    <w:rsid w:val="00D4341C"/>
    <w:rsid w:val="00D449B7"/>
    <w:rsid w:val="00D464B2"/>
    <w:rsid w:val="00D467F6"/>
    <w:rsid w:val="00D500E9"/>
    <w:rsid w:val="00D50136"/>
    <w:rsid w:val="00D50680"/>
    <w:rsid w:val="00D523AA"/>
    <w:rsid w:val="00D551A0"/>
    <w:rsid w:val="00D55511"/>
    <w:rsid w:val="00D60030"/>
    <w:rsid w:val="00D6108A"/>
    <w:rsid w:val="00D62012"/>
    <w:rsid w:val="00D63511"/>
    <w:rsid w:val="00D6667D"/>
    <w:rsid w:val="00D67B91"/>
    <w:rsid w:val="00D70110"/>
    <w:rsid w:val="00D7012C"/>
    <w:rsid w:val="00D710EA"/>
    <w:rsid w:val="00D71D65"/>
    <w:rsid w:val="00D746E8"/>
    <w:rsid w:val="00D75B22"/>
    <w:rsid w:val="00D767B4"/>
    <w:rsid w:val="00D826B7"/>
    <w:rsid w:val="00D82DC7"/>
    <w:rsid w:val="00D840B6"/>
    <w:rsid w:val="00D84B3D"/>
    <w:rsid w:val="00D86FB6"/>
    <w:rsid w:val="00D87163"/>
    <w:rsid w:val="00D879F7"/>
    <w:rsid w:val="00D87CA7"/>
    <w:rsid w:val="00D92260"/>
    <w:rsid w:val="00D93380"/>
    <w:rsid w:val="00D9359C"/>
    <w:rsid w:val="00D9361C"/>
    <w:rsid w:val="00D94A6A"/>
    <w:rsid w:val="00D9522E"/>
    <w:rsid w:val="00D975FA"/>
    <w:rsid w:val="00DA1474"/>
    <w:rsid w:val="00DA1A96"/>
    <w:rsid w:val="00DA4083"/>
    <w:rsid w:val="00DA4156"/>
    <w:rsid w:val="00DA4F5D"/>
    <w:rsid w:val="00DA7FB2"/>
    <w:rsid w:val="00DB0493"/>
    <w:rsid w:val="00DB07E5"/>
    <w:rsid w:val="00DB14FE"/>
    <w:rsid w:val="00DB19DE"/>
    <w:rsid w:val="00DB1B82"/>
    <w:rsid w:val="00DB270A"/>
    <w:rsid w:val="00DB2B4C"/>
    <w:rsid w:val="00DB501D"/>
    <w:rsid w:val="00DB6C96"/>
    <w:rsid w:val="00DB7B68"/>
    <w:rsid w:val="00DC067B"/>
    <w:rsid w:val="00DC278F"/>
    <w:rsid w:val="00DC48FA"/>
    <w:rsid w:val="00DC4D74"/>
    <w:rsid w:val="00DC59E5"/>
    <w:rsid w:val="00DC7231"/>
    <w:rsid w:val="00DD1B52"/>
    <w:rsid w:val="00DD292D"/>
    <w:rsid w:val="00DD5ACA"/>
    <w:rsid w:val="00DD6064"/>
    <w:rsid w:val="00DD64BF"/>
    <w:rsid w:val="00DE0149"/>
    <w:rsid w:val="00DE5BAE"/>
    <w:rsid w:val="00DF00C9"/>
    <w:rsid w:val="00DF06B8"/>
    <w:rsid w:val="00DF1319"/>
    <w:rsid w:val="00DF2F4B"/>
    <w:rsid w:val="00DF406E"/>
    <w:rsid w:val="00DF4B4D"/>
    <w:rsid w:val="00DF7A46"/>
    <w:rsid w:val="00E00098"/>
    <w:rsid w:val="00E00433"/>
    <w:rsid w:val="00E01DD5"/>
    <w:rsid w:val="00E02577"/>
    <w:rsid w:val="00E027B2"/>
    <w:rsid w:val="00E03243"/>
    <w:rsid w:val="00E047B8"/>
    <w:rsid w:val="00E05364"/>
    <w:rsid w:val="00E05D6D"/>
    <w:rsid w:val="00E06BD5"/>
    <w:rsid w:val="00E0721B"/>
    <w:rsid w:val="00E114EC"/>
    <w:rsid w:val="00E115CE"/>
    <w:rsid w:val="00E130CF"/>
    <w:rsid w:val="00E14223"/>
    <w:rsid w:val="00E14284"/>
    <w:rsid w:val="00E152B0"/>
    <w:rsid w:val="00E16CEC"/>
    <w:rsid w:val="00E20B2D"/>
    <w:rsid w:val="00E22120"/>
    <w:rsid w:val="00E22227"/>
    <w:rsid w:val="00E2474E"/>
    <w:rsid w:val="00E24C88"/>
    <w:rsid w:val="00E250BE"/>
    <w:rsid w:val="00E25464"/>
    <w:rsid w:val="00E267F0"/>
    <w:rsid w:val="00E2771E"/>
    <w:rsid w:val="00E30710"/>
    <w:rsid w:val="00E30D80"/>
    <w:rsid w:val="00E317FF"/>
    <w:rsid w:val="00E32BE0"/>
    <w:rsid w:val="00E34FD8"/>
    <w:rsid w:val="00E3657D"/>
    <w:rsid w:val="00E42F6B"/>
    <w:rsid w:val="00E450CE"/>
    <w:rsid w:val="00E512B7"/>
    <w:rsid w:val="00E53CB5"/>
    <w:rsid w:val="00E53CCA"/>
    <w:rsid w:val="00E56B56"/>
    <w:rsid w:val="00E56C6A"/>
    <w:rsid w:val="00E57403"/>
    <w:rsid w:val="00E60911"/>
    <w:rsid w:val="00E635FC"/>
    <w:rsid w:val="00E70413"/>
    <w:rsid w:val="00E70729"/>
    <w:rsid w:val="00E71966"/>
    <w:rsid w:val="00E72B1A"/>
    <w:rsid w:val="00E77022"/>
    <w:rsid w:val="00E800B4"/>
    <w:rsid w:val="00E805A8"/>
    <w:rsid w:val="00E8196C"/>
    <w:rsid w:val="00E83217"/>
    <w:rsid w:val="00E85FB8"/>
    <w:rsid w:val="00E864A8"/>
    <w:rsid w:val="00E87CD3"/>
    <w:rsid w:val="00E91F4F"/>
    <w:rsid w:val="00E92982"/>
    <w:rsid w:val="00E9395B"/>
    <w:rsid w:val="00E942F3"/>
    <w:rsid w:val="00E9447F"/>
    <w:rsid w:val="00E94A0E"/>
    <w:rsid w:val="00E96E3C"/>
    <w:rsid w:val="00E9740F"/>
    <w:rsid w:val="00EA053B"/>
    <w:rsid w:val="00EA0878"/>
    <w:rsid w:val="00EA1644"/>
    <w:rsid w:val="00EA288B"/>
    <w:rsid w:val="00EA2E18"/>
    <w:rsid w:val="00EA3483"/>
    <w:rsid w:val="00EA3608"/>
    <w:rsid w:val="00EA3D8C"/>
    <w:rsid w:val="00EA3DF2"/>
    <w:rsid w:val="00EA3F75"/>
    <w:rsid w:val="00EA62A2"/>
    <w:rsid w:val="00EA6792"/>
    <w:rsid w:val="00EA6917"/>
    <w:rsid w:val="00EB03D4"/>
    <w:rsid w:val="00EB1BA4"/>
    <w:rsid w:val="00EB2125"/>
    <w:rsid w:val="00EB2A34"/>
    <w:rsid w:val="00EB302D"/>
    <w:rsid w:val="00EB55DA"/>
    <w:rsid w:val="00EB7047"/>
    <w:rsid w:val="00EC0902"/>
    <w:rsid w:val="00EC19E0"/>
    <w:rsid w:val="00EC1BDF"/>
    <w:rsid w:val="00EC1E62"/>
    <w:rsid w:val="00EC5C87"/>
    <w:rsid w:val="00EC6D5D"/>
    <w:rsid w:val="00EC7FB3"/>
    <w:rsid w:val="00ED1418"/>
    <w:rsid w:val="00ED2B07"/>
    <w:rsid w:val="00ED2E30"/>
    <w:rsid w:val="00ED3F6C"/>
    <w:rsid w:val="00ED7294"/>
    <w:rsid w:val="00ED7869"/>
    <w:rsid w:val="00ED7C0A"/>
    <w:rsid w:val="00ED7C5C"/>
    <w:rsid w:val="00ED7E72"/>
    <w:rsid w:val="00EE0A17"/>
    <w:rsid w:val="00EE0C14"/>
    <w:rsid w:val="00EE0F1E"/>
    <w:rsid w:val="00EE230A"/>
    <w:rsid w:val="00EE2394"/>
    <w:rsid w:val="00EE3748"/>
    <w:rsid w:val="00EE61BF"/>
    <w:rsid w:val="00EE7897"/>
    <w:rsid w:val="00EF034C"/>
    <w:rsid w:val="00EF0A51"/>
    <w:rsid w:val="00EF3176"/>
    <w:rsid w:val="00EF4AB3"/>
    <w:rsid w:val="00EF4EFF"/>
    <w:rsid w:val="00EF6EDF"/>
    <w:rsid w:val="00EF7B98"/>
    <w:rsid w:val="00F00A97"/>
    <w:rsid w:val="00F022C9"/>
    <w:rsid w:val="00F02810"/>
    <w:rsid w:val="00F02A2C"/>
    <w:rsid w:val="00F04B32"/>
    <w:rsid w:val="00F05139"/>
    <w:rsid w:val="00F055FA"/>
    <w:rsid w:val="00F16E4B"/>
    <w:rsid w:val="00F17A62"/>
    <w:rsid w:val="00F17F18"/>
    <w:rsid w:val="00F21937"/>
    <w:rsid w:val="00F21A70"/>
    <w:rsid w:val="00F22754"/>
    <w:rsid w:val="00F23691"/>
    <w:rsid w:val="00F2370D"/>
    <w:rsid w:val="00F24463"/>
    <w:rsid w:val="00F25A2D"/>
    <w:rsid w:val="00F25E94"/>
    <w:rsid w:val="00F263E5"/>
    <w:rsid w:val="00F26D4C"/>
    <w:rsid w:val="00F27E65"/>
    <w:rsid w:val="00F325B4"/>
    <w:rsid w:val="00F352C3"/>
    <w:rsid w:val="00F37D88"/>
    <w:rsid w:val="00F41F34"/>
    <w:rsid w:val="00F457F2"/>
    <w:rsid w:val="00F46324"/>
    <w:rsid w:val="00F47680"/>
    <w:rsid w:val="00F519C6"/>
    <w:rsid w:val="00F54539"/>
    <w:rsid w:val="00F5462F"/>
    <w:rsid w:val="00F54BA1"/>
    <w:rsid w:val="00F55344"/>
    <w:rsid w:val="00F553AE"/>
    <w:rsid w:val="00F57BE5"/>
    <w:rsid w:val="00F60D1A"/>
    <w:rsid w:val="00F63CE0"/>
    <w:rsid w:val="00F64710"/>
    <w:rsid w:val="00F6586D"/>
    <w:rsid w:val="00F662FD"/>
    <w:rsid w:val="00F6718E"/>
    <w:rsid w:val="00F72BDA"/>
    <w:rsid w:val="00F75703"/>
    <w:rsid w:val="00F76FC5"/>
    <w:rsid w:val="00F80EB9"/>
    <w:rsid w:val="00F80F40"/>
    <w:rsid w:val="00F81D42"/>
    <w:rsid w:val="00F825BC"/>
    <w:rsid w:val="00F830EE"/>
    <w:rsid w:val="00F842C1"/>
    <w:rsid w:val="00F85B34"/>
    <w:rsid w:val="00F85FBE"/>
    <w:rsid w:val="00F87F92"/>
    <w:rsid w:val="00F91041"/>
    <w:rsid w:val="00F9148B"/>
    <w:rsid w:val="00F9288B"/>
    <w:rsid w:val="00F94494"/>
    <w:rsid w:val="00F94C34"/>
    <w:rsid w:val="00F95AF1"/>
    <w:rsid w:val="00FA18E6"/>
    <w:rsid w:val="00FA398C"/>
    <w:rsid w:val="00FA493C"/>
    <w:rsid w:val="00FA5BF2"/>
    <w:rsid w:val="00FA65DD"/>
    <w:rsid w:val="00FA664B"/>
    <w:rsid w:val="00FA7663"/>
    <w:rsid w:val="00FB00AC"/>
    <w:rsid w:val="00FB02C0"/>
    <w:rsid w:val="00FB123A"/>
    <w:rsid w:val="00FB16FD"/>
    <w:rsid w:val="00FB1A23"/>
    <w:rsid w:val="00FB31F3"/>
    <w:rsid w:val="00FB4C12"/>
    <w:rsid w:val="00FB58E2"/>
    <w:rsid w:val="00FB627E"/>
    <w:rsid w:val="00FB753A"/>
    <w:rsid w:val="00FB78EE"/>
    <w:rsid w:val="00FC08F5"/>
    <w:rsid w:val="00FC1456"/>
    <w:rsid w:val="00FC14E1"/>
    <w:rsid w:val="00FC29A1"/>
    <w:rsid w:val="00FC483D"/>
    <w:rsid w:val="00FC560C"/>
    <w:rsid w:val="00FC57CE"/>
    <w:rsid w:val="00FC6D17"/>
    <w:rsid w:val="00FC70EC"/>
    <w:rsid w:val="00FC71BE"/>
    <w:rsid w:val="00FD2FC8"/>
    <w:rsid w:val="00FD3D9D"/>
    <w:rsid w:val="00FD5037"/>
    <w:rsid w:val="00FD54C5"/>
    <w:rsid w:val="00FD72F7"/>
    <w:rsid w:val="00FD7908"/>
    <w:rsid w:val="00FE0BB5"/>
    <w:rsid w:val="00FE1BCF"/>
    <w:rsid w:val="00FE348C"/>
    <w:rsid w:val="00FE483D"/>
    <w:rsid w:val="00FE5B6D"/>
    <w:rsid w:val="00FF20A4"/>
    <w:rsid w:val="00FF2727"/>
    <w:rsid w:val="00FF5259"/>
    <w:rsid w:val="00FF5498"/>
    <w:rsid w:val="00FF615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503D2"/>
  <w15:docId w15:val="{5AB8B6C3-BE21-4E5C-8D27-A23E6A733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672A7"/>
    <w:pPr>
      <w:spacing w:line="360" w:lineRule="auto"/>
      <w:contextualSpacing/>
      <w:jc w:val="both"/>
    </w:pPr>
    <w:rPr>
      <w:rFonts w:ascii="Calibri Light" w:hAnsi="Calibri Light"/>
    </w:rPr>
  </w:style>
  <w:style w:type="paragraph" w:styleId="Nagwek1">
    <w:name w:val="heading 1"/>
    <w:basedOn w:val="Normalny"/>
    <w:next w:val="Normalny"/>
    <w:link w:val="Nagwek1Znak"/>
    <w:uiPriority w:val="9"/>
    <w:qFormat/>
    <w:rsid w:val="005066A2"/>
    <w:pPr>
      <w:keepNext/>
      <w:keepLines/>
      <w:spacing w:before="240" w:after="0"/>
      <w:outlineLvl w:val="0"/>
    </w:pPr>
    <w:rPr>
      <w:rFonts w:asciiTheme="minorHAnsi" w:eastAsiaTheme="majorEastAsia" w:hAnsiTheme="minorHAnsi" w:cstheme="majorBidi"/>
      <w:b/>
      <w:color w:val="3081BA" w:themeColor="accent4"/>
      <w:sz w:val="32"/>
      <w:szCs w:val="32"/>
    </w:rPr>
  </w:style>
  <w:style w:type="paragraph" w:styleId="Nagwek2">
    <w:name w:val="heading 2"/>
    <w:basedOn w:val="Normalny"/>
    <w:next w:val="Normalny"/>
    <w:link w:val="Nagwek2Znak"/>
    <w:uiPriority w:val="9"/>
    <w:unhideWhenUsed/>
    <w:qFormat/>
    <w:rsid w:val="00A628D0"/>
    <w:pPr>
      <w:keepNext/>
      <w:keepLines/>
      <w:spacing w:before="120" w:after="0"/>
      <w:outlineLvl w:val="1"/>
    </w:pPr>
    <w:rPr>
      <w:rFonts w:asciiTheme="minorHAnsi" w:eastAsiaTheme="majorEastAsia" w:hAnsiTheme="minorHAnsi" w:cstheme="majorBidi"/>
      <w:b/>
      <w:color w:val="F8CF02" w:themeColor="accent2"/>
      <w:sz w:val="26"/>
      <w:szCs w:val="26"/>
    </w:rPr>
  </w:style>
  <w:style w:type="paragraph" w:styleId="Nagwek3">
    <w:name w:val="heading 3"/>
    <w:basedOn w:val="Normalny"/>
    <w:next w:val="Normalny"/>
    <w:link w:val="Nagwek3Znak"/>
    <w:uiPriority w:val="9"/>
    <w:unhideWhenUsed/>
    <w:qFormat/>
    <w:rsid w:val="00FB1A23"/>
    <w:pPr>
      <w:keepNext/>
      <w:keepLines/>
      <w:spacing w:before="40" w:after="0"/>
      <w:outlineLvl w:val="2"/>
    </w:pPr>
    <w:rPr>
      <w:rFonts w:asciiTheme="majorHAnsi" w:eastAsiaTheme="majorEastAsia" w:hAnsiTheme="majorHAnsi" w:cstheme="majorBidi"/>
      <w:b/>
      <w:color w:val="7C7C7C" w:themeColor="background2" w:themeShade="80"/>
      <w:sz w:val="24"/>
      <w:szCs w:val="24"/>
    </w:rPr>
  </w:style>
  <w:style w:type="paragraph" w:styleId="Nagwek4">
    <w:name w:val="heading 4"/>
    <w:basedOn w:val="Normalny"/>
    <w:next w:val="Normalny"/>
    <w:link w:val="Nagwek4Znak"/>
    <w:uiPriority w:val="9"/>
    <w:unhideWhenUsed/>
    <w:qFormat/>
    <w:rsid w:val="00FB1A23"/>
    <w:pPr>
      <w:keepNext/>
      <w:keepLines/>
      <w:spacing w:before="40" w:after="0"/>
      <w:outlineLvl w:val="3"/>
    </w:pPr>
    <w:rPr>
      <w:rFonts w:asciiTheme="majorHAnsi" w:eastAsiaTheme="majorEastAsia" w:hAnsiTheme="majorHAnsi" w:cstheme="majorBidi"/>
      <w:b/>
      <w:i/>
      <w:iCs/>
      <w:color w:val="7C7C7C" w:themeColor="background2" w:themeShade="80"/>
    </w:rPr>
  </w:style>
  <w:style w:type="paragraph" w:styleId="Nagwek5">
    <w:name w:val="heading 5"/>
    <w:basedOn w:val="Normalny"/>
    <w:next w:val="Normalny"/>
    <w:link w:val="Nagwek5Znak"/>
    <w:uiPriority w:val="9"/>
    <w:unhideWhenUsed/>
    <w:qFormat/>
    <w:rsid w:val="00FB1A23"/>
    <w:pPr>
      <w:keepNext/>
      <w:keepLines/>
      <w:spacing w:before="40" w:after="0"/>
      <w:outlineLvl w:val="4"/>
    </w:pPr>
    <w:rPr>
      <w:rFonts w:asciiTheme="majorHAnsi" w:eastAsiaTheme="majorEastAsia" w:hAnsiTheme="majorHAnsi" w:cstheme="majorBidi"/>
      <w:color w:val="0072C5" w:themeColor="accent1"/>
    </w:rPr>
  </w:style>
  <w:style w:type="paragraph" w:styleId="Nagwek6">
    <w:name w:val="heading 6"/>
    <w:basedOn w:val="Normalny"/>
    <w:next w:val="Normalny"/>
    <w:link w:val="Nagwek6Znak"/>
    <w:uiPriority w:val="9"/>
    <w:semiHidden/>
    <w:unhideWhenUsed/>
    <w:qFormat/>
    <w:rsid w:val="00FB1A23"/>
    <w:pPr>
      <w:keepNext/>
      <w:keepLines/>
      <w:spacing w:before="40" w:after="0"/>
      <w:outlineLvl w:val="5"/>
    </w:pPr>
    <w:rPr>
      <w:rFonts w:asciiTheme="majorHAnsi" w:eastAsiaTheme="majorEastAsia" w:hAnsiTheme="majorHAnsi" w:cstheme="majorBidi"/>
      <w:color w:val="003862"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532D6"/>
    <w:pPr>
      <w:ind w:left="720"/>
    </w:pPr>
  </w:style>
  <w:style w:type="paragraph" w:styleId="Nagwek">
    <w:name w:val="header"/>
    <w:basedOn w:val="Normalny"/>
    <w:link w:val="NagwekZnak"/>
    <w:uiPriority w:val="99"/>
    <w:unhideWhenUsed/>
    <w:rsid w:val="005532D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532D6"/>
  </w:style>
  <w:style w:type="paragraph" w:styleId="Stopka">
    <w:name w:val="footer"/>
    <w:basedOn w:val="Normalny"/>
    <w:link w:val="StopkaZnak"/>
    <w:uiPriority w:val="99"/>
    <w:unhideWhenUsed/>
    <w:rsid w:val="005532D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532D6"/>
  </w:style>
  <w:style w:type="character" w:customStyle="1" w:styleId="Nagwek1Znak">
    <w:name w:val="Nagłówek 1 Znak"/>
    <w:basedOn w:val="Domylnaczcionkaakapitu"/>
    <w:link w:val="Nagwek1"/>
    <w:uiPriority w:val="9"/>
    <w:rsid w:val="005066A2"/>
    <w:rPr>
      <w:rFonts w:eastAsiaTheme="majorEastAsia" w:cstheme="majorBidi"/>
      <w:b/>
      <w:color w:val="3081BA" w:themeColor="accent4"/>
      <w:sz w:val="32"/>
      <w:szCs w:val="32"/>
    </w:rPr>
  </w:style>
  <w:style w:type="character" w:customStyle="1" w:styleId="Nagwek2Znak">
    <w:name w:val="Nagłówek 2 Znak"/>
    <w:basedOn w:val="Domylnaczcionkaakapitu"/>
    <w:link w:val="Nagwek2"/>
    <w:uiPriority w:val="9"/>
    <w:rsid w:val="00A628D0"/>
    <w:rPr>
      <w:rFonts w:eastAsiaTheme="majorEastAsia" w:cstheme="majorBidi"/>
      <w:b/>
      <w:color w:val="F8CF02" w:themeColor="accent2"/>
      <w:sz w:val="26"/>
      <w:szCs w:val="26"/>
    </w:rPr>
  </w:style>
  <w:style w:type="paragraph" w:styleId="Nagwekspisutreci">
    <w:name w:val="TOC Heading"/>
    <w:basedOn w:val="Nagwek1"/>
    <w:next w:val="Normalny"/>
    <w:uiPriority w:val="39"/>
    <w:unhideWhenUsed/>
    <w:qFormat/>
    <w:rsid w:val="00A445E2"/>
    <w:pPr>
      <w:jc w:val="left"/>
      <w:outlineLvl w:val="9"/>
    </w:pPr>
    <w:rPr>
      <w:rFonts w:asciiTheme="majorHAnsi" w:hAnsiTheme="majorHAnsi"/>
      <w:lang w:eastAsia="pl-PL"/>
    </w:rPr>
  </w:style>
  <w:style w:type="paragraph" w:styleId="Spistreci1">
    <w:name w:val="toc 1"/>
    <w:basedOn w:val="Normalny"/>
    <w:next w:val="Normalny"/>
    <w:autoRedefine/>
    <w:uiPriority w:val="39"/>
    <w:unhideWhenUsed/>
    <w:rsid w:val="002A43DE"/>
    <w:pPr>
      <w:tabs>
        <w:tab w:val="right" w:leader="dot" w:pos="9060"/>
      </w:tabs>
      <w:spacing w:before="120" w:after="100"/>
    </w:pPr>
    <w:rPr>
      <w:b/>
      <w:noProof/>
    </w:rPr>
  </w:style>
  <w:style w:type="paragraph" w:styleId="Spistreci2">
    <w:name w:val="toc 2"/>
    <w:basedOn w:val="Normalny"/>
    <w:next w:val="Normalny"/>
    <w:autoRedefine/>
    <w:uiPriority w:val="39"/>
    <w:unhideWhenUsed/>
    <w:rsid w:val="002E2F24"/>
    <w:pPr>
      <w:spacing w:after="100"/>
      <w:ind w:left="220"/>
    </w:pPr>
  </w:style>
  <w:style w:type="character" w:styleId="Hipercze">
    <w:name w:val="Hyperlink"/>
    <w:basedOn w:val="Domylnaczcionkaakapitu"/>
    <w:uiPriority w:val="99"/>
    <w:unhideWhenUsed/>
    <w:rsid w:val="002E2F24"/>
    <w:rPr>
      <w:color w:val="919191" w:themeColor="hyperlink"/>
      <w:u w:val="single"/>
    </w:rPr>
  </w:style>
  <w:style w:type="paragraph" w:styleId="Tekstprzypisudolnego">
    <w:name w:val="footnote text"/>
    <w:basedOn w:val="Normalny"/>
    <w:link w:val="TekstprzypisudolnegoZnak"/>
    <w:uiPriority w:val="99"/>
    <w:semiHidden/>
    <w:unhideWhenUsed/>
    <w:rsid w:val="002E2F24"/>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2E2F24"/>
    <w:rPr>
      <w:rFonts w:ascii="Calibri Light" w:hAnsi="Calibri Light"/>
      <w:sz w:val="20"/>
      <w:szCs w:val="20"/>
    </w:rPr>
  </w:style>
  <w:style w:type="character" w:styleId="Odwoanieprzypisudolnego">
    <w:name w:val="footnote reference"/>
    <w:basedOn w:val="Domylnaczcionkaakapitu"/>
    <w:uiPriority w:val="99"/>
    <w:semiHidden/>
    <w:unhideWhenUsed/>
    <w:rsid w:val="002E2F24"/>
    <w:rPr>
      <w:vertAlign w:val="superscript"/>
    </w:rPr>
  </w:style>
  <w:style w:type="table" w:styleId="Tabela-Siatka">
    <w:name w:val="Table Grid"/>
    <w:basedOn w:val="Standardowy"/>
    <w:uiPriority w:val="39"/>
    <w:rsid w:val="009F5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next w:val="Normalny"/>
    <w:uiPriority w:val="1"/>
    <w:qFormat/>
    <w:rsid w:val="00B213A9"/>
    <w:pPr>
      <w:spacing w:after="0" w:line="240" w:lineRule="auto"/>
      <w:jc w:val="both"/>
    </w:pPr>
    <w:rPr>
      <w:rFonts w:ascii="Calibri Light" w:hAnsi="Calibri Light"/>
      <w:sz w:val="20"/>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nak Z Znak"/>
    <w:basedOn w:val="Normalny"/>
    <w:next w:val="Normalny"/>
    <w:link w:val="LegendaZnak"/>
    <w:uiPriority w:val="35"/>
    <w:unhideWhenUsed/>
    <w:qFormat/>
    <w:rsid w:val="005A2BEF"/>
    <w:pPr>
      <w:spacing w:after="200" w:line="240" w:lineRule="auto"/>
    </w:pPr>
    <w:rPr>
      <w:i/>
      <w:iCs/>
      <w:color w:val="000000" w:themeColor="text2"/>
      <w:sz w:val="18"/>
      <w:szCs w:val="18"/>
    </w:rPr>
  </w:style>
  <w:style w:type="character" w:styleId="Odwoaniedokomentarza">
    <w:name w:val="annotation reference"/>
    <w:basedOn w:val="Domylnaczcionkaakapitu"/>
    <w:uiPriority w:val="99"/>
    <w:semiHidden/>
    <w:unhideWhenUsed/>
    <w:rsid w:val="00FA398C"/>
    <w:rPr>
      <w:sz w:val="16"/>
      <w:szCs w:val="16"/>
    </w:rPr>
  </w:style>
  <w:style w:type="paragraph" w:styleId="Tekstkomentarza">
    <w:name w:val="annotation text"/>
    <w:basedOn w:val="Normalny"/>
    <w:link w:val="TekstkomentarzaZnak"/>
    <w:uiPriority w:val="99"/>
    <w:unhideWhenUsed/>
    <w:rsid w:val="00FA398C"/>
    <w:pPr>
      <w:spacing w:line="240" w:lineRule="auto"/>
    </w:pPr>
    <w:rPr>
      <w:sz w:val="20"/>
      <w:szCs w:val="20"/>
    </w:rPr>
  </w:style>
  <w:style w:type="character" w:customStyle="1" w:styleId="TekstkomentarzaZnak">
    <w:name w:val="Tekst komentarza Znak"/>
    <w:basedOn w:val="Domylnaczcionkaakapitu"/>
    <w:link w:val="Tekstkomentarza"/>
    <w:uiPriority w:val="99"/>
    <w:rsid w:val="00FA398C"/>
    <w:rPr>
      <w:rFonts w:ascii="Calibri Light" w:hAnsi="Calibri Light"/>
      <w:sz w:val="20"/>
      <w:szCs w:val="20"/>
    </w:rPr>
  </w:style>
  <w:style w:type="paragraph" w:styleId="Tematkomentarza">
    <w:name w:val="annotation subject"/>
    <w:basedOn w:val="Tekstkomentarza"/>
    <w:next w:val="Tekstkomentarza"/>
    <w:link w:val="TematkomentarzaZnak"/>
    <w:uiPriority w:val="99"/>
    <w:semiHidden/>
    <w:unhideWhenUsed/>
    <w:rsid w:val="00FA398C"/>
    <w:rPr>
      <w:b/>
      <w:bCs/>
    </w:rPr>
  </w:style>
  <w:style w:type="character" w:customStyle="1" w:styleId="TematkomentarzaZnak">
    <w:name w:val="Temat komentarza Znak"/>
    <w:basedOn w:val="TekstkomentarzaZnak"/>
    <w:link w:val="Tematkomentarza"/>
    <w:uiPriority w:val="99"/>
    <w:semiHidden/>
    <w:rsid w:val="00FA398C"/>
    <w:rPr>
      <w:rFonts w:ascii="Calibri Light" w:hAnsi="Calibri Light"/>
      <w:b/>
      <w:bCs/>
      <w:sz w:val="20"/>
      <w:szCs w:val="20"/>
    </w:rPr>
  </w:style>
  <w:style w:type="paragraph" w:styleId="Tekstdymka">
    <w:name w:val="Balloon Text"/>
    <w:basedOn w:val="Normalny"/>
    <w:link w:val="TekstdymkaZnak"/>
    <w:uiPriority w:val="99"/>
    <w:semiHidden/>
    <w:unhideWhenUsed/>
    <w:rsid w:val="00FA398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A398C"/>
    <w:rPr>
      <w:rFonts w:ascii="Segoe UI" w:hAnsi="Segoe UI" w:cs="Segoe UI"/>
      <w:sz w:val="18"/>
      <w:szCs w:val="18"/>
    </w:rPr>
  </w:style>
  <w:style w:type="paragraph" w:customStyle="1" w:styleId="Default">
    <w:name w:val="Default"/>
    <w:rsid w:val="00627A59"/>
    <w:pPr>
      <w:autoSpaceDE w:val="0"/>
      <w:autoSpaceDN w:val="0"/>
      <w:adjustRightInd w:val="0"/>
      <w:spacing w:after="0" w:line="240" w:lineRule="auto"/>
    </w:pPr>
    <w:rPr>
      <w:rFonts w:ascii="Calibri" w:hAnsi="Calibri" w:cs="Calibri"/>
      <w:color w:val="000000"/>
      <w:sz w:val="24"/>
      <w:szCs w:val="24"/>
    </w:rPr>
  </w:style>
  <w:style w:type="paragraph" w:styleId="Spisilustracji">
    <w:name w:val="table of figures"/>
    <w:basedOn w:val="Normalny"/>
    <w:next w:val="Normalny"/>
    <w:uiPriority w:val="99"/>
    <w:unhideWhenUsed/>
    <w:rsid w:val="009C4423"/>
    <w:pPr>
      <w:spacing w:after="0"/>
    </w:pPr>
    <w:rPr>
      <w:i/>
      <w:sz w:val="18"/>
    </w:rPr>
  </w:style>
  <w:style w:type="table" w:customStyle="1" w:styleId="Siatkatabelijasna1">
    <w:name w:val="Siatka tabeli — jasna1"/>
    <w:basedOn w:val="Standardowy"/>
    <w:uiPriority w:val="40"/>
    <w:rsid w:val="00C551F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adtabel">
    <w:name w:val="nad tabelą"/>
    <w:basedOn w:val="Legenda"/>
    <w:next w:val="Bezodstpw"/>
    <w:link w:val="nadtabelZnak"/>
    <w:qFormat/>
    <w:rsid w:val="001605F8"/>
    <w:pPr>
      <w:keepNext/>
      <w:spacing w:after="60"/>
      <w:contextualSpacing w:val="0"/>
    </w:pPr>
    <w:rPr>
      <w:color w:val="7C6701" w:themeColor="accent2" w:themeShade="80"/>
    </w:rPr>
  </w:style>
  <w:style w:type="character" w:customStyle="1" w:styleId="LegendaZnak">
    <w:name w:val="Legenda Znak"/>
    <w:aliases w:val="Legenda Znak Znak Znak Znak2,Legenda Znak Znak Znak2,Legenda Znak Znak Znak Znak Znak1,Legenda Znak Znak Znak Znak Znak Znak Znak2,Legenda Znak Znak Znak Znak Znak Znak Znak Znak1,Legenda Znak Znak Znak Znak Znak Znak Znak Znak Znak Z Znak1"/>
    <w:basedOn w:val="Domylnaczcionkaakapitu"/>
    <w:link w:val="Legenda"/>
    <w:uiPriority w:val="35"/>
    <w:rsid w:val="00911F2D"/>
    <w:rPr>
      <w:rFonts w:ascii="Calibri Light" w:hAnsi="Calibri Light"/>
      <w:i/>
      <w:iCs/>
      <w:color w:val="000000" w:themeColor="text2"/>
      <w:sz w:val="18"/>
      <w:szCs w:val="18"/>
    </w:rPr>
  </w:style>
  <w:style w:type="character" w:customStyle="1" w:styleId="nadtabelZnak">
    <w:name w:val="nad tabelą Znak"/>
    <w:basedOn w:val="LegendaZnak"/>
    <w:link w:val="nadtabel"/>
    <w:rsid w:val="001605F8"/>
    <w:rPr>
      <w:rFonts w:ascii="Calibri Light" w:hAnsi="Calibri Light"/>
      <w:i/>
      <w:iCs/>
      <w:color w:val="7C6701" w:themeColor="accent2" w:themeShade="80"/>
      <w:sz w:val="18"/>
      <w:szCs w:val="18"/>
    </w:rPr>
  </w:style>
  <w:style w:type="paragraph" w:styleId="Poprawka">
    <w:name w:val="Revision"/>
    <w:hidden/>
    <w:uiPriority w:val="99"/>
    <w:semiHidden/>
    <w:rsid w:val="00B50DDC"/>
    <w:pPr>
      <w:spacing w:after="0" w:line="240" w:lineRule="auto"/>
    </w:pPr>
    <w:rPr>
      <w:rFonts w:ascii="Calibri Light" w:hAnsi="Calibri Light"/>
    </w:rPr>
  </w:style>
  <w:style w:type="character" w:customStyle="1" w:styleId="LegendaZnak1">
    <w:name w:val="Legenda Znak1"/>
    <w:aliases w:val="Legenda Znak Znak Znak Znak1,Legenda Znak Znak Znak1,Legenda Znak Znak Znak Znak Znak,Legenda Znak Znak Znak Znak Znak Znak Znak1,Legenda Znak Znak Znak Znak Znak Znak Znak Znak,Legenda Znak Znak Znak Znak Znak Znak Znak Znak Znak Z Znak"/>
    <w:locked/>
    <w:rsid w:val="00C34C12"/>
    <w:rPr>
      <w:i/>
      <w:iCs/>
      <w:color w:val="000000" w:themeColor="text2"/>
      <w:sz w:val="18"/>
      <w:szCs w:val="18"/>
    </w:rPr>
  </w:style>
  <w:style w:type="paragraph" w:styleId="Tekstprzypisukocowego">
    <w:name w:val="endnote text"/>
    <w:basedOn w:val="Normalny"/>
    <w:link w:val="TekstprzypisukocowegoZnak"/>
    <w:uiPriority w:val="99"/>
    <w:semiHidden/>
    <w:unhideWhenUsed/>
    <w:rsid w:val="00DA4F5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A4F5D"/>
    <w:rPr>
      <w:rFonts w:ascii="Calibri Light" w:hAnsi="Calibri Light"/>
      <w:sz w:val="20"/>
      <w:szCs w:val="20"/>
    </w:rPr>
  </w:style>
  <w:style w:type="character" w:styleId="Odwoanieprzypisukocowego">
    <w:name w:val="endnote reference"/>
    <w:basedOn w:val="Domylnaczcionkaakapitu"/>
    <w:uiPriority w:val="99"/>
    <w:semiHidden/>
    <w:unhideWhenUsed/>
    <w:rsid w:val="00DA4F5D"/>
    <w:rPr>
      <w:vertAlign w:val="superscript"/>
    </w:rPr>
  </w:style>
  <w:style w:type="character" w:styleId="UyteHipercze">
    <w:name w:val="FollowedHyperlink"/>
    <w:basedOn w:val="Domylnaczcionkaakapitu"/>
    <w:uiPriority w:val="99"/>
    <w:semiHidden/>
    <w:unhideWhenUsed/>
    <w:rsid w:val="00D50136"/>
    <w:rPr>
      <w:color w:val="5F5F5F" w:themeColor="followedHyperlink"/>
      <w:u w:val="single"/>
    </w:rPr>
  </w:style>
  <w:style w:type="character" w:styleId="Tekstzastpczy">
    <w:name w:val="Placeholder Text"/>
    <w:basedOn w:val="Domylnaczcionkaakapitu"/>
    <w:uiPriority w:val="99"/>
    <w:semiHidden/>
    <w:rsid w:val="002003A5"/>
    <w:rPr>
      <w:color w:val="808080"/>
    </w:rPr>
  </w:style>
  <w:style w:type="character" w:customStyle="1" w:styleId="Nagwek3Znak">
    <w:name w:val="Nagłówek 3 Znak"/>
    <w:basedOn w:val="Domylnaczcionkaakapitu"/>
    <w:link w:val="Nagwek3"/>
    <w:uiPriority w:val="9"/>
    <w:rsid w:val="00FB1A23"/>
    <w:rPr>
      <w:rFonts w:asciiTheme="majorHAnsi" w:eastAsiaTheme="majorEastAsia" w:hAnsiTheme="majorHAnsi" w:cstheme="majorBidi"/>
      <w:b/>
      <w:color w:val="7C7C7C" w:themeColor="background2" w:themeShade="80"/>
      <w:sz w:val="24"/>
      <w:szCs w:val="24"/>
    </w:rPr>
  </w:style>
  <w:style w:type="paragraph" w:styleId="Spistreci3">
    <w:name w:val="toc 3"/>
    <w:basedOn w:val="Normalny"/>
    <w:next w:val="Normalny"/>
    <w:autoRedefine/>
    <w:uiPriority w:val="39"/>
    <w:unhideWhenUsed/>
    <w:rsid w:val="00BC713E"/>
    <w:pPr>
      <w:spacing w:after="100"/>
      <w:ind w:left="440"/>
    </w:pPr>
  </w:style>
  <w:style w:type="character" w:customStyle="1" w:styleId="Nagwek4Znak">
    <w:name w:val="Nagłówek 4 Znak"/>
    <w:basedOn w:val="Domylnaczcionkaakapitu"/>
    <w:link w:val="Nagwek4"/>
    <w:uiPriority w:val="9"/>
    <w:rsid w:val="00FB1A23"/>
    <w:rPr>
      <w:rFonts w:asciiTheme="majorHAnsi" w:eastAsiaTheme="majorEastAsia" w:hAnsiTheme="majorHAnsi" w:cstheme="majorBidi"/>
      <w:b/>
      <w:i/>
      <w:iCs/>
      <w:color w:val="7C7C7C" w:themeColor="background2" w:themeShade="80"/>
    </w:rPr>
  </w:style>
  <w:style w:type="character" w:customStyle="1" w:styleId="c-timestamplabel">
    <w:name w:val="c-timestamp__label"/>
    <w:basedOn w:val="Domylnaczcionkaakapitu"/>
    <w:rsid w:val="00D229A0"/>
  </w:style>
  <w:style w:type="character" w:customStyle="1" w:styleId="Nierozpoznanawzmianka1">
    <w:name w:val="Nierozpoznana wzmianka1"/>
    <w:basedOn w:val="Domylnaczcionkaakapitu"/>
    <w:uiPriority w:val="99"/>
    <w:semiHidden/>
    <w:unhideWhenUsed/>
    <w:rsid w:val="007822D8"/>
    <w:rPr>
      <w:color w:val="605E5C"/>
      <w:shd w:val="clear" w:color="auto" w:fill="E1DFDD"/>
    </w:rPr>
  </w:style>
  <w:style w:type="character" w:customStyle="1" w:styleId="Nagwek5Znak">
    <w:name w:val="Nagłówek 5 Znak"/>
    <w:basedOn w:val="Domylnaczcionkaakapitu"/>
    <w:link w:val="Nagwek5"/>
    <w:uiPriority w:val="9"/>
    <w:rsid w:val="00FB1A23"/>
    <w:rPr>
      <w:rFonts w:asciiTheme="majorHAnsi" w:eastAsiaTheme="majorEastAsia" w:hAnsiTheme="majorHAnsi" w:cstheme="majorBidi"/>
      <w:color w:val="0072C5" w:themeColor="accent1"/>
    </w:rPr>
  </w:style>
  <w:style w:type="character" w:customStyle="1" w:styleId="fontstyle01">
    <w:name w:val="fontstyle01"/>
    <w:basedOn w:val="Domylnaczcionkaakapitu"/>
    <w:rsid w:val="00BE34B0"/>
    <w:rPr>
      <w:rFonts w:ascii="Calibri Light" w:hAnsi="Calibri Light" w:cs="Calibri Light" w:hint="default"/>
      <w:b w:val="0"/>
      <w:bCs w:val="0"/>
      <w:i w:val="0"/>
      <w:iCs w:val="0"/>
      <w:color w:val="000000"/>
      <w:sz w:val="16"/>
      <w:szCs w:val="16"/>
    </w:rPr>
  </w:style>
  <w:style w:type="character" w:customStyle="1" w:styleId="Nagwek6Znak">
    <w:name w:val="Nagłówek 6 Znak"/>
    <w:basedOn w:val="Domylnaczcionkaakapitu"/>
    <w:link w:val="Nagwek6"/>
    <w:uiPriority w:val="9"/>
    <w:semiHidden/>
    <w:rsid w:val="00FB1A23"/>
    <w:rPr>
      <w:rFonts w:asciiTheme="majorHAnsi" w:eastAsiaTheme="majorEastAsia" w:hAnsiTheme="majorHAnsi" w:cstheme="majorBidi"/>
      <w:color w:val="003862" w:themeColor="accent1" w:themeShade="7F"/>
    </w:rPr>
  </w:style>
  <w:style w:type="paragraph" w:customStyle="1" w:styleId="podtabel">
    <w:name w:val="pod tabelą"/>
    <w:basedOn w:val="nadtabel"/>
    <w:next w:val="Bezodstpw"/>
    <w:link w:val="podtabelZnak"/>
    <w:qFormat/>
    <w:rsid w:val="005066A2"/>
    <w:pPr>
      <w:spacing w:before="60" w:after="0"/>
    </w:pPr>
  </w:style>
  <w:style w:type="character" w:customStyle="1" w:styleId="podtabelZnak">
    <w:name w:val="pod tabelą Znak"/>
    <w:basedOn w:val="nadtabelZnak"/>
    <w:link w:val="podtabel"/>
    <w:rsid w:val="005066A2"/>
    <w:rPr>
      <w:rFonts w:ascii="Calibri Light" w:hAnsi="Calibri Light"/>
      <w:i/>
      <w:iCs/>
      <w:color w:val="808080" w:themeColor="background1" w:themeShade="80"/>
      <w:sz w:val="18"/>
      <w:szCs w:val="18"/>
    </w:rPr>
  </w:style>
  <w:style w:type="character" w:customStyle="1" w:styleId="fontstyle21">
    <w:name w:val="fontstyle21"/>
    <w:basedOn w:val="Domylnaczcionkaakapitu"/>
    <w:rsid w:val="00070764"/>
    <w:rPr>
      <w:rFonts w:ascii="Calibri Light" w:hAnsi="Calibri Light" w:cs="Calibri Light" w:hint="default"/>
      <w:b w:val="0"/>
      <w:bCs w:val="0"/>
      <w:i w:val="0"/>
      <w:iCs w:val="0"/>
      <w:color w:val="6997A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783073">
      <w:bodyDiv w:val="1"/>
      <w:marLeft w:val="0"/>
      <w:marRight w:val="0"/>
      <w:marTop w:val="0"/>
      <w:marBottom w:val="0"/>
      <w:divBdr>
        <w:top w:val="none" w:sz="0" w:space="0" w:color="auto"/>
        <w:left w:val="none" w:sz="0" w:space="0" w:color="auto"/>
        <w:bottom w:val="none" w:sz="0" w:space="0" w:color="auto"/>
        <w:right w:val="none" w:sz="0" w:space="0" w:color="auto"/>
      </w:divBdr>
    </w:div>
    <w:div w:id="104036151">
      <w:bodyDiv w:val="1"/>
      <w:marLeft w:val="0"/>
      <w:marRight w:val="0"/>
      <w:marTop w:val="0"/>
      <w:marBottom w:val="0"/>
      <w:divBdr>
        <w:top w:val="none" w:sz="0" w:space="0" w:color="auto"/>
        <w:left w:val="none" w:sz="0" w:space="0" w:color="auto"/>
        <w:bottom w:val="none" w:sz="0" w:space="0" w:color="auto"/>
        <w:right w:val="none" w:sz="0" w:space="0" w:color="auto"/>
      </w:divBdr>
    </w:div>
    <w:div w:id="117533576">
      <w:bodyDiv w:val="1"/>
      <w:marLeft w:val="0"/>
      <w:marRight w:val="0"/>
      <w:marTop w:val="0"/>
      <w:marBottom w:val="0"/>
      <w:divBdr>
        <w:top w:val="none" w:sz="0" w:space="0" w:color="auto"/>
        <w:left w:val="none" w:sz="0" w:space="0" w:color="auto"/>
        <w:bottom w:val="none" w:sz="0" w:space="0" w:color="auto"/>
        <w:right w:val="none" w:sz="0" w:space="0" w:color="auto"/>
      </w:divBdr>
    </w:div>
    <w:div w:id="120848883">
      <w:bodyDiv w:val="1"/>
      <w:marLeft w:val="0"/>
      <w:marRight w:val="0"/>
      <w:marTop w:val="0"/>
      <w:marBottom w:val="0"/>
      <w:divBdr>
        <w:top w:val="none" w:sz="0" w:space="0" w:color="auto"/>
        <w:left w:val="none" w:sz="0" w:space="0" w:color="auto"/>
        <w:bottom w:val="none" w:sz="0" w:space="0" w:color="auto"/>
        <w:right w:val="none" w:sz="0" w:space="0" w:color="auto"/>
      </w:divBdr>
    </w:div>
    <w:div w:id="124125738">
      <w:bodyDiv w:val="1"/>
      <w:marLeft w:val="0"/>
      <w:marRight w:val="0"/>
      <w:marTop w:val="0"/>
      <w:marBottom w:val="0"/>
      <w:divBdr>
        <w:top w:val="none" w:sz="0" w:space="0" w:color="auto"/>
        <w:left w:val="none" w:sz="0" w:space="0" w:color="auto"/>
        <w:bottom w:val="none" w:sz="0" w:space="0" w:color="auto"/>
        <w:right w:val="none" w:sz="0" w:space="0" w:color="auto"/>
      </w:divBdr>
    </w:div>
    <w:div w:id="130026518">
      <w:bodyDiv w:val="1"/>
      <w:marLeft w:val="0"/>
      <w:marRight w:val="0"/>
      <w:marTop w:val="0"/>
      <w:marBottom w:val="0"/>
      <w:divBdr>
        <w:top w:val="none" w:sz="0" w:space="0" w:color="auto"/>
        <w:left w:val="none" w:sz="0" w:space="0" w:color="auto"/>
        <w:bottom w:val="none" w:sz="0" w:space="0" w:color="auto"/>
        <w:right w:val="none" w:sz="0" w:space="0" w:color="auto"/>
      </w:divBdr>
    </w:div>
    <w:div w:id="141427597">
      <w:bodyDiv w:val="1"/>
      <w:marLeft w:val="0"/>
      <w:marRight w:val="0"/>
      <w:marTop w:val="0"/>
      <w:marBottom w:val="0"/>
      <w:divBdr>
        <w:top w:val="none" w:sz="0" w:space="0" w:color="auto"/>
        <w:left w:val="none" w:sz="0" w:space="0" w:color="auto"/>
        <w:bottom w:val="none" w:sz="0" w:space="0" w:color="auto"/>
        <w:right w:val="none" w:sz="0" w:space="0" w:color="auto"/>
      </w:divBdr>
    </w:div>
    <w:div w:id="181893903">
      <w:bodyDiv w:val="1"/>
      <w:marLeft w:val="0"/>
      <w:marRight w:val="0"/>
      <w:marTop w:val="0"/>
      <w:marBottom w:val="0"/>
      <w:divBdr>
        <w:top w:val="none" w:sz="0" w:space="0" w:color="auto"/>
        <w:left w:val="none" w:sz="0" w:space="0" w:color="auto"/>
        <w:bottom w:val="none" w:sz="0" w:space="0" w:color="auto"/>
        <w:right w:val="none" w:sz="0" w:space="0" w:color="auto"/>
      </w:divBdr>
    </w:div>
    <w:div w:id="188837043">
      <w:bodyDiv w:val="1"/>
      <w:marLeft w:val="0"/>
      <w:marRight w:val="0"/>
      <w:marTop w:val="0"/>
      <w:marBottom w:val="0"/>
      <w:divBdr>
        <w:top w:val="none" w:sz="0" w:space="0" w:color="auto"/>
        <w:left w:val="none" w:sz="0" w:space="0" w:color="auto"/>
        <w:bottom w:val="none" w:sz="0" w:space="0" w:color="auto"/>
        <w:right w:val="none" w:sz="0" w:space="0" w:color="auto"/>
      </w:divBdr>
    </w:div>
    <w:div w:id="195042371">
      <w:bodyDiv w:val="1"/>
      <w:marLeft w:val="0"/>
      <w:marRight w:val="0"/>
      <w:marTop w:val="0"/>
      <w:marBottom w:val="0"/>
      <w:divBdr>
        <w:top w:val="none" w:sz="0" w:space="0" w:color="auto"/>
        <w:left w:val="none" w:sz="0" w:space="0" w:color="auto"/>
        <w:bottom w:val="none" w:sz="0" w:space="0" w:color="auto"/>
        <w:right w:val="none" w:sz="0" w:space="0" w:color="auto"/>
      </w:divBdr>
    </w:div>
    <w:div w:id="219561275">
      <w:bodyDiv w:val="1"/>
      <w:marLeft w:val="0"/>
      <w:marRight w:val="0"/>
      <w:marTop w:val="0"/>
      <w:marBottom w:val="0"/>
      <w:divBdr>
        <w:top w:val="none" w:sz="0" w:space="0" w:color="auto"/>
        <w:left w:val="none" w:sz="0" w:space="0" w:color="auto"/>
        <w:bottom w:val="none" w:sz="0" w:space="0" w:color="auto"/>
        <w:right w:val="none" w:sz="0" w:space="0" w:color="auto"/>
      </w:divBdr>
    </w:div>
    <w:div w:id="243029389">
      <w:bodyDiv w:val="1"/>
      <w:marLeft w:val="0"/>
      <w:marRight w:val="0"/>
      <w:marTop w:val="0"/>
      <w:marBottom w:val="0"/>
      <w:divBdr>
        <w:top w:val="none" w:sz="0" w:space="0" w:color="auto"/>
        <w:left w:val="none" w:sz="0" w:space="0" w:color="auto"/>
        <w:bottom w:val="none" w:sz="0" w:space="0" w:color="auto"/>
        <w:right w:val="none" w:sz="0" w:space="0" w:color="auto"/>
      </w:divBdr>
    </w:div>
    <w:div w:id="267472465">
      <w:bodyDiv w:val="1"/>
      <w:marLeft w:val="0"/>
      <w:marRight w:val="0"/>
      <w:marTop w:val="0"/>
      <w:marBottom w:val="0"/>
      <w:divBdr>
        <w:top w:val="none" w:sz="0" w:space="0" w:color="auto"/>
        <w:left w:val="none" w:sz="0" w:space="0" w:color="auto"/>
        <w:bottom w:val="none" w:sz="0" w:space="0" w:color="auto"/>
        <w:right w:val="none" w:sz="0" w:space="0" w:color="auto"/>
      </w:divBdr>
      <w:divsChild>
        <w:div w:id="1545561342">
          <w:marLeft w:val="0"/>
          <w:marRight w:val="0"/>
          <w:marTop w:val="0"/>
          <w:marBottom w:val="0"/>
          <w:divBdr>
            <w:top w:val="none" w:sz="0" w:space="0" w:color="auto"/>
            <w:left w:val="none" w:sz="0" w:space="0" w:color="auto"/>
            <w:bottom w:val="none" w:sz="0" w:space="0" w:color="auto"/>
            <w:right w:val="none" w:sz="0" w:space="0" w:color="auto"/>
          </w:divBdr>
          <w:divsChild>
            <w:div w:id="1947542803">
              <w:marLeft w:val="0"/>
              <w:marRight w:val="0"/>
              <w:marTop w:val="0"/>
              <w:marBottom w:val="0"/>
              <w:divBdr>
                <w:top w:val="none" w:sz="0" w:space="0" w:color="auto"/>
                <w:left w:val="none" w:sz="0" w:space="0" w:color="auto"/>
                <w:bottom w:val="none" w:sz="0" w:space="0" w:color="auto"/>
                <w:right w:val="none" w:sz="0" w:space="0" w:color="auto"/>
              </w:divBdr>
              <w:divsChild>
                <w:div w:id="1807122080">
                  <w:marLeft w:val="0"/>
                  <w:marRight w:val="0"/>
                  <w:marTop w:val="0"/>
                  <w:marBottom w:val="0"/>
                  <w:divBdr>
                    <w:top w:val="none" w:sz="0" w:space="0" w:color="auto"/>
                    <w:left w:val="none" w:sz="0" w:space="0" w:color="auto"/>
                    <w:bottom w:val="none" w:sz="0" w:space="0" w:color="auto"/>
                    <w:right w:val="none" w:sz="0" w:space="0" w:color="auto"/>
                  </w:divBdr>
                  <w:divsChild>
                    <w:div w:id="1567497444">
                      <w:marLeft w:val="0"/>
                      <w:marRight w:val="0"/>
                      <w:marTop w:val="0"/>
                      <w:marBottom w:val="0"/>
                      <w:divBdr>
                        <w:top w:val="none" w:sz="0" w:space="0" w:color="auto"/>
                        <w:left w:val="none" w:sz="0" w:space="0" w:color="auto"/>
                        <w:bottom w:val="none" w:sz="0" w:space="0" w:color="auto"/>
                        <w:right w:val="none" w:sz="0" w:space="0" w:color="auto"/>
                      </w:divBdr>
                      <w:divsChild>
                        <w:div w:id="1949041503">
                          <w:marLeft w:val="0"/>
                          <w:marRight w:val="0"/>
                          <w:marTop w:val="0"/>
                          <w:marBottom w:val="0"/>
                          <w:divBdr>
                            <w:top w:val="none" w:sz="0" w:space="0" w:color="auto"/>
                            <w:left w:val="none" w:sz="0" w:space="0" w:color="auto"/>
                            <w:bottom w:val="none" w:sz="0" w:space="0" w:color="auto"/>
                            <w:right w:val="none" w:sz="0" w:space="0" w:color="auto"/>
                          </w:divBdr>
                          <w:divsChild>
                            <w:div w:id="1011763385">
                              <w:marLeft w:val="-240"/>
                              <w:marRight w:val="-120"/>
                              <w:marTop w:val="0"/>
                              <w:marBottom w:val="0"/>
                              <w:divBdr>
                                <w:top w:val="none" w:sz="0" w:space="0" w:color="auto"/>
                                <w:left w:val="none" w:sz="0" w:space="0" w:color="auto"/>
                                <w:bottom w:val="none" w:sz="0" w:space="0" w:color="auto"/>
                                <w:right w:val="none" w:sz="0" w:space="0" w:color="auto"/>
                              </w:divBdr>
                              <w:divsChild>
                                <w:div w:id="238911168">
                                  <w:marLeft w:val="0"/>
                                  <w:marRight w:val="0"/>
                                  <w:marTop w:val="0"/>
                                  <w:marBottom w:val="60"/>
                                  <w:divBdr>
                                    <w:top w:val="none" w:sz="0" w:space="0" w:color="auto"/>
                                    <w:left w:val="none" w:sz="0" w:space="0" w:color="auto"/>
                                    <w:bottom w:val="none" w:sz="0" w:space="0" w:color="auto"/>
                                    <w:right w:val="none" w:sz="0" w:space="0" w:color="auto"/>
                                  </w:divBdr>
                                  <w:divsChild>
                                    <w:div w:id="862476118">
                                      <w:marLeft w:val="0"/>
                                      <w:marRight w:val="0"/>
                                      <w:marTop w:val="0"/>
                                      <w:marBottom w:val="0"/>
                                      <w:divBdr>
                                        <w:top w:val="none" w:sz="0" w:space="0" w:color="auto"/>
                                        <w:left w:val="none" w:sz="0" w:space="0" w:color="auto"/>
                                        <w:bottom w:val="none" w:sz="0" w:space="0" w:color="auto"/>
                                        <w:right w:val="none" w:sz="0" w:space="0" w:color="auto"/>
                                      </w:divBdr>
                                      <w:divsChild>
                                        <w:div w:id="1930192975">
                                          <w:marLeft w:val="0"/>
                                          <w:marRight w:val="0"/>
                                          <w:marTop w:val="0"/>
                                          <w:marBottom w:val="0"/>
                                          <w:divBdr>
                                            <w:top w:val="none" w:sz="0" w:space="0" w:color="auto"/>
                                            <w:left w:val="none" w:sz="0" w:space="0" w:color="auto"/>
                                            <w:bottom w:val="none" w:sz="0" w:space="0" w:color="auto"/>
                                            <w:right w:val="none" w:sz="0" w:space="0" w:color="auto"/>
                                          </w:divBdr>
                                          <w:divsChild>
                                            <w:div w:id="1238441809">
                                              <w:marLeft w:val="0"/>
                                              <w:marRight w:val="0"/>
                                              <w:marTop w:val="0"/>
                                              <w:marBottom w:val="0"/>
                                              <w:divBdr>
                                                <w:top w:val="none" w:sz="0" w:space="0" w:color="auto"/>
                                                <w:left w:val="none" w:sz="0" w:space="0" w:color="auto"/>
                                                <w:bottom w:val="none" w:sz="0" w:space="0" w:color="auto"/>
                                                <w:right w:val="none" w:sz="0" w:space="0" w:color="auto"/>
                                              </w:divBdr>
                                              <w:divsChild>
                                                <w:div w:id="12908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5084200">
          <w:marLeft w:val="0"/>
          <w:marRight w:val="0"/>
          <w:marTop w:val="0"/>
          <w:marBottom w:val="0"/>
          <w:divBdr>
            <w:top w:val="none" w:sz="0" w:space="0" w:color="auto"/>
            <w:left w:val="none" w:sz="0" w:space="0" w:color="auto"/>
            <w:bottom w:val="none" w:sz="0" w:space="0" w:color="auto"/>
            <w:right w:val="none" w:sz="0" w:space="0" w:color="auto"/>
          </w:divBdr>
          <w:divsChild>
            <w:div w:id="952518211">
              <w:marLeft w:val="0"/>
              <w:marRight w:val="0"/>
              <w:marTop w:val="0"/>
              <w:marBottom w:val="0"/>
              <w:divBdr>
                <w:top w:val="none" w:sz="0" w:space="0" w:color="auto"/>
                <w:left w:val="none" w:sz="0" w:space="0" w:color="auto"/>
                <w:bottom w:val="none" w:sz="0" w:space="0" w:color="auto"/>
                <w:right w:val="none" w:sz="0" w:space="0" w:color="auto"/>
              </w:divBdr>
              <w:divsChild>
                <w:div w:id="109781046">
                  <w:marLeft w:val="0"/>
                  <w:marRight w:val="0"/>
                  <w:marTop w:val="0"/>
                  <w:marBottom w:val="0"/>
                  <w:divBdr>
                    <w:top w:val="none" w:sz="0" w:space="0" w:color="auto"/>
                    <w:left w:val="none" w:sz="0" w:space="0" w:color="auto"/>
                    <w:bottom w:val="none" w:sz="0" w:space="0" w:color="auto"/>
                    <w:right w:val="none" w:sz="0" w:space="0" w:color="auto"/>
                  </w:divBdr>
                  <w:divsChild>
                    <w:div w:id="1587106588">
                      <w:marLeft w:val="0"/>
                      <w:marRight w:val="0"/>
                      <w:marTop w:val="0"/>
                      <w:marBottom w:val="0"/>
                      <w:divBdr>
                        <w:top w:val="none" w:sz="0" w:space="0" w:color="auto"/>
                        <w:left w:val="none" w:sz="0" w:space="0" w:color="auto"/>
                        <w:bottom w:val="none" w:sz="0" w:space="0" w:color="auto"/>
                        <w:right w:val="none" w:sz="0" w:space="0" w:color="auto"/>
                      </w:divBdr>
                      <w:divsChild>
                        <w:div w:id="2129661485">
                          <w:marLeft w:val="0"/>
                          <w:marRight w:val="0"/>
                          <w:marTop w:val="0"/>
                          <w:marBottom w:val="0"/>
                          <w:divBdr>
                            <w:top w:val="none" w:sz="0" w:space="0" w:color="auto"/>
                            <w:left w:val="none" w:sz="0" w:space="0" w:color="auto"/>
                            <w:bottom w:val="none" w:sz="0" w:space="0" w:color="auto"/>
                            <w:right w:val="none" w:sz="0" w:space="0" w:color="auto"/>
                          </w:divBdr>
                          <w:divsChild>
                            <w:div w:id="658267369">
                              <w:marLeft w:val="0"/>
                              <w:marRight w:val="0"/>
                              <w:marTop w:val="0"/>
                              <w:marBottom w:val="0"/>
                              <w:divBdr>
                                <w:top w:val="none" w:sz="0" w:space="0" w:color="auto"/>
                                <w:left w:val="none" w:sz="0" w:space="0" w:color="auto"/>
                                <w:bottom w:val="none" w:sz="0" w:space="0" w:color="auto"/>
                                <w:right w:val="none" w:sz="0" w:space="0" w:color="auto"/>
                              </w:divBdr>
                              <w:divsChild>
                                <w:div w:id="1551457420">
                                  <w:marLeft w:val="0"/>
                                  <w:marRight w:val="120"/>
                                  <w:marTop w:val="0"/>
                                  <w:marBottom w:val="0"/>
                                  <w:divBdr>
                                    <w:top w:val="none" w:sz="0" w:space="0" w:color="auto"/>
                                    <w:left w:val="none" w:sz="0" w:space="0" w:color="auto"/>
                                    <w:bottom w:val="none" w:sz="0" w:space="0" w:color="auto"/>
                                    <w:right w:val="none" w:sz="0" w:space="0" w:color="auto"/>
                                  </w:divBdr>
                                  <w:divsChild>
                                    <w:div w:id="334966946">
                                      <w:marLeft w:val="-300"/>
                                      <w:marRight w:val="0"/>
                                      <w:marTop w:val="0"/>
                                      <w:marBottom w:val="0"/>
                                      <w:divBdr>
                                        <w:top w:val="none" w:sz="0" w:space="0" w:color="auto"/>
                                        <w:left w:val="none" w:sz="0" w:space="0" w:color="auto"/>
                                        <w:bottom w:val="none" w:sz="0" w:space="0" w:color="auto"/>
                                        <w:right w:val="none" w:sz="0" w:space="0" w:color="auto"/>
                                      </w:divBdr>
                                    </w:div>
                                  </w:divsChild>
                                </w:div>
                                <w:div w:id="899091995">
                                  <w:marLeft w:val="-240"/>
                                  <w:marRight w:val="-120"/>
                                  <w:marTop w:val="0"/>
                                  <w:marBottom w:val="0"/>
                                  <w:divBdr>
                                    <w:top w:val="none" w:sz="0" w:space="0" w:color="auto"/>
                                    <w:left w:val="none" w:sz="0" w:space="0" w:color="auto"/>
                                    <w:bottom w:val="none" w:sz="0" w:space="0" w:color="auto"/>
                                    <w:right w:val="none" w:sz="0" w:space="0" w:color="auto"/>
                                  </w:divBdr>
                                  <w:divsChild>
                                    <w:div w:id="102313368">
                                      <w:marLeft w:val="0"/>
                                      <w:marRight w:val="0"/>
                                      <w:marTop w:val="0"/>
                                      <w:marBottom w:val="60"/>
                                      <w:divBdr>
                                        <w:top w:val="none" w:sz="0" w:space="0" w:color="auto"/>
                                        <w:left w:val="none" w:sz="0" w:space="0" w:color="auto"/>
                                        <w:bottom w:val="none" w:sz="0" w:space="0" w:color="auto"/>
                                        <w:right w:val="none" w:sz="0" w:space="0" w:color="auto"/>
                                      </w:divBdr>
                                      <w:divsChild>
                                        <w:div w:id="1652054182">
                                          <w:marLeft w:val="0"/>
                                          <w:marRight w:val="0"/>
                                          <w:marTop w:val="0"/>
                                          <w:marBottom w:val="0"/>
                                          <w:divBdr>
                                            <w:top w:val="none" w:sz="0" w:space="0" w:color="auto"/>
                                            <w:left w:val="none" w:sz="0" w:space="0" w:color="auto"/>
                                            <w:bottom w:val="none" w:sz="0" w:space="0" w:color="auto"/>
                                            <w:right w:val="none" w:sz="0" w:space="0" w:color="auto"/>
                                          </w:divBdr>
                                          <w:divsChild>
                                            <w:div w:id="1824734855">
                                              <w:marLeft w:val="0"/>
                                              <w:marRight w:val="0"/>
                                              <w:marTop w:val="0"/>
                                              <w:marBottom w:val="0"/>
                                              <w:divBdr>
                                                <w:top w:val="none" w:sz="0" w:space="0" w:color="auto"/>
                                                <w:left w:val="none" w:sz="0" w:space="0" w:color="auto"/>
                                                <w:bottom w:val="none" w:sz="0" w:space="0" w:color="auto"/>
                                                <w:right w:val="none" w:sz="0" w:space="0" w:color="auto"/>
                                              </w:divBdr>
                                              <w:divsChild>
                                                <w:div w:id="766653763">
                                                  <w:marLeft w:val="0"/>
                                                  <w:marRight w:val="0"/>
                                                  <w:marTop w:val="0"/>
                                                  <w:marBottom w:val="0"/>
                                                  <w:divBdr>
                                                    <w:top w:val="none" w:sz="0" w:space="0" w:color="auto"/>
                                                    <w:left w:val="none" w:sz="0" w:space="0" w:color="auto"/>
                                                    <w:bottom w:val="none" w:sz="0" w:space="0" w:color="auto"/>
                                                    <w:right w:val="none" w:sz="0" w:space="0" w:color="auto"/>
                                                  </w:divBdr>
                                                  <w:divsChild>
                                                    <w:div w:id="1934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891096">
      <w:bodyDiv w:val="1"/>
      <w:marLeft w:val="0"/>
      <w:marRight w:val="0"/>
      <w:marTop w:val="0"/>
      <w:marBottom w:val="0"/>
      <w:divBdr>
        <w:top w:val="none" w:sz="0" w:space="0" w:color="auto"/>
        <w:left w:val="none" w:sz="0" w:space="0" w:color="auto"/>
        <w:bottom w:val="none" w:sz="0" w:space="0" w:color="auto"/>
        <w:right w:val="none" w:sz="0" w:space="0" w:color="auto"/>
      </w:divBdr>
    </w:div>
    <w:div w:id="285476335">
      <w:bodyDiv w:val="1"/>
      <w:marLeft w:val="0"/>
      <w:marRight w:val="0"/>
      <w:marTop w:val="0"/>
      <w:marBottom w:val="0"/>
      <w:divBdr>
        <w:top w:val="none" w:sz="0" w:space="0" w:color="auto"/>
        <w:left w:val="none" w:sz="0" w:space="0" w:color="auto"/>
        <w:bottom w:val="none" w:sz="0" w:space="0" w:color="auto"/>
        <w:right w:val="none" w:sz="0" w:space="0" w:color="auto"/>
      </w:divBdr>
    </w:div>
    <w:div w:id="289940793">
      <w:bodyDiv w:val="1"/>
      <w:marLeft w:val="0"/>
      <w:marRight w:val="0"/>
      <w:marTop w:val="0"/>
      <w:marBottom w:val="0"/>
      <w:divBdr>
        <w:top w:val="none" w:sz="0" w:space="0" w:color="auto"/>
        <w:left w:val="none" w:sz="0" w:space="0" w:color="auto"/>
        <w:bottom w:val="none" w:sz="0" w:space="0" w:color="auto"/>
        <w:right w:val="none" w:sz="0" w:space="0" w:color="auto"/>
      </w:divBdr>
    </w:div>
    <w:div w:id="290790768">
      <w:bodyDiv w:val="1"/>
      <w:marLeft w:val="0"/>
      <w:marRight w:val="0"/>
      <w:marTop w:val="0"/>
      <w:marBottom w:val="0"/>
      <w:divBdr>
        <w:top w:val="none" w:sz="0" w:space="0" w:color="auto"/>
        <w:left w:val="none" w:sz="0" w:space="0" w:color="auto"/>
        <w:bottom w:val="none" w:sz="0" w:space="0" w:color="auto"/>
        <w:right w:val="none" w:sz="0" w:space="0" w:color="auto"/>
      </w:divBdr>
    </w:div>
    <w:div w:id="337273464">
      <w:bodyDiv w:val="1"/>
      <w:marLeft w:val="0"/>
      <w:marRight w:val="0"/>
      <w:marTop w:val="0"/>
      <w:marBottom w:val="0"/>
      <w:divBdr>
        <w:top w:val="none" w:sz="0" w:space="0" w:color="auto"/>
        <w:left w:val="none" w:sz="0" w:space="0" w:color="auto"/>
        <w:bottom w:val="none" w:sz="0" w:space="0" w:color="auto"/>
        <w:right w:val="none" w:sz="0" w:space="0" w:color="auto"/>
      </w:divBdr>
    </w:div>
    <w:div w:id="342439758">
      <w:bodyDiv w:val="1"/>
      <w:marLeft w:val="0"/>
      <w:marRight w:val="0"/>
      <w:marTop w:val="0"/>
      <w:marBottom w:val="0"/>
      <w:divBdr>
        <w:top w:val="none" w:sz="0" w:space="0" w:color="auto"/>
        <w:left w:val="none" w:sz="0" w:space="0" w:color="auto"/>
        <w:bottom w:val="none" w:sz="0" w:space="0" w:color="auto"/>
        <w:right w:val="none" w:sz="0" w:space="0" w:color="auto"/>
      </w:divBdr>
    </w:div>
    <w:div w:id="376198805">
      <w:bodyDiv w:val="1"/>
      <w:marLeft w:val="0"/>
      <w:marRight w:val="0"/>
      <w:marTop w:val="0"/>
      <w:marBottom w:val="0"/>
      <w:divBdr>
        <w:top w:val="none" w:sz="0" w:space="0" w:color="auto"/>
        <w:left w:val="none" w:sz="0" w:space="0" w:color="auto"/>
        <w:bottom w:val="none" w:sz="0" w:space="0" w:color="auto"/>
        <w:right w:val="none" w:sz="0" w:space="0" w:color="auto"/>
      </w:divBdr>
    </w:div>
    <w:div w:id="382873771">
      <w:bodyDiv w:val="1"/>
      <w:marLeft w:val="0"/>
      <w:marRight w:val="0"/>
      <w:marTop w:val="0"/>
      <w:marBottom w:val="0"/>
      <w:divBdr>
        <w:top w:val="none" w:sz="0" w:space="0" w:color="auto"/>
        <w:left w:val="none" w:sz="0" w:space="0" w:color="auto"/>
        <w:bottom w:val="none" w:sz="0" w:space="0" w:color="auto"/>
        <w:right w:val="none" w:sz="0" w:space="0" w:color="auto"/>
      </w:divBdr>
    </w:div>
    <w:div w:id="400954609">
      <w:bodyDiv w:val="1"/>
      <w:marLeft w:val="0"/>
      <w:marRight w:val="0"/>
      <w:marTop w:val="0"/>
      <w:marBottom w:val="0"/>
      <w:divBdr>
        <w:top w:val="none" w:sz="0" w:space="0" w:color="auto"/>
        <w:left w:val="none" w:sz="0" w:space="0" w:color="auto"/>
        <w:bottom w:val="none" w:sz="0" w:space="0" w:color="auto"/>
        <w:right w:val="none" w:sz="0" w:space="0" w:color="auto"/>
      </w:divBdr>
    </w:div>
    <w:div w:id="411390394">
      <w:bodyDiv w:val="1"/>
      <w:marLeft w:val="0"/>
      <w:marRight w:val="0"/>
      <w:marTop w:val="0"/>
      <w:marBottom w:val="0"/>
      <w:divBdr>
        <w:top w:val="none" w:sz="0" w:space="0" w:color="auto"/>
        <w:left w:val="none" w:sz="0" w:space="0" w:color="auto"/>
        <w:bottom w:val="none" w:sz="0" w:space="0" w:color="auto"/>
        <w:right w:val="none" w:sz="0" w:space="0" w:color="auto"/>
      </w:divBdr>
    </w:div>
    <w:div w:id="418066395">
      <w:bodyDiv w:val="1"/>
      <w:marLeft w:val="0"/>
      <w:marRight w:val="0"/>
      <w:marTop w:val="0"/>
      <w:marBottom w:val="0"/>
      <w:divBdr>
        <w:top w:val="none" w:sz="0" w:space="0" w:color="auto"/>
        <w:left w:val="none" w:sz="0" w:space="0" w:color="auto"/>
        <w:bottom w:val="none" w:sz="0" w:space="0" w:color="auto"/>
        <w:right w:val="none" w:sz="0" w:space="0" w:color="auto"/>
      </w:divBdr>
    </w:div>
    <w:div w:id="440026912">
      <w:bodyDiv w:val="1"/>
      <w:marLeft w:val="0"/>
      <w:marRight w:val="0"/>
      <w:marTop w:val="0"/>
      <w:marBottom w:val="0"/>
      <w:divBdr>
        <w:top w:val="none" w:sz="0" w:space="0" w:color="auto"/>
        <w:left w:val="none" w:sz="0" w:space="0" w:color="auto"/>
        <w:bottom w:val="none" w:sz="0" w:space="0" w:color="auto"/>
        <w:right w:val="none" w:sz="0" w:space="0" w:color="auto"/>
      </w:divBdr>
    </w:div>
    <w:div w:id="440075495">
      <w:bodyDiv w:val="1"/>
      <w:marLeft w:val="0"/>
      <w:marRight w:val="0"/>
      <w:marTop w:val="0"/>
      <w:marBottom w:val="0"/>
      <w:divBdr>
        <w:top w:val="none" w:sz="0" w:space="0" w:color="auto"/>
        <w:left w:val="none" w:sz="0" w:space="0" w:color="auto"/>
        <w:bottom w:val="none" w:sz="0" w:space="0" w:color="auto"/>
        <w:right w:val="none" w:sz="0" w:space="0" w:color="auto"/>
      </w:divBdr>
    </w:div>
    <w:div w:id="460654418">
      <w:bodyDiv w:val="1"/>
      <w:marLeft w:val="0"/>
      <w:marRight w:val="0"/>
      <w:marTop w:val="0"/>
      <w:marBottom w:val="0"/>
      <w:divBdr>
        <w:top w:val="none" w:sz="0" w:space="0" w:color="auto"/>
        <w:left w:val="none" w:sz="0" w:space="0" w:color="auto"/>
        <w:bottom w:val="none" w:sz="0" w:space="0" w:color="auto"/>
        <w:right w:val="none" w:sz="0" w:space="0" w:color="auto"/>
      </w:divBdr>
    </w:div>
    <w:div w:id="479469243">
      <w:bodyDiv w:val="1"/>
      <w:marLeft w:val="0"/>
      <w:marRight w:val="0"/>
      <w:marTop w:val="0"/>
      <w:marBottom w:val="0"/>
      <w:divBdr>
        <w:top w:val="none" w:sz="0" w:space="0" w:color="auto"/>
        <w:left w:val="none" w:sz="0" w:space="0" w:color="auto"/>
        <w:bottom w:val="none" w:sz="0" w:space="0" w:color="auto"/>
        <w:right w:val="none" w:sz="0" w:space="0" w:color="auto"/>
      </w:divBdr>
    </w:div>
    <w:div w:id="504439472">
      <w:bodyDiv w:val="1"/>
      <w:marLeft w:val="0"/>
      <w:marRight w:val="0"/>
      <w:marTop w:val="0"/>
      <w:marBottom w:val="0"/>
      <w:divBdr>
        <w:top w:val="none" w:sz="0" w:space="0" w:color="auto"/>
        <w:left w:val="none" w:sz="0" w:space="0" w:color="auto"/>
        <w:bottom w:val="none" w:sz="0" w:space="0" w:color="auto"/>
        <w:right w:val="none" w:sz="0" w:space="0" w:color="auto"/>
      </w:divBdr>
    </w:div>
    <w:div w:id="510527706">
      <w:bodyDiv w:val="1"/>
      <w:marLeft w:val="0"/>
      <w:marRight w:val="0"/>
      <w:marTop w:val="0"/>
      <w:marBottom w:val="0"/>
      <w:divBdr>
        <w:top w:val="none" w:sz="0" w:space="0" w:color="auto"/>
        <w:left w:val="none" w:sz="0" w:space="0" w:color="auto"/>
        <w:bottom w:val="none" w:sz="0" w:space="0" w:color="auto"/>
        <w:right w:val="none" w:sz="0" w:space="0" w:color="auto"/>
      </w:divBdr>
    </w:div>
    <w:div w:id="519929376">
      <w:bodyDiv w:val="1"/>
      <w:marLeft w:val="0"/>
      <w:marRight w:val="0"/>
      <w:marTop w:val="0"/>
      <w:marBottom w:val="0"/>
      <w:divBdr>
        <w:top w:val="none" w:sz="0" w:space="0" w:color="auto"/>
        <w:left w:val="none" w:sz="0" w:space="0" w:color="auto"/>
        <w:bottom w:val="none" w:sz="0" w:space="0" w:color="auto"/>
        <w:right w:val="none" w:sz="0" w:space="0" w:color="auto"/>
      </w:divBdr>
    </w:div>
    <w:div w:id="532890651">
      <w:bodyDiv w:val="1"/>
      <w:marLeft w:val="0"/>
      <w:marRight w:val="0"/>
      <w:marTop w:val="0"/>
      <w:marBottom w:val="0"/>
      <w:divBdr>
        <w:top w:val="none" w:sz="0" w:space="0" w:color="auto"/>
        <w:left w:val="none" w:sz="0" w:space="0" w:color="auto"/>
        <w:bottom w:val="none" w:sz="0" w:space="0" w:color="auto"/>
        <w:right w:val="none" w:sz="0" w:space="0" w:color="auto"/>
      </w:divBdr>
    </w:div>
    <w:div w:id="535198581">
      <w:bodyDiv w:val="1"/>
      <w:marLeft w:val="0"/>
      <w:marRight w:val="0"/>
      <w:marTop w:val="0"/>
      <w:marBottom w:val="0"/>
      <w:divBdr>
        <w:top w:val="none" w:sz="0" w:space="0" w:color="auto"/>
        <w:left w:val="none" w:sz="0" w:space="0" w:color="auto"/>
        <w:bottom w:val="none" w:sz="0" w:space="0" w:color="auto"/>
        <w:right w:val="none" w:sz="0" w:space="0" w:color="auto"/>
      </w:divBdr>
    </w:div>
    <w:div w:id="540899946">
      <w:bodyDiv w:val="1"/>
      <w:marLeft w:val="0"/>
      <w:marRight w:val="0"/>
      <w:marTop w:val="0"/>
      <w:marBottom w:val="0"/>
      <w:divBdr>
        <w:top w:val="none" w:sz="0" w:space="0" w:color="auto"/>
        <w:left w:val="none" w:sz="0" w:space="0" w:color="auto"/>
        <w:bottom w:val="none" w:sz="0" w:space="0" w:color="auto"/>
        <w:right w:val="none" w:sz="0" w:space="0" w:color="auto"/>
      </w:divBdr>
    </w:div>
    <w:div w:id="551119943">
      <w:bodyDiv w:val="1"/>
      <w:marLeft w:val="0"/>
      <w:marRight w:val="0"/>
      <w:marTop w:val="0"/>
      <w:marBottom w:val="0"/>
      <w:divBdr>
        <w:top w:val="none" w:sz="0" w:space="0" w:color="auto"/>
        <w:left w:val="none" w:sz="0" w:space="0" w:color="auto"/>
        <w:bottom w:val="none" w:sz="0" w:space="0" w:color="auto"/>
        <w:right w:val="none" w:sz="0" w:space="0" w:color="auto"/>
      </w:divBdr>
    </w:div>
    <w:div w:id="588584386">
      <w:bodyDiv w:val="1"/>
      <w:marLeft w:val="0"/>
      <w:marRight w:val="0"/>
      <w:marTop w:val="0"/>
      <w:marBottom w:val="0"/>
      <w:divBdr>
        <w:top w:val="none" w:sz="0" w:space="0" w:color="auto"/>
        <w:left w:val="none" w:sz="0" w:space="0" w:color="auto"/>
        <w:bottom w:val="none" w:sz="0" w:space="0" w:color="auto"/>
        <w:right w:val="none" w:sz="0" w:space="0" w:color="auto"/>
      </w:divBdr>
    </w:div>
    <w:div w:id="609123161">
      <w:bodyDiv w:val="1"/>
      <w:marLeft w:val="0"/>
      <w:marRight w:val="0"/>
      <w:marTop w:val="0"/>
      <w:marBottom w:val="0"/>
      <w:divBdr>
        <w:top w:val="none" w:sz="0" w:space="0" w:color="auto"/>
        <w:left w:val="none" w:sz="0" w:space="0" w:color="auto"/>
        <w:bottom w:val="none" w:sz="0" w:space="0" w:color="auto"/>
        <w:right w:val="none" w:sz="0" w:space="0" w:color="auto"/>
      </w:divBdr>
    </w:div>
    <w:div w:id="614406399">
      <w:bodyDiv w:val="1"/>
      <w:marLeft w:val="0"/>
      <w:marRight w:val="0"/>
      <w:marTop w:val="0"/>
      <w:marBottom w:val="0"/>
      <w:divBdr>
        <w:top w:val="none" w:sz="0" w:space="0" w:color="auto"/>
        <w:left w:val="none" w:sz="0" w:space="0" w:color="auto"/>
        <w:bottom w:val="none" w:sz="0" w:space="0" w:color="auto"/>
        <w:right w:val="none" w:sz="0" w:space="0" w:color="auto"/>
      </w:divBdr>
    </w:div>
    <w:div w:id="617835207">
      <w:bodyDiv w:val="1"/>
      <w:marLeft w:val="0"/>
      <w:marRight w:val="0"/>
      <w:marTop w:val="0"/>
      <w:marBottom w:val="0"/>
      <w:divBdr>
        <w:top w:val="none" w:sz="0" w:space="0" w:color="auto"/>
        <w:left w:val="none" w:sz="0" w:space="0" w:color="auto"/>
        <w:bottom w:val="none" w:sz="0" w:space="0" w:color="auto"/>
        <w:right w:val="none" w:sz="0" w:space="0" w:color="auto"/>
      </w:divBdr>
    </w:div>
    <w:div w:id="620763811">
      <w:bodyDiv w:val="1"/>
      <w:marLeft w:val="0"/>
      <w:marRight w:val="0"/>
      <w:marTop w:val="0"/>
      <w:marBottom w:val="0"/>
      <w:divBdr>
        <w:top w:val="none" w:sz="0" w:space="0" w:color="auto"/>
        <w:left w:val="none" w:sz="0" w:space="0" w:color="auto"/>
        <w:bottom w:val="none" w:sz="0" w:space="0" w:color="auto"/>
        <w:right w:val="none" w:sz="0" w:space="0" w:color="auto"/>
      </w:divBdr>
    </w:div>
    <w:div w:id="625620970">
      <w:bodyDiv w:val="1"/>
      <w:marLeft w:val="0"/>
      <w:marRight w:val="0"/>
      <w:marTop w:val="0"/>
      <w:marBottom w:val="0"/>
      <w:divBdr>
        <w:top w:val="none" w:sz="0" w:space="0" w:color="auto"/>
        <w:left w:val="none" w:sz="0" w:space="0" w:color="auto"/>
        <w:bottom w:val="none" w:sz="0" w:space="0" w:color="auto"/>
        <w:right w:val="none" w:sz="0" w:space="0" w:color="auto"/>
      </w:divBdr>
    </w:div>
    <w:div w:id="652804818">
      <w:bodyDiv w:val="1"/>
      <w:marLeft w:val="0"/>
      <w:marRight w:val="0"/>
      <w:marTop w:val="0"/>
      <w:marBottom w:val="0"/>
      <w:divBdr>
        <w:top w:val="none" w:sz="0" w:space="0" w:color="auto"/>
        <w:left w:val="none" w:sz="0" w:space="0" w:color="auto"/>
        <w:bottom w:val="none" w:sz="0" w:space="0" w:color="auto"/>
        <w:right w:val="none" w:sz="0" w:space="0" w:color="auto"/>
      </w:divBdr>
    </w:div>
    <w:div w:id="662513673">
      <w:bodyDiv w:val="1"/>
      <w:marLeft w:val="0"/>
      <w:marRight w:val="0"/>
      <w:marTop w:val="0"/>
      <w:marBottom w:val="0"/>
      <w:divBdr>
        <w:top w:val="none" w:sz="0" w:space="0" w:color="auto"/>
        <w:left w:val="none" w:sz="0" w:space="0" w:color="auto"/>
        <w:bottom w:val="none" w:sz="0" w:space="0" w:color="auto"/>
        <w:right w:val="none" w:sz="0" w:space="0" w:color="auto"/>
      </w:divBdr>
    </w:div>
    <w:div w:id="669329729">
      <w:bodyDiv w:val="1"/>
      <w:marLeft w:val="0"/>
      <w:marRight w:val="0"/>
      <w:marTop w:val="0"/>
      <w:marBottom w:val="0"/>
      <w:divBdr>
        <w:top w:val="none" w:sz="0" w:space="0" w:color="auto"/>
        <w:left w:val="none" w:sz="0" w:space="0" w:color="auto"/>
        <w:bottom w:val="none" w:sz="0" w:space="0" w:color="auto"/>
        <w:right w:val="none" w:sz="0" w:space="0" w:color="auto"/>
      </w:divBdr>
    </w:div>
    <w:div w:id="676542901">
      <w:bodyDiv w:val="1"/>
      <w:marLeft w:val="0"/>
      <w:marRight w:val="0"/>
      <w:marTop w:val="0"/>
      <w:marBottom w:val="0"/>
      <w:divBdr>
        <w:top w:val="none" w:sz="0" w:space="0" w:color="auto"/>
        <w:left w:val="none" w:sz="0" w:space="0" w:color="auto"/>
        <w:bottom w:val="none" w:sz="0" w:space="0" w:color="auto"/>
        <w:right w:val="none" w:sz="0" w:space="0" w:color="auto"/>
      </w:divBdr>
    </w:div>
    <w:div w:id="690760444">
      <w:bodyDiv w:val="1"/>
      <w:marLeft w:val="0"/>
      <w:marRight w:val="0"/>
      <w:marTop w:val="0"/>
      <w:marBottom w:val="0"/>
      <w:divBdr>
        <w:top w:val="none" w:sz="0" w:space="0" w:color="auto"/>
        <w:left w:val="none" w:sz="0" w:space="0" w:color="auto"/>
        <w:bottom w:val="none" w:sz="0" w:space="0" w:color="auto"/>
        <w:right w:val="none" w:sz="0" w:space="0" w:color="auto"/>
      </w:divBdr>
    </w:div>
    <w:div w:id="695546680">
      <w:bodyDiv w:val="1"/>
      <w:marLeft w:val="0"/>
      <w:marRight w:val="0"/>
      <w:marTop w:val="0"/>
      <w:marBottom w:val="0"/>
      <w:divBdr>
        <w:top w:val="none" w:sz="0" w:space="0" w:color="auto"/>
        <w:left w:val="none" w:sz="0" w:space="0" w:color="auto"/>
        <w:bottom w:val="none" w:sz="0" w:space="0" w:color="auto"/>
        <w:right w:val="none" w:sz="0" w:space="0" w:color="auto"/>
      </w:divBdr>
    </w:div>
    <w:div w:id="702748777">
      <w:bodyDiv w:val="1"/>
      <w:marLeft w:val="0"/>
      <w:marRight w:val="0"/>
      <w:marTop w:val="0"/>
      <w:marBottom w:val="0"/>
      <w:divBdr>
        <w:top w:val="none" w:sz="0" w:space="0" w:color="auto"/>
        <w:left w:val="none" w:sz="0" w:space="0" w:color="auto"/>
        <w:bottom w:val="none" w:sz="0" w:space="0" w:color="auto"/>
        <w:right w:val="none" w:sz="0" w:space="0" w:color="auto"/>
      </w:divBdr>
    </w:div>
    <w:div w:id="705183902">
      <w:bodyDiv w:val="1"/>
      <w:marLeft w:val="0"/>
      <w:marRight w:val="0"/>
      <w:marTop w:val="0"/>
      <w:marBottom w:val="0"/>
      <w:divBdr>
        <w:top w:val="none" w:sz="0" w:space="0" w:color="auto"/>
        <w:left w:val="none" w:sz="0" w:space="0" w:color="auto"/>
        <w:bottom w:val="none" w:sz="0" w:space="0" w:color="auto"/>
        <w:right w:val="none" w:sz="0" w:space="0" w:color="auto"/>
      </w:divBdr>
    </w:div>
    <w:div w:id="707485389">
      <w:bodyDiv w:val="1"/>
      <w:marLeft w:val="0"/>
      <w:marRight w:val="0"/>
      <w:marTop w:val="0"/>
      <w:marBottom w:val="0"/>
      <w:divBdr>
        <w:top w:val="none" w:sz="0" w:space="0" w:color="auto"/>
        <w:left w:val="none" w:sz="0" w:space="0" w:color="auto"/>
        <w:bottom w:val="none" w:sz="0" w:space="0" w:color="auto"/>
        <w:right w:val="none" w:sz="0" w:space="0" w:color="auto"/>
      </w:divBdr>
    </w:div>
    <w:div w:id="707801376">
      <w:bodyDiv w:val="1"/>
      <w:marLeft w:val="0"/>
      <w:marRight w:val="0"/>
      <w:marTop w:val="0"/>
      <w:marBottom w:val="0"/>
      <w:divBdr>
        <w:top w:val="none" w:sz="0" w:space="0" w:color="auto"/>
        <w:left w:val="none" w:sz="0" w:space="0" w:color="auto"/>
        <w:bottom w:val="none" w:sz="0" w:space="0" w:color="auto"/>
        <w:right w:val="none" w:sz="0" w:space="0" w:color="auto"/>
      </w:divBdr>
    </w:div>
    <w:div w:id="711072631">
      <w:bodyDiv w:val="1"/>
      <w:marLeft w:val="0"/>
      <w:marRight w:val="0"/>
      <w:marTop w:val="0"/>
      <w:marBottom w:val="0"/>
      <w:divBdr>
        <w:top w:val="none" w:sz="0" w:space="0" w:color="auto"/>
        <w:left w:val="none" w:sz="0" w:space="0" w:color="auto"/>
        <w:bottom w:val="none" w:sz="0" w:space="0" w:color="auto"/>
        <w:right w:val="none" w:sz="0" w:space="0" w:color="auto"/>
      </w:divBdr>
    </w:div>
    <w:div w:id="724180604">
      <w:bodyDiv w:val="1"/>
      <w:marLeft w:val="0"/>
      <w:marRight w:val="0"/>
      <w:marTop w:val="0"/>
      <w:marBottom w:val="0"/>
      <w:divBdr>
        <w:top w:val="none" w:sz="0" w:space="0" w:color="auto"/>
        <w:left w:val="none" w:sz="0" w:space="0" w:color="auto"/>
        <w:bottom w:val="none" w:sz="0" w:space="0" w:color="auto"/>
        <w:right w:val="none" w:sz="0" w:space="0" w:color="auto"/>
      </w:divBdr>
    </w:div>
    <w:div w:id="750346809">
      <w:bodyDiv w:val="1"/>
      <w:marLeft w:val="0"/>
      <w:marRight w:val="0"/>
      <w:marTop w:val="0"/>
      <w:marBottom w:val="0"/>
      <w:divBdr>
        <w:top w:val="none" w:sz="0" w:space="0" w:color="auto"/>
        <w:left w:val="none" w:sz="0" w:space="0" w:color="auto"/>
        <w:bottom w:val="none" w:sz="0" w:space="0" w:color="auto"/>
        <w:right w:val="none" w:sz="0" w:space="0" w:color="auto"/>
      </w:divBdr>
    </w:div>
    <w:div w:id="769932763">
      <w:bodyDiv w:val="1"/>
      <w:marLeft w:val="0"/>
      <w:marRight w:val="0"/>
      <w:marTop w:val="0"/>
      <w:marBottom w:val="0"/>
      <w:divBdr>
        <w:top w:val="none" w:sz="0" w:space="0" w:color="auto"/>
        <w:left w:val="none" w:sz="0" w:space="0" w:color="auto"/>
        <w:bottom w:val="none" w:sz="0" w:space="0" w:color="auto"/>
        <w:right w:val="none" w:sz="0" w:space="0" w:color="auto"/>
      </w:divBdr>
    </w:div>
    <w:div w:id="781220357">
      <w:bodyDiv w:val="1"/>
      <w:marLeft w:val="0"/>
      <w:marRight w:val="0"/>
      <w:marTop w:val="0"/>
      <w:marBottom w:val="0"/>
      <w:divBdr>
        <w:top w:val="none" w:sz="0" w:space="0" w:color="auto"/>
        <w:left w:val="none" w:sz="0" w:space="0" w:color="auto"/>
        <w:bottom w:val="none" w:sz="0" w:space="0" w:color="auto"/>
        <w:right w:val="none" w:sz="0" w:space="0" w:color="auto"/>
      </w:divBdr>
    </w:div>
    <w:div w:id="788669960">
      <w:bodyDiv w:val="1"/>
      <w:marLeft w:val="0"/>
      <w:marRight w:val="0"/>
      <w:marTop w:val="0"/>
      <w:marBottom w:val="0"/>
      <w:divBdr>
        <w:top w:val="none" w:sz="0" w:space="0" w:color="auto"/>
        <w:left w:val="none" w:sz="0" w:space="0" w:color="auto"/>
        <w:bottom w:val="none" w:sz="0" w:space="0" w:color="auto"/>
        <w:right w:val="none" w:sz="0" w:space="0" w:color="auto"/>
      </w:divBdr>
    </w:div>
    <w:div w:id="796871124">
      <w:bodyDiv w:val="1"/>
      <w:marLeft w:val="0"/>
      <w:marRight w:val="0"/>
      <w:marTop w:val="0"/>
      <w:marBottom w:val="0"/>
      <w:divBdr>
        <w:top w:val="none" w:sz="0" w:space="0" w:color="auto"/>
        <w:left w:val="none" w:sz="0" w:space="0" w:color="auto"/>
        <w:bottom w:val="none" w:sz="0" w:space="0" w:color="auto"/>
        <w:right w:val="none" w:sz="0" w:space="0" w:color="auto"/>
      </w:divBdr>
    </w:div>
    <w:div w:id="800660101">
      <w:bodyDiv w:val="1"/>
      <w:marLeft w:val="0"/>
      <w:marRight w:val="0"/>
      <w:marTop w:val="0"/>
      <w:marBottom w:val="0"/>
      <w:divBdr>
        <w:top w:val="none" w:sz="0" w:space="0" w:color="auto"/>
        <w:left w:val="none" w:sz="0" w:space="0" w:color="auto"/>
        <w:bottom w:val="none" w:sz="0" w:space="0" w:color="auto"/>
        <w:right w:val="none" w:sz="0" w:space="0" w:color="auto"/>
      </w:divBdr>
    </w:div>
    <w:div w:id="808743958">
      <w:bodyDiv w:val="1"/>
      <w:marLeft w:val="0"/>
      <w:marRight w:val="0"/>
      <w:marTop w:val="0"/>
      <w:marBottom w:val="0"/>
      <w:divBdr>
        <w:top w:val="none" w:sz="0" w:space="0" w:color="auto"/>
        <w:left w:val="none" w:sz="0" w:space="0" w:color="auto"/>
        <w:bottom w:val="none" w:sz="0" w:space="0" w:color="auto"/>
        <w:right w:val="none" w:sz="0" w:space="0" w:color="auto"/>
      </w:divBdr>
    </w:div>
    <w:div w:id="820847768">
      <w:bodyDiv w:val="1"/>
      <w:marLeft w:val="0"/>
      <w:marRight w:val="0"/>
      <w:marTop w:val="0"/>
      <w:marBottom w:val="0"/>
      <w:divBdr>
        <w:top w:val="none" w:sz="0" w:space="0" w:color="auto"/>
        <w:left w:val="none" w:sz="0" w:space="0" w:color="auto"/>
        <w:bottom w:val="none" w:sz="0" w:space="0" w:color="auto"/>
        <w:right w:val="none" w:sz="0" w:space="0" w:color="auto"/>
      </w:divBdr>
    </w:div>
    <w:div w:id="835146561">
      <w:bodyDiv w:val="1"/>
      <w:marLeft w:val="0"/>
      <w:marRight w:val="0"/>
      <w:marTop w:val="0"/>
      <w:marBottom w:val="0"/>
      <w:divBdr>
        <w:top w:val="none" w:sz="0" w:space="0" w:color="auto"/>
        <w:left w:val="none" w:sz="0" w:space="0" w:color="auto"/>
        <w:bottom w:val="none" w:sz="0" w:space="0" w:color="auto"/>
        <w:right w:val="none" w:sz="0" w:space="0" w:color="auto"/>
      </w:divBdr>
    </w:div>
    <w:div w:id="840705964">
      <w:bodyDiv w:val="1"/>
      <w:marLeft w:val="0"/>
      <w:marRight w:val="0"/>
      <w:marTop w:val="0"/>
      <w:marBottom w:val="0"/>
      <w:divBdr>
        <w:top w:val="none" w:sz="0" w:space="0" w:color="auto"/>
        <w:left w:val="none" w:sz="0" w:space="0" w:color="auto"/>
        <w:bottom w:val="none" w:sz="0" w:space="0" w:color="auto"/>
        <w:right w:val="none" w:sz="0" w:space="0" w:color="auto"/>
      </w:divBdr>
    </w:div>
    <w:div w:id="841117568">
      <w:bodyDiv w:val="1"/>
      <w:marLeft w:val="0"/>
      <w:marRight w:val="0"/>
      <w:marTop w:val="0"/>
      <w:marBottom w:val="0"/>
      <w:divBdr>
        <w:top w:val="none" w:sz="0" w:space="0" w:color="auto"/>
        <w:left w:val="none" w:sz="0" w:space="0" w:color="auto"/>
        <w:bottom w:val="none" w:sz="0" w:space="0" w:color="auto"/>
        <w:right w:val="none" w:sz="0" w:space="0" w:color="auto"/>
      </w:divBdr>
    </w:div>
    <w:div w:id="855460969">
      <w:bodyDiv w:val="1"/>
      <w:marLeft w:val="0"/>
      <w:marRight w:val="0"/>
      <w:marTop w:val="0"/>
      <w:marBottom w:val="0"/>
      <w:divBdr>
        <w:top w:val="none" w:sz="0" w:space="0" w:color="auto"/>
        <w:left w:val="none" w:sz="0" w:space="0" w:color="auto"/>
        <w:bottom w:val="none" w:sz="0" w:space="0" w:color="auto"/>
        <w:right w:val="none" w:sz="0" w:space="0" w:color="auto"/>
      </w:divBdr>
    </w:div>
    <w:div w:id="862284195">
      <w:bodyDiv w:val="1"/>
      <w:marLeft w:val="0"/>
      <w:marRight w:val="0"/>
      <w:marTop w:val="0"/>
      <w:marBottom w:val="0"/>
      <w:divBdr>
        <w:top w:val="none" w:sz="0" w:space="0" w:color="auto"/>
        <w:left w:val="none" w:sz="0" w:space="0" w:color="auto"/>
        <w:bottom w:val="none" w:sz="0" w:space="0" w:color="auto"/>
        <w:right w:val="none" w:sz="0" w:space="0" w:color="auto"/>
      </w:divBdr>
    </w:div>
    <w:div w:id="875657334">
      <w:bodyDiv w:val="1"/>
      <w:marLeft w:val="0"/>
      <w:marRight w:val="0"/>
      <w:marTop w:val="0"/>
      <w:marBottom w:val="0"/>
      <w:divBdr>
        <w:top w:val="none" w:sz="0" w:space="0" w:color="auto"/>
        <w:left w:val="none" w:sz="0" w:space="0" w:color="auto"/>
        <w:bottom w:val="none" w:sz="0" w:space="0" w:color="auto"/>
        <w:right w:val="none" w:sz="0" w:space="0" w:color="auto"/>
      </w:divBdr>
    </w:div>
    <w:div w:id="892542945">
      <w:bodyDiv w:val="1"/>
      <w:marLeft w:val="0"/>
      <w:marRight w:val="0"/>
      <w:marTop w:val="0"/>
      <w:marBottom w:val="0"/>
      <w:divBdr>
        <w:top w:val="none" w:sz="0" w:space="0" w:color="auto"/>
        <w:left w:val="none" w:sz="0" w:space="0" w:color="auto"/>
        <w:bottom w:val="none" w:sz="0" w:space="0" w:color="auto"/>
        <w:right w:val="none" w:sz="0" w:space="0" w:color="auto"/>
      </w:divBdr>
    </w:div>
    <w:div w:id="909853047">
      <w:bodyDiv w:val="1"/>
      <w:marLeft w:val="0"/>
      <w:marRight w:val="0"/>
      <w:marTop w:val="0"/>
      <w:marBottom w:val="0"/>
      <w:divBdr>
        <w:top w:val="none" w:sz="0" w:space="0" w:color="auto"/>
        <w:left w:val="none" w:sz="0" w:space="0" w:color="auto"/>
        <w:bottom w:val="none" w:sz="0" w:space="0" w:color="auto"/>
        <w:right w:val="none" w:sz="0" w:space="0" w:color="auto"/>
      </w:divBdr>
    </w:div>
    <w:div w:id="913123365">
      <w:bodyDiv w:val="1"/>
      <w:marLeft w:val="0"/>
      <w:marRight w:val="0"/>
      <w:marTop w:val="0"/>
      <w:marBottom w:val="0"/>
      <w:divBdr>
        <w:top w:val="none" w:sz="0" w:space="0" w:color="auto"/>
        <w:left w:val="none" w:sz="0" w:space="0" w:color="auto"/>
        <w:bottom w:val="none" w:sz="0" w:space="0" w:color="auto"/>
        <w:right w:val="none" w:sz="0" w:space="0" w:color="auto"/>
      </w:divBdr>
    </w:div>
    <w:div w:id="920604887">
      <w:bodyDiv w:val="1"/>
      <w:marLeft w:val="0"/>
      <w:marRight w:val="0"/>
      <w:marTop w:val="0"/>
      <w:marBottom w:val="0"/>
      <w:divBdr>
        <w:top w:val="none" w:sz="0" w:space="0" w:color="auto"/>
        <w:left w:val="none" w:sz="0" w:space="0" w:color="auto"/>
        <w:bottom w:val="none" w:sz="0" w:space="0" w:color="auto"/>
        <w:right w:val="none" w:sz="0" w:space="0" w:color="auto"/>
      </w:divBdr>
    </w:div>
    <w:div w:id="922178323">
      <w:bodyDiv w:val="1"/>
      <w:marLeft w:val="0"/>
      <w:marRight w:val="0"/>
      <w:marTop w:val="0"/>
      <w:marBottom w:val="0"/>
      <w:divBdr>
        <w:top w:val="none" w:sz="0" w:space="0" w:color="auto"/>
        <w:left w:val="none" w:sz="0" w:space="0" w:color="auto"/>
        <w:bottom w:val="none" w:sz="0" w:space="0" w:color="auto"/>
        <w:right w:val="none" w:sz="0" w:space="0" w:color="auto"/>
      </w:divBdr>
    </w:div>
    <w:div w:id="942342418">
      <w:bodyDiv w:val="1"/>
      <w:marLeft w:val="0"/>
      <w:marRight w:val="0"/>
      <w:marTop w:val="0"/>
      <w:marBottom w:val="0"/>
      <w:divBdr>
        <w:top w:val="none" w:sz="0" w:space="0" w:color="auto"/>
        <w:left w:val="none" w:sz="0" w:space="0" w:color="auto"/>
        <w:bottom w:val="none" w:sz="0" w:space="0" w:color="auto"/>
        <w:right w:val="none" w:sz="0" w:space="0" w:color="auto"/>
      </w:divBdr>
    </w:div>
    <w:div w:id="969089571">
      <w:bodyDiv w:val="1"/>
      <w:marLeft w:val="0"/>
      <w:marRight w:val="0"/>
      <w:marTop w:val="0"/>
      <w:marBottom w:val="0"/>
      <w:divBdr>
        <w:top w:val="none" w:sz="0" w:space="0" w:color="auto"/>
        <w:left w:val="none" w:sz="0" w:space="0" w:color="auto"/>
        <w:bottom w:val="none" w:sz="0" w:space="0" w:color="auto"/>
        <w:right w:val="none" w:sz="0" w:space="0" w:color="auto"/>
      </w:divBdr>
    </w:div>
    <w:div w:id="980496103">
      <w:bodyDiv w:val="1"/>
      <w:marLeft w:val="0"/>
      <w:marRight w:val="0"/>
      <w:marTop w:val="0"/>
      <w:marBottom w:val="0"/>
      <w:divBdr>
        <w:top w:val="none" w:sz="0" w:space="0" w:color="auto"/>
        <w:left w:val="none" w:sz="0" w:space="0" w:color="auto"/>
        <w:bottom w:val="none" w:sz="0" w:space="0" w:color="auto"/>
        <w:right w:val="none" w:sz="0" w:space="0" w:color="auto"/>
      </w:divBdr>
    </w:div>
    <w:div w:id="985204450">
      <w:bodyDiv w:val="1"/>
      <w:marLeft w:val="0"/>
      <w:marRight w:val="0"/>
      <w:marTop w:val="0"/>
      <w:marBottom w:val="0"/>
      <w:divBdr>
        <w:top w:val="none" w:sz="0" w:space="0" w:color="auto"/>
        <w:left w:val="none" w:sz="0" w:space="0" w:color="auto"/>
        <w:bottom w:val="none" w:sz="0" w:space="0" w:color="auto"/>
        <w:right w:val="none" w:sz="0" w:space="0" w:color="auto"/>
      </w:divBdr>
    </w:div>
    <w:div w:id="988166852">
      <w:bodyDiv w:val="1"/>
      <w:marLeft w:val="0"/>
      <w:marRight w:val="0"/>
      <w:marTop w:val="0"/>
      <w:marBottom w:val="0"/>
      <w:divBdr>
        <w:top w:val="none" w:sz="0" w:space="0" w:color="auto"/>
        <w:left w:val="none" w:sz="0" w:space="0" w:color="auto"/>
        <w:bottom w:val="none" w:sz="0" w:space="0" w:color="auto"/>
        <w:right w:val="none" w:sz="0" w:space="0" w:color="auto"/>
      </w:divBdr>
    </w:div>
    <w:div w:id="997880264">
      <w:bodyDiv w:val="1"/>
      <w:marLeft w:val="0"/>
      <w:marRight w:val="0"/>
      <w:marTop w:val="0"/>
      <w:marBottom w:val="0"/>
      <w:divBdr>
        <w:top w:val="none" w:sz="0" w:space="0" w:color="auto"/>
        <w:left w:val="none" w:sz="0" w:space="0" w:color="auto"/>
        <w:bottom w:val="none" w:sz="0" w:space="0" w:color="auto"/>
        <w:right w:val="none" w:sz="0" w:space="0" w:color="auto"/>
      </w:divBdr>
    </w:div>
    <w:div w:id="1017000872">
      <w:bodyDiv w:val="1"/>
      <w:marLeft w:val="0"/>
      <w:marRight w:val="0"/>
      <w:marTop w:val="0"/>
      <w:marBottom w:val="0"/>
      <w:divBdr>
        <w:top w:val="none" w:sz="0" w:space="0" w:color="auto"/>
        <w:left w:val="none" w:sz="0" w:space="0" w:color="auto"/>
        <w:bottom w:val="none" w:sz="0" w:space="0" w:color="auto"/>
        <w:right w:val="none" w:sz="0" w:space="0" w:color="auto"/>
      </w:divBdr>
    </w:div>
    <w:div w:id="1018123015">
      <w:bodyDiv w:val="1"/>
      <w:marLeft w:val="0"/>
      <w:marRight w:val="0"/>
      <w:marTop w:val="0"/>
      <w:marBottom w:val="0"/>
      <w:divBdr>
        <w:top w:val="none" w:sz="0" w:space="0" w:color="auto"/>
        <w:left w:val="none" w:sz="0" w:space="0" w:color="auto"/>
        <w:bottom w:val="none" w:sz="0" w:space="0" w:color="auto"/>
        <w:right w:val="none" w:sz="0" w:space="0" w:color="auto"/>
      </w:divBdr>
    </w:div>
    <w:div w:id="1090657308">
      <w:bodyDiv w:val="1"/>
      <w:marLeft w:val="0"/>
      <w:marRight w:val="0"/>
      <w:marTop w:val="0"/>
      <w:marBottom w:val="0"/>
      <w:divBdr>
        <w:top w:val="none" w:sz="0" w:space="0" w:color="auto"/>
        <w:left w:val="none" w:sz="0" w:space="0" w:color="auto"/>
        <w:bottom w:val="none" w:sz="0" w:space="0" w:color="auto"/>
        <w:right w:val="none" w:sz="0" w:space="0" w:color="auto"/>
      </w:divBdr>
    </w:div>
    <w:div w:id="1106659556">
      <w:bodyDiv w:val="1"/>
      <w:marLeft w:val="0"/>
      <w:marRight w:val="0"/>
      <w:marTop w:val="0"/>
      <w:marBottom w:val="0"/>
      <w:divBdr>
        <w:top w:val="none" w:sz="0" w:space="0" w:color="auto"/>
        <w:left w:val="none" w:sz="0" w:space="0" w:color="auto"/>
        <w:bottom w:val="none" w:sz="0" w:space="0" w:color="auto"/>
        <w:right w:val="none" w:sz="0" w:space="0" w:color="auto"/>
      </w:divBdr>
    </w:div>
    <w:div w:id="1140734371">
      <w:bodyDiv w:val="1"/>
      <w:marLeft w:val="0"/>
      <w:marRight w:val="0"/>
      <w:marTop w:val="0"/>
      <w:marBottom w:val="0"/>
      <w:divBdr>
        <w:top w:val="none" w:sz="0" w:space="0" w:color="auto"/>
        <w:left w:val="none" w:sz="0" w:space="0" w:color="auto"/>
        <w:bottom w:val="none" w:sz="0" w:space="0" w:color="auto"/>
        <w:right w:val="none" w:sz="0" w:space="0" w:color="auto"/>
      </w:divBdr>
    </w:div>
    <w:div w:id="1144201290">
      <w:bodyDiv w:val="1"/>
      <w:marLeft w:val="0"/>
      <w:marRight w:val="0"/>
      <w:marTop w:val="0"/>
      <w:marBottom w:val="0"/>
      <w:divBdr>
        <w:top w:val="none" w:sz="0" w:space="0" w:color="auto"/>
        <w:left w:val="none" w:sz="0" w:space="0" w:color="auto"/>
        <w:bottom w:val="none" w:sz="0" w:space="0" w:color="auto"/>
        <w:right w:val="none" w:sz="0" w:space="0" w:color="auto"/>
      </w:divBdr>
    </w:div>
    <w:div w:id="1152408444">
      <w:bodyDiv w:val="1"/>
      <w:marLeft w:val="0"/>
      <w:marRight w:val="0"/>
      <w:marTop w:val="0"/>
      <w:marBottom w:val="0"/>
      <w:divBdr>
        <w:top w:val="none" w:sz="0" w:space="0" w:color="auto"/>
        <w:left w:val="none" w:sz="0" w:space="0" w:color="auto"/>
        <w:bottom w:val="none" w:sz="0" w:space="0" w:color="auto"/>
        <w:right w:val="none" w:sz="0" w:space="0" w:color="auto"/>
      </w:divBdr>
    </w:div>
    <w:div w:id="1160656413">
      <w:bodyDiv w:val="1"/>
      <w:marLeft w:val="0"/>
      <w:marRight w:val="0"/>
      <w:marTop w:val="0"/>
      <w:marBottom w:val="0"/>
      <w:divBdr>
        <w:top w:val="none" w:sz="0" w:space="0" w:color="auto"/>
        <w:left w:val="none" w:sz="0" w:space="0" w:color="auto"/>
        <w:bottom w:val="none" w:sz="0" w:space="0" w:color="auto"/>
        <w:right w:val="none" w:sz="0" w:space="0" w:color="auto"/>
      </w:divBdr>
    </w:div>
    <w:div w:id="1172373959">
      <w:bodyDiv w:val="1"/>
      <w:marLeft w:val="0"/>
      <w:marRight w:val="0"/>
      <w:marTop w:val="0"/>
      <w:marBottom w:val="0"/>
      <w:divBdr>
        <w:top w:val="none" w:sz="0" w:space="0" w:color="auto"/>
        <w:left w:val="none" w:sz="0" w:space="0" w:color="auto"/>
        <w:bottom w:val="none" w:sz="0" w:space="0" w:color="auto"/>
        <w:right w:val="none" w:sz="0" w:space="0" w:color="auto"/>
      </w:divBdr>
    </w:div>
    <w:div w:id="1199588396">
      <w:bodyDiv w:val="1"/>
      <w:marLeft w:val="0"/>
      <w:marRight w:val="0"/>
      <w:marTop w:val="0"/>
      <w:marBottom w:val="0"/>
      <w:divBdr>
        <w:top w:val="none" w:sz="0" w:space="0" w:color="auto"/>
        <w:left w:val="none" w:sz="0" w:space="0" w:color="auto"/>
        <w:bottom w:val="none" w:sz="0" w:space="0" w:color="auto"/>
        <w:right w:val="none" w:sz="0" w:space="0" w:color="auto"/>
      </w:divBdr>
    </w:div>
    <w:div w:id="1209679704">
      <w:bodyDiv w:val="1"/>
      <w:marLeft w:val="0"/>
      <w:marRight w:val="0"/>
      <w:marTop w:val="0"/>
      <w:marBottom w:val="0"/>
      <w:divBdr>
        <w:top w:val="none" w:sz="0" w:space="0" w:color="auto"/>
        <w:left w:val="none" w:sz="0" w:space="0" w:color="auto"/>
        <w:bottom w:val="none" w:sz="0" w:space="0" w:color="auto"/>
        <w:right w:val="none" w:sz="0" w:space="0" w:color="auto"/>
      </w:divBdr>
    </w:div>
    <w:div w:id="1210722734">
      <w:bodyDiv w:val="1"/>
      <w:marLeft w:val="0"/>
      <w:marRight w:val="0"/>
      <w:marTop w:val="0"/>
      <w:marBottom w:val="0"/>
      <w:divBdr>
        <w:top w:val="none" w:sz="0" w:space="0" w:color="auto"/>
        <w:left w:val="none" w:sz="0" w:space="0" w:color="auto"/>
        <w:bottom w:val="none" w:sz="0" w:space="0" w:color="auto"/>
        <w:right w:val="none" w:sz="0" w:space="0" w:color="auto"/>
      </w:divBdr>
    </w:div>
    <w:div w:id="1254630933">
      <w:bodyDiv w:val="1"/>
      <w:marLeft w:val="0"/>
      <w:marRight w:val="0"/>
      <w:marTop w:val="0"/>
      <w:marBottom w:val="0"/>
      <w:divBdr>
        <w:top w:val="none" w:sz="0" w:space="0" w:color="auto"/>
        <w:left w:val="none" w:sz="0" w:space="0" w:color="auto"/>
        <w:bottom w:val="none" w:sz="0" w:space="0" w:color="auto"/>
        <w:right w:val="none" w:sz="0" w:space="0" w:color="auto"/>
      </w:divBdr>
    </w:div>
    <w:div w:id="1261988038">
      <w:bodyDiv w:val="1"/>
      <w:marLeft w:val="0"/>
      <w:marRight w:val="0"/>
      <w:marTop w:val="0"/>
      <w:marBottom w:val="0"/>
      <w:divBdr>
        <w:top w:val="none" w:sz="0" w:space="0" w:color="auto"/>
        <w:left w:val="none" w:sz="0" w:space="0" w:color="auto"/>
        <w:bottom w:val="none" w:sz="0" w:space="0" w:color="auto"/>
        <w:right w:val="none" w:sz="0" w:space="0" w:color="auto"/>
      </w:divBdr>
    </w:div>
    <w:div w:id="1276402114">
      <w:bodyDiv w:val="1"/>
      <w:marLeft w:val="0"/>
      <w:marRight w:val="0"/>
      <w:marTop w:val="0"/>
      <w:marBottom w:val="0"/>
      <w:divBdr>
        <w:top w:val="none" w:sz="0" w:space="0" w:color="auto"/>
        <w:left w:val="none" w:sz="0" w:space="0" w:color="auto"/>
        <w:bottom w:val="none" w:sz="0" w:space="0" w:color="auto"/>
        <w:right w:val="none" w:sz="0" w:space="0" w:color="auto"/>
      </w:divBdr>
    </w:div>
    <w:div w:id="1278105338">
      <w:bodyDiv w:val="1"/>
      <w:marLeft w:val="0"/>
      <w:marRight w:val="0"/>
      <w:marTop w:val="0"/>
      <w:marBottom w:val="0"/>
      <w:divBdr>
        <w:top w:val="none" w:sz="0" w:space="0" w:color="auto"/>
        <w:left w:val="none" w:sz="0" w:space="0" w:color="auto"/>
        <w:bottom w:val="none" w:sz="0" w:space="0" w:color="auto"/>
        <w:right w:val="none" w:sz="0" w:space="0" w:color="auto"/>
      </w:divBdr>
    </w:div>
    <w:div w:id="1299604063">
      <w:bodyDiv w:val="1"/>
      <w:marLeft w:val="0"/>
      <w:marRight w:val="0"/>
      <w:marTop w:val="0"/>
      <w:marBottom w:val="0"/>
      <w:divBdr>
        <w:top w:val="none" w:sz="0" w:space="0" w:color="auto"/>
        <w:left w:val="none" w:sz="0" w:space="0" w:color="auto"/>
        <w:bottom w:val="none" w:sz="0" w:space="0" w:color="auto"/>
        <w:right w:val="none" w:sz="0" w:space="0" w:color="auto"/>
      </w:divBdr>
    </w:div>
    <w:div w:id="1320885917">
      <w:bodyDiv w:val="1"/>
      <w:marLeft w:val="0"/>
      <w:marRight w:val="0"/>
      <w:marTop w:val="0"/>
      <w:marBottom w:val="0"/>
      <w:divBdr>
        <w:top w:val="none" w:sz="0" w:space="0" w:color="auto"/>
        <w:left w:val="none" w:sz="0" w:space="0" w:color="auto"/>
        <w:bottom w:val="none" w:sz="0" w:space="0" w:color="auto"/>
        <w:right w:val="none" w:sz="0" w:space="0" w:color="auto"/>
      </w:divBdr>
    </w:div>
    <w:div w:id="1332295274">
      <w:bodyDiv w:val="1"/>
      <w:marLeft w:val="0"/>
      <w:marRight w:val="0"/>
      <w:marTop w:val="0"/>
      <w:marBottom w:val="0"/>
      <w:divBdr>
        <w:top w:val="none" w:sz="0" w:space="0" w:color="auto"/>
        <w:left w:val="none" w:sz="0" w:space="0" w:color="auto"/>
        <w:bottom w:val="none" w:sz="0" w:space="0" w:color="auto"/>
        <w:right w:val="none" w:sz="0" w:space="0" w:color="auto"/>
      </w:divBdr>
    </w:div>
    <w:div w:id="1392147614">
      <w:bodyDiv w:val="1"/>
      <w:marLeft w:val="0"/>
      <w:marRight w:val="0"/>
      <w:marTop w:val="0"/>
      <w:marBottom w:val="0"/>
      <w:divBdr>
        <w:top w:val="none" w:sz="0" w:space="0" w:color="auto"/>
        <w:left w:val="none" w:sz="0" w:space="0" w:color="auto"/>
        <w:bottom w:val="none" w:sz="0" w:space="0" w:color="auto"/>
        <w:right w:val="none" w:sz="0" w:space="0" w:color="auto"/>
      </w:divBdr>
    </w:div>
    <w:div w:id="1395545510">
      <w:bodyDiv w:val="1"/>
      <w:marLeft w:val="0"/>
      <w:marRight w:val="0"/>
      <w:marTop w:val="0"/>
      <w:marBottom w:val="0"/>
      <w:divBdr>
        <w:top w:val="none" w:sz="0" w:space="0" w:color="auto"/>
        <w:left w:val="none" w:sz="0" w:space="0" w:color="auto"/>
        <w:bottom w:val="none" w:sz="0" w:space="0" w:color="auto"/>
        <w:right w:val="none" w:sz="0" w:space="0" w:color="auto"/>
      </w:divBdr>
    </w:div>
    <w:div w:id="1396585389">
      <w:bodyDiv w:val="1"/>
      <w:marLeft w:val="0"/>
      <w:marRight w:val="0"/>
      <w:marTop w:val="0"/>
      <w:marBottom w:val="0"/>
      <w:divBdr>
        <w:top w:val="none" w:sz="0" w:space="0" w:color="auto"/>
        <w:left w:val="none" w:sz="0" w:space="0" w:color="auto"/>
        <w:bottom w:val="none" w:sz="0" w:space="0" w:color="auto"/>
        <w:right w:val="none" w:sz="0" w:space="0" w:color="auto"/>
      </w:divBdr>
    </w:div>
    <w:div w:id="1406413299">
      <w:bodyDiv w:val="1"/>
      <w:marLeft w:val="0"/>
      <w:marRight w:val="0"/>
      <w:marTop w:val="0"/>
      <w:marBottom w:val="0"/>
      <w:divBdr>
        <w:top w:val="none" w:sz="0" w:space="0" w:color="auto"/>
        <w:left w:val="none" w:sz="0" w:space="0" w:color="auto"/>
        <w:bottom w:val="none" w:sz="0" w:space="0" w:color="auto"/>
        <w:right w:val="none" w:sz="0" w:space="0" w:color="auto"/>
      </w:divBdr>
    </w:div>
    <w:div w:id="1408066726">
      <w:bodyDiv w:val="1"/>
      <w:marLeft w:val="0"/>
      <w:marRight w:val="0"/>
      <w:marTop w:val="0"/>
      <w:marBottom w:val="0"/>
      <w:divBdr>
        <w:top w:val="none" w:sz="0" w:space="0" w:color="auto"/>
        <w:left w:val="none" w:sz="0" w:space="0" w:color="auto"/>
        <w:bottom w:val="none" w:sz="0" w:space="0" w:color="auto"/>
        <w:right w:val="none" w:sz="0" w:space="0" w:color="auto"/>
      </w:divBdr>
    </w:div>
    <w:div w:id="1411274622">
      <w:bodyDiv w:val="1"/>
      <w:marLeft w:val="0"/>
      <w:marRight w:val="0"/>
      <w:marTop w:val="0"/>
      <w:marBottom w:val="0"/>
      <w:divBdr>
        <w:top w:val="none" w:sz="0" w:space="0" w:color="auto"/>
        <w:left w:val="none" w:sz="0" w:space="0" w:color="auto"/>
        <w:bottom w:val="none" w:sz="0" w:space="0" w:color="auto"/>
        <w:right w:val="none" w:sz="0" w:space="0" w:color="auto"/>
      </w:divBdr>
    </w:div>
    <w:div w:id="1417557291">
      <w:bodyDiv w:val="1"/>
      <w:marLeft w:val="0"/>
      <w:marRight w:val="0"/>
      <w:marTop w:val="0"/>
      <w:marBottom w:val="0"/>
      <w:divBdr>
        <w:top w:val="none" w:sz="0" w:space="0" w:color="auto"/>
        <w:left w:val="none" w:sz="0" w:space="0" w:color="auto"/>
        <w:bottom w:val="none" w:sz="0" w:space="0" w:color="auto"/>
        <w:right w:val="none" w:sz="0" w:space="0" w:color="auto"/>
      </w:divBdr>
    </w:div>
    <w:div w:id="1424374006">
      <w:bodyDiv w:val="1"/>
      <w:marLeft w:val="0"/>
      <w:marRight w:val="0"/>
      <w:marTop w:val="0"/>
      <w:marBottom w:val="0"/>
      <w:divBdr>
        <w:top w:val="none" w:sz="0" w:space="0" w:color="auto"/>
        <w:left w:val="none" w:sz="0" w:space="0" w:color="auto"/>
        <w:bottom w:val="none" w:sz="0" w:space="0" w:color="auto"/>
        <w:right w:val="none" w:sz="0" w:space="0" w:color="auto"/>
      </w:divBdr>
    </w:div>
    <w:div w:id="1438284190">
      <w:bodyDiv w:val="1"/>
      <w:marLeft w:val="0"/>
      <w:marRight w:val="0"/>
      <w:marTop w:val="0"/>
      <w:marBottom w:val="0"/>
      <w:divBdr>
        <w:top w:val="none" w:sz="0" w:space="0" w:color="auto"/>
        <w:left w:val="none" w:sz="0" w:space="0" w:color="auto"/>
        <w:bottom w:val="none" w:sz="0" w:space="0" w:color="auto"/>
        <w:right w:val="none" w:sz="0" w:space="0" w:color="auto"/>
      </w:divBdr>
    </w:div>
    <w:div w:id="1440026780">
      <w:bodyDiv w:val="1"/>
      <w:marLeft w:val="0"/>
      <w:marRight w:val="0"/>
      <w:marTop w:val="0"/>
      <w:marBottom w:val="0"/>
      <w:divBdr>
        <w:top w:val="none" w:sz="0" w:space="0" w:color="auto"/>
        <w:left w:val="none" w:sz="0" w:space="0" w:color="auto"/>
        <w:bottom w:val="none" w:sz="0" w:space="0" w:color="auto"/>
        <w:right w:val="none" w:sz="0" w:space="0" w:color="auto"/>
      </w:divBdr>
    </w:div>
    <w:div w:id="1452825758">
      <w:bodyDiv w:val="1"/>
      <w:marLeft w:val="0"/>
      <w:marRight w:val="0"/>
      <w:marTop w:val="0"/>
      <w:marBottom w:val="0"/>
      <w:divBdr>
        <w:top w:val="none" w:sz="0" w:space="0" w:color="auto"/>
        <w:left w:val="none" w:sz="0" w:space="0" w:color="auto"/>
        <w:bottom w:val="none" w:sz="0" w:space="0" w:color="auto"/>
        <w:right w:val="none" w:sz="0" w:space="0" w:color="auto"/>
      </w:divBdr>
    </w:div>
    <w:div w:id="1458909290">
      <w:bodyDiv w:val="1"/>
      <w:marLeft w:val="0"/>
      <w:marRight w:val="0"/>
      <w:marTop w:val="0"/>
      <w:marBottom w:val="0"/>
      <w:divBdr>
        <w:top w:val="none" w:sz="0" w:space="0" w:color="auto"/>
        <w:left w:val="none" w:sz="0" w:space="0" w:color="auto"/>
        <w:bottom w:val="none" w:sz="0" w:space="0" w:color="auto"/>
        <w:right w:val="none" w:sz="0" w:space="0" w:color="auto"/>
      </w:divBdr>
    </w:div>
    <w:div w:id="1460882217">
      <w:bodyDiv w:val="1"/>
      <w:marLeft w:val="0"/>
      <w:marRight w:val="0"/>
      <w:marTop w:val="0"/>
      <w:marBottom w:val="0"/>
      <w:divBdr>
        <w:top w:val="none" w:sz="0" w:space="0" w:color="auto"/>
        <w:left w:val="none" w:sz="0" w:space="0" w:color="auto"/>
        <w:bottom w:val="none" w:sz="0" w:space="0" w:color="auto"/>
        <w:right w:val="none" w:sz="0" w:space="0" w:color="auto"/>
      </w:divBdr>
    </w:div>
    <w:div w:id="1469086276">
      <w:bodyDiv w:val="1"/>
      <w:marLeft w:val="0"/>
      <w:marRight w:val="0"/>
      <w:marTop w:val="0"/>
      <w:marBottom w:val="0"/>
      <w:divBdr>
        <w:top w:val="none" w:sz="0" w:space="0" w:color="auto"/>
        <w:left w:val="none" w:sz="0" w:space="0" w:color="auto"/>
        <w:bottom w:val="none" w:sz="0" w:space="0" w:color="auto"/>
        <w:right w:val="none" w:sz="0" w:space="0" w:color="auto"/>
      </w:divBdr>
    </w:div>
    <w:div w:id="1486122460">
      <w:bodyDiv w:val="1"/>
      <w:marLeft w:val="0"/>
      <w:marRight w:val="0"/>
      <w:marTop w:val="0"/>
      <w:marBottom w:val="0"/>
      <w:divBdr>
        <w:top w:val="none" w:sz="0" w:space="0" w:color="auto"/>
        <w:left w:val="none" w:sz="0" w:space="0" w:color="auto"/>
        <w:bottom w:val="none" w:sz="0" w:space="0" w:color="auto"/>
        <w:right w:val="none" w:sz="0" w:space="0" w:color="auto"/>
      </w:divBdr>
    </w:div>
    <w:div w:id="1512646865">
      <w:bodyDiv w:val="1"/>
      <w:marLeft w:val="0"/>
      <w:marRight w:val="0"/>
      <w:marTop w:val="0"/>
      <w:marBottom w:val="0"/>
      <w:divBdr>
        <w:top w:val="none" w:sz="0" w:space="0" w:color="auto"/>
        <w:left w:val="none" w:sz="0" w:space="0" w:color="auto"/>
        <w:bottom w:val="none" w:sz="0" w:space="0" w:color="auto"/>
        <w:right w:val="none" w:sz="0" w:space="0" w:color="auto"/>
      </w:divBdr>
    </w:div>
    <w:div w:id="1513377760">
      <w:bodyDiv w:val="1"/>
      <w:marLeft w:val="0"/>
      <w:marRight w:val="0"/>
      <w:marTop w:val="0"/>
      <w:marBottom w:val="0"/>
      <w:divBdr>
        <w:top w:val="none" w:sz="0" w:space="0" w:color="auto"/>
        <w:left w:val="none" w:sz="0" w:space="0" w:color="auto"/>
        <w:bottom w:val="none" w:sz="0" w:space="0" w:color="auto"/>
        <w:right w:val="none" w:sz="0" w:space="0" w:color="auto"/>
      </w:divBdr>
    </w:div>
    <w:div w:id="1523938905">
      <w:bodyDiv w:val="1"/>
      <w:marLeft w:val="0"/>
      <w:marRight w:val="0"/>
      <w:marTop w:val="0"/>
      <w:marBottom w:val="0"/>
      <w:divBdr>
        <w:top w:val="none" w:sz="0" w:space="0" w:color="auto"/>
        <w:left w:val="none" w:sz="0" w:space="0" w:color="auto"/>
        <w:bottom w:val="none" w:sz="0" w:space="0" w:color="auto"/>
        <w:right w:val="none" w:sz="0" w:space="0" w:color="auto"/>
      </w:divBdr>
    </w:div>
    <w:div w:id="1534001652">
      <w:bodyDiv w:val="1"/>
      <w:marLeft w:val="0"/>
      <w:marRight w:val="0"/>
      <w:marTop w:val="0"/>
      <w:marBottom w:val="0"/>
      <w:divBdr>
        <w:top w:val="none" w:sz="0" w:space="0" w:color="auto"/>
        <w:left w:val="none" w:sz="0" w:space="0" w:color="auto"/>
        <w:bottom w:val="none" w:sz="0" w:space="0" w:color="auto"/>
        <w:right w:val="none" w:sz="0" w:space="0" w:color="auto"/>
      </w:divBdr>
    </w:div>
    <w:div w:id="1547722077">
      <w:bodyDiv w:val="1"/>
      <w:marLeft w:val="0"/>
      <w:marRight w:val="0"/>
      <w:marTop w:val="0"/>
      <w:marBottom w:val="0"/>
      <w:divBdr>
        <w:top w:val="none" w:sz="0" w:space="0" w:color="auto"/>
        <w:left w:val="none" w:sz="0" w:space="0" w:color="auto"/>
        <w:bottom w:val="none" w:sz="0" w:space="0" w:color="auto"/>
        <w:right w:val="none" w:sz="0" w:space="0" w:color="auto"/>
      </w:divBdr>
    </w:div>
    <w:div w:id="1578518559">
      <w:bodyDiv w:val="1"/>
      <w:marLeft w:val="0"/>
      <w:marRight w:val="0"/>
      <w:marTop w:val="0"/>
      <w:marBottom w:val="0"/>
      <w:divBdr>
        <w:top w:val="none" w:sz="0" w:space="0" w:color="auto"/>
        <w:left w:val="none" w:sz="0" w:space="0" w:color="auto"/>
        <w:bottom w:val="none" w:sz="0" w:space="0" w:color="auto"/>
        <w:right w:val="none" w:sz="0" w:space="0" w:color="auto"/>
      </w:divBdr>
    </w:div>
    <w:div w:id="1588687401">
      <w:bodyDiv w:val="1"/>
      <w:marLeft w:val="0"/>
      <w:marRight w:val="0"/>
      <w:marTop w:val="0"/>
      <w:marBottom w:val="0"/>
      <w:divBdr>
        <w:top w:val="none" w:sz="0" w:space="0" w:color="auto"/>
        <w:left w:val="none" w:sz="0" w:space="0" w:color="auto"/>
        <w:bottom w:val="none" w:sz="0" w:space="0" w:color="auto"/>
        <w:right w:val="none" w:sz="0" w:space="0" w:color="auto"/>
      </w:divBdr>
    </w:div>
    <w:div w:id="1656570733">
      <w:bodyDiv w:val="1"/>
      <w:marLeft w:val="0"/>
      <w:marRight w:val="0"/>
      <w:marTop w:val="0"/>
      <w:marBottom w:val="0"/>
      <w:divBdr>
        <w:top w:val="none" w:sz="0" w:space="0" w:color="auto"/>
        <w:left w:val="none" w:sz="0" w:space="0" w:color="auto"/>
        <w:bottom w:val="none" w:sz="0" w:space="0" w:color="auto"/>
        <w:right w:val="none" w:sz="0" w:space="0" w:color="auto"/>
      </w:divBdr>
    </w:div>
    <w:div w:id="1658218953">
      <w:bodyDiv w:val="1"/>
      <w:marLeft w:val="0"/>
      <w:marRight w:val="0"/>
      <w:marTop w:val="0"/>
      <w:marBottom w:val="0"/>
      <w:divBdr>
        <w:top w:val="none" w:sz="0" w:space="0" w:color="auto"/>
        <w:left w:val="none" w:sz="0" w:space="0" w:color="auto"/>
        <w:bottom w:val="none" w:sz="0" w:space="0" w:color="auto"/>
        <w:right w:val="none" w:sz="0" w:space="0" w:color="auto"/>
      </w:divBdr>
    </w:div>
    <w:div w:id="1667703509">
      <w:bodyDiv w:val="1"/>
      <w:marLeft w:val="0"/>
      <w:marRight w:val="0"/>
      <w:marTop w:val="0"/>
      <w:marBottom w:val="0"/>
      <w:divBdr>
        <w:top w:val="none" w:sz="0" w:space="0" w:color="auto"/>
        <w:left w:val="none" w:sz="0" w:space="0" w:color="auto"/>
        <w:bottom w:val="none" w:sz="0" w:space="0" w:color="auto"/>
        <w:right w:val="none" w:sz="0" w:space="0" w:color="auto"/>
      </w:divBdr>
    </w:div>
    <w:div w:id="1670910249">
      <w:bodyDiv w:val="1"/>
      <w:marLeft w:val="0"/>
      <w:marRight w:val="0"/>
      <w:marTop w:val="0"/>
      <w:marBottom w:val="0"/>
      <w:divBdr>
        <w:top w:val="none" w:sz="0" w:space="0" w:color="auto"/>
        <w:left w:val="none" w:sz="0" w:space="0" w:color="auto"/>
        <w:bottom w:val="none" w:sz="0" w:space="0" w:color="auto"/>
        <w:right w:val="none" w:sz="0" w:space="0" w:color="auto"/>
      </w:divBdr>
    </w:div>
    <w:div w:id="1673608498">
      <w:bodyDiv w:val="1"/>
      <w:marLeft w:val="0"/>
      <w:marRight w:val="0"/>
      <w:marTop w:val="0"/>
      <w:marBottom w:val="0"/>
      <w:divBdr>
        <w:top w:val="none" w:sz="0" w:space="0" w:color="auto"/>
        <w:left w:val="none" w:sz="0" w:space="0" w:color="auto"/>
        <w:bottom w:val="none" w:sz="0" w:space="0" w:color="auto"/>
        <w:right w:val="none" w:sz="0" w:space="0" w:color="auto"/>
      </w:divBdr>
    </w:div>
    <w:div w:id="1679426261">
      <w:bodyDiv w:val="1"/>
      <w:marLeft w:val="0"/>
      <w:marRight w:val="0"/>
      <w:marTop w:val="0"/>
      <w:marBottom w:val="0"/>
      <w:divBdr>
        <w:top w:val="none" w:sz="0" w:space="0" w:color="auto"/>
        <w:left w:val="none" w:sz="0" w:space="0" w:color="auto"/>
        <w:bottom w:val="none" w:sz="0" w:space="0" w:color="auto"/>
        <w:right w:val="none" w:sz="0" w:space="0" w:color="auto"/>
      </w:divBdr>
    </w:div>
    <w:div w:id="1729036590">
      <w:bodyDiv w:val="1"/>
      <w:marLeft w:val="0"/>
      <w:marRight w:val="0"/>
      <w:marTop w:val="0"/>
      <w:marBottom w:val="0"/>
      <w:divBdr>
        <w:top w:val="none" w:sz="0" w:space="0" w:color="auto"/>
        <w:left w:val="none" w:sz="0" w:space="0" w:color="auto"/>
        <w:bottom w:val="none" w:sz="0" w:space="0" w:color="auto"/>
        <w:right w:val="none" w:sz="0" w:space="0" w:color="auto"/>
      </w:divBdr>
    </w:div>
    <w:div w:id="1749040014">
      <w:bodyDiv w:val="1"/>
      <w:marLeft w:val="0"/>
      <w:marRight w:val="0"/>
      <w:marTop w:val="0"/>
      <w:marBottom w:val="0"/>
      <w:divBdr>
        <w:top w:val="none" w:sz="0" w:space="0" w:color="auto"/>
        <w:left w:val="none" w:sz="0" w:space="0" w:color="auto"/>
        <w:bottom w:val="none" w:sz="0" w:space="0" w:color="auto"/>
        <w:right w:val="none" w:sz="0" w:space="0" w:color="auto"/>
      </w:divBdr>
    </w:div>
    <w:div w:id="1759786776">
      <w:bodyDiv w:val="1"/>
      <w:marLeft w:val="0"/>
      <w:marRight w:val="0"/>
      <w:marTop w:val="0"/>
      <w:marBottom w:val="0"/>
      <w:divBdr>
        <w:top w:val="none" w:sz="0" w:space="0" w:color="auto"/>
        <w:left w:val="none" w:sz="0" w:space="0" w:color="auto"/>
        <w:bottom w:val="none" w:sz="0" w:space="0" w:color="auto"/>
        <w:right w:val="none" w:sz="0" w:space="0" w:color="auto"/>
      </w:divBdr>
    </w:div>
    <w:div w:id="1769080673">
      <w:bodyDiv w:val="1"/>
      <w:marLeft w:val="0"/>
      <w:marRight w:val="0"/>
      <w:marTop w:val="0"/>
      <w:marBottom w:val="0"/>
      <w:divBdr>
        <w:top w:val="none" w:sz="0" w:space="0" w:color="auto"/>
        <w:left w:val="none" w:sz="0" w:space="0" w:color="auto"/>
        <w:bottom w:val="none" w:sz="0" w:space="0" w:color="auto"/>
        <w:right w:val="none" w:sz="0" w:space="0" w:color="auto"/>
      </w:divBdr>
    </w:div>
    <w:div w:id="1776316720">
      <w:bodyDiv w:val="1"/>
      <w:marLeft w:val="0"/>
      <w:marRight w:val="0"/>
      <w:marTop w:val="0"/>
      <w:marBottom w:val="0"/>
      <w:divBdr>
        <w:top w:val="none" w:sz="0" w:space="0" w:color="auto"/>
        <w:left w:val="none" w:sz="0" w:space="0" w:color="auto"/>
        <w:bottom w:val="none" w:sz="0" w:space="0" w:color="auto"/>
        <w:right w:val="none" w:sz="0" w:space="0" w:color="auto"/>
      </w:divBdr>
    </w:div>
    <w:div w:id="1777166245">
      <w:bodyDiv w:val="1"/>
      <w:marLeft w:val="0"/>
      <w:marRight w:val="0"/>
      <w:marTop w:val="0"/>
      <w:marBottom w:val="0"/>
      <w:divBdr>
        <w:top w:val="none" w:sz="0" w:space="0" w:color="auto"/>
        <w:left w:val="none" w:sz="0" w:space="0" w:color="auto"/>
        <w:bottom w:val="none" w:sz="0" w:space="0" w:color="auto"/>
        <w:right w:val="none" w:sz="0" w:space="0" w:color="auto"/>
      </w:divBdr>
    </w:div>
    <w:div w:id="1787239312">
      <w:bodyDiv w:val="1"/>
      <w:marLeft w:val="0"/>
      <w:marRight w:val="0"/>
      <w:marTop w:val="0"/>
      <w:marBottom w:val="0"/>
      <w:divBdr>
        <w:top w:val="none" w:sz="0" w:space="0" w:color="auto"/>
        <w:left w:val="none" w:sz="0" w:space="0" w:color="auto"/>
        <w:bottom w:val="none" w:sz="0" w:space="0" w:color="auto"/>
        <w:right w:val="none" w:sz="0" w:space="0" w:color="auto"/>
      </w:divBdr>
    </w:div>
    <w:div w:id="1791121879">
      <w:bodyDiv w:val="1"/>
      <w:marLeft w:val="0"/>
      <w:marRight w:val="0"/>
      <w:marTop w:val="0"/>
      <w:marBottom w:val="0"/>
      <w:divBdr>
        <w:top w:val="none" w:sz="0" w:space="0" w:color="auto"/>
        <w:left w:val="none" w:sz="0" w:space="0" w:color="auto"/>
        <w:bottom w:val="none" w:sz="0" w:space="0" w:color="auto"/>
        <w:right w:val="none" w:sz="0" w:space="0" w:color="auto"/>
      </w:divBdr>
    </w:div>
    <w:div w:id="1806775302">
      <w:bodyDiv w:val="1"/>
      <w:marLeft w:val="0"/>
      <w:marRight w:val="0"/>
      <w:marTop w:val="0"/>
      <w:marBottom w:val="0"/>
      <w:divBdr>
        <w:top w:val="none" w:sz="0" w:space="0" w:color="auto"/>
        <w:left w:val="none" w:sz="0" w:space="0" w:color="auto"/>
        <w:bottom w:val="none" w:sz="0" w:space="0" w:color="auto"/>
        <w:right w:val="none" w:sz="0" w:space="0" w:color="auto"/>
      </w:divBdr>
    </w:div>
    <w:div w:id="1830250586">
      <w:bodyDiv w:val="1"/>
      <w:marLeft w:val="0"/>
      <w:marRight w:val="0"/>
      <w:marTop w:val="0"/>
      <w:marBottom w:val="0"/>
      <w:divBdr>
        <w:top w:val="none" w:sz="0" w:space="0" w:color="auto"/>
        <w:left w:val="none" w:sz="0" w:space="0" w:color="auto"/>
        <w:bottom w:val="none" w:sz="0" w:space="0" w:color="auto"/>
        <w:right w:val="none" w:sz="0" w:space="0" w:color="auto"/>
      </w:divBdr>
    </w:div>
    <w:div w:id="1835564966">
      <w:bodyDiv w:val="1"/>
      <w:marLeft w:val="0"/>
      <w:marRight w:val="0"/>
      <w:marTop w:val="0"/>
      <w:marBottom w:val="0"/>
      <w:divBdr>
        <w:top w:val="none" w:sz="0" w:space="0" w:color="auto"/>
        <w:left w:val="none" w:sz="0" w:space="0" w:color="auto"/>
        <w:bottom w:val="none" w:sz="0" w:space="0" w:color="auto"/>
        <w:right w:val="none" w:sz="0" w:space="0" w:color="auto"/>
      </w:divBdr>
    </w:div>
    <w:div w:id="1853758826">
      <w:bodyDiv w:val="1"/>
      <w:marLeft w:val="0"/>
      <w:marRight w:val="0"/>
      <w:marTop w:val="0"/>
      <w:marBottom w:val="0"/>
      <w:divBdr>
        <w:top w:val="none" w:sz="0" w:space="0" w:color="auto"/>
        <w:left w:val="none" w:sz="0" w:space="0" w:color="auto"/>
        <w:bottom w:val="none" w:sz="0" w:space="0" w:color="auto"/>
        <w:right w:val="none" w:sz="0" w:space="0" w:color="auto"/>
      </w:divBdr>
    </w:div>
    <w:div w:id="1855419394">
      <w:bodyDiv w:val="1"/>
      <w:marLeft w:val="0"/>
      <w:marRight w:val="0"/>
      <w:marTop w:val="0"/>
      <w:marBottom w:val="0"/>
      <w:divBdr>
        <w:top w:val="none" w:sz="0" w:space="0" w:color="auto"/>
        <w:left w:val="none" w:sz="0" w:space="0" w:color="auto"/>
        <w:bottom w:val="none" w:sz="0" w:space="0" w:color="auto"/>
        <w:right w:val="none" w:sz="0" w:space="0" w:color="auto"/>
      </w:divBdr>
    </w:div>
    <w:div w:id="1859274317">
      <w:bodyDiv w:val="1"/>
      <w:marLeft w:val="0"/>
      <w:marRight w:val="0"/>
      <w:marTop w:val="0"/>
      <w:marBottom w:val="0"/>
      <w:divBdr>
        <w:top w:val="none" w:sz="0" w:space="0" w:color="auto"/>
        <w:left w:val="none" w:sz="0" w:space="0" w:color="auto"/>
        <w:bottom w:val="none" w:sz="0" w:space="0" w:color="auto"/>
        <w:right w:val="none" w:sz="0" w:space="0" w:color="auto"/>
      </w:divBdr>
    </w:div>
    <w:div w:id="1866363451">
      <w:bodyDiv w:val="1"/>
      <w:marLeft w:val="0"/>
      <w:marRight w:val="0"/>
      <w:marTop w:val="0"/>
      <w:marBottom w:val="0"/>
      <w:divBdr>
        <w:top w:val="none" w:sz="0" w:space="0" w:color="auto"/>
        <w:left w:val="none" w:sz="0" w:space="0" w:color="auto"/>
        <w:bottom w:val="none" w:sz="0" w:space="0" w:color="auto"/>
        <w:right w:val="none" w:sz="0" w:space="0" w:color="auto"/>
      </w:divBdr>
    </w:div>
    <w:div w:id="1874348067">
      <w:bodyDiv w:val="1"/>
      <w:marLeft w:val="0"/>
      <w:marRight w:val="0"/>
      <w:marTop w:val="0"/>
      <w:marBottom w:val="0"/>
      <w:divBdr>
        <w:top w:val="none" w:sz="0" w:space="0" w:color="auto"/>
        <w:left w:val="none" w:sz="0" w:space="0" w:color="auto"/>
        <w:bottom w:val="none" w:sz="0" w:space="0" w:color="auto"/>
        <w:right w:val="none" w:sz="0" w:space="0" w:color="auto"/>
      </w:divBdr>
    </w:div>
    <w:div w:id="1881478675">
      <w:bodyDiv w:val="1"/>
      <w:marLeft w:val="0"/>
      <w:marRight w:val="0"/>
      <w:marTop w:val="0"/>
      <w:marBottom w:val="0"/>
      <w:divBdr>
        <w:top w:val="none" w:sz="0" w:space="0" w:color="auto"/>
        <w:left w:val="none" w:sz="0" w:space="0" w:color="auto"/>
        <w:bottom w:val="none" w:sz="0" w:space="0" w:color="auto"/>
        <w:right w:val="none" w:sz="0" w:space="0" w:color="auto"/>
      </w:divBdr>
    </w:div>
    <w:div w:id="1886485805">
      <w:bodyDiv w:val="1"/>
      <w:marLeft w:val="0"/>
      <w:marRight w:val="0"/>
      <w:marTop w:val="0"/>
      <w:marBottom w:val="0"/>
      <w:divBdr>
        <w:top w:val="none" w:sz="0" w:space="0" w:color="auto"/>
        <w:left w:val="none" w:sz="0" w:space="0" w:color="auto"/>
        <w:bottom w:val="none" w:sz="0" w:space="0" w:color="auto"/>
        <w:right w:val="none" w:sz="0" w:space="0" w:color="auto"/>
      </w:divBdr>
    </w:div>
    <w:div w:id="1896504492">
      <w:bodyDiv w:val="1"/>
      <w:marLeft w:val="0"/>
      <w:marRight w:val="0"/>
      <w:marTop w:val="0"/>
      <w:marBottom w:val="0"/>
      <w:divBdr>
        <w:top w:val="none" w:sz="0" w:space="0" w:color="auto"/>
        <w:left w:val="none" w:sz="0" w:space="0" w:color="auto"/>
        <w:bottom w:val="none" w:sz="0" w:space="0" w:color="auto"/>
        <w:right w:val="none" w:sz="0" w:space="0" w:color="auto"/>
      </w:divBdr>
    </w:div>
    <w:div w:id="1920433516">
      <w:bodyDiv w:val="1"/>
      <w:marLeft w:val="0"/>
      <w:marRight w:val="0"/>
      <w:marTop w:val="0"/>
      <w:marBottom w:val="0"/>
      <w:divBdr>
        <w:top w:val="none" w:sz="0" w:space="0" w:color="auto"/>
        <w:left w:val="none" w:sz="0" w:space="0" w:color="auto"/>
        <w:bottom w:val="none" w:sz="0" w:space="0" w:color="auto"/>
        <w:right w:val="none" w:sz="0" w:space="0" w:color="auto"/>
      </w:divBdr>
    </w:div>
    <w:div w:id="1921451060">
      <w:bodyDiv w:val="1"/>
      <w:marLeft w:val="0"/>
      <w:marRight w:val="0"/>
      <w:marTop w:val="0"/>
      <w:marBottom w:val="0"/>
      <w:divBdr>
        <w:top w:val="none" w:sz="0" w:space="0" w:color="auto"/>
        <w:left w:val="none" w:sz="0" w:space="0" w:color="auto"/>
        <w:bottom w:val="none" w:sz="0" w:space="0" w:color="auto"/>
        <w:right w:val="none" w:sz="0" w:space="0" w:color="auto"/>
      </w:divBdr>
    </w:div>
    <w:div w:id="1928882972">
      <w:bodyDiv w:val="1"/>
      <w:marLeft w:val="0"/>
      <w:marRight w:val="0"/>
      <w:marTop w:val="0"/>
      <w:marBottom w:val="0"/>
      <w:divBdr>
        <w:top w:val="none" w:sz="0" w:space="0" w:color="auto"/>
        <w:left w:val="none" w:sz="0" w:space="0" w:color="auto"/>
        <w:bottom w:val="none" w:sz="0" w:space="0" w:color="auto"/>
        <w:right w:val="none" w:sz="0" w:space="0" w:color="auto"/>
      </w:divBdr>
    </w:div>
    <w:div w:id="1934783474">
      <w:bodyDiv w:val="1"/>
      <w:marLeft w:val="0"/>
      <w:marRight w:val="0"/>
      <w:marTop w:val="0"/>
      <w:marBottom w:val="0"/>
      <w:divBdr>
        <w:top w:val="none" w:sz="0" w:space="0" w:color="auto"/>
        <w:left w:val="none" w:sz="0" w:space="0" w:color="auto"/>
        <w:bottom w:val="none" w:sz="0" w:space="0" w:color="auto"/>
        <w:right w:val="none" w:sz="0" w:space="0" w:color="auto"/>
      </w:divBdr>
    </w:div>
    <w:div w:id="1944068872">
      <w:bodyDiv w:val="1"/>
      <w:marLeft w:val="0"/>
      <w:marRight w:val="0"/>
      <w:marTop w:val="0"/>
      <w:marBottom w:val="0"/>
      <w:divBdr>
        <w:top w:val="none" w:sz="0" w:space="0" w:color="auto"/>
        <w:left w:val="none" w:sz="0" w:space="0" w:color="auto"/>
        <w:bottom w:val="none" w:sz="0" w:space="0" w:color="auto"/>
        <w:right w:val="none" w:sz="0" w:space="0" w:color="auto"/>
      </w:divBdr>
    </w:div>
    <w:div w:id="1966228605">
      <w:bodyDiv w:val="1"/>
      <w:marLeft w:val="0"/>
      <w:marRight w:val="0"/>
      <w:marTop w:val="0"/>
      <w:marBottom w:val="0"/>
      <w:divBdr>
        <w:top w:val="none" w:sz="0" w:space="0" w:color="auto"/>
        <w:left w:val="none" w:sz="0" w:space="0" w:color="auto"/>
        <w:bottom w:val="none" w:sz="0" w:space="0" w:color="auto"/>
        <w:right w:val="none" w:sz="0" w:space="0" w:color="auto"/>
      </w:divBdr>
    </w:div>
    <w:div w:id="1967006074">
      <w:bodyDiv w:val="1"/>
      <w:marLeft w:val="0"/>
      <w:marRight w:val="0"/>
      <w:marTop w:val="0"/>
      <w:marBottom w:val="0"/>
      <w:divBdr>
        <w:top w:val="none" w:sz="0" w:space="0" w:color="auto"/>
        <w:left w:val="none" w:sz="0" w:space="0" w:color="auto"/>
        <w:bottom w:val="none" w:sz="0" w:space="0" w:color="auto"/>
        <w:right w:val="none" w:sz="0" w:space="0" w:color="auto"/>
      </w:divBdr>
    </w:div>
    <w:div w:id="1972394838">
      <w:bodyDiv w:val="1"/>
      <w:marLeft w:val="0"/>
      <w:marRight w:val="0"/>
      <w:marTop w:val="0"/>
      <w:marBottom w:val="0"/>
      <w:divBdr>
        <w:top w:val="none" w:sz="0" w:space="0" w:color="auto"/>
        <w:left w:val="none" w:sz="0" w:space="0" w:color="auto"/>
        <w:bottom w:val="none" w:sz="0" w:space="0" w:color="auto"/>
        <w:right w:val="none" w:sz="0" w:space="0" w:color="auto"/>
      </w:divBdr>
    </w:div>
    <w:div w:id="2002810014">
      <w:bodyDiv w:val="1"/>
      <w:marLeft w:val="0"/>
      <w:marRight w:val="0"/>
      <w:marTop w:val="0"/>
      <w:marBottom w:val="0"/>
      <w:divBdr>
        <w:top w:val="none" w:sz="0" w:space="0" w:color="auto"/>
        <w:left w:val="none" w:sz="0" w:space="0" w:color="auto"/>
        <w:bottom w:val="none" w:sz="0" w:space="0" w:color="auto"/>
        <w:right w:val="none" w:sz="0" w:space="0" w:color="auto"/>
      </w:divBdr>
    </w:div>
    <w:div w:id="2006476032">
      <w:bodyDiv w:val="1"/>
      <w:marLeft w:val="0"/>
      <w:marRight w:val="0"/>
      <w:marTop w:val="0"/>
      <w:marBottom w:val="0"/>
      <w:divBdr>
        <w:top w:val="none" w:sz="0" w:space="0" w:color="auto"/>
        <w:left w:val="none" w:sz="0" w:space="0" w:color="auto"/>
        <w:bottom w:val="none" w:sz="0" w:space="0" w:color="auto"/>
        <w:right w:val="none" w:sz="0" w:space="0" w:color="auto"/>
      </w:divBdr>
    </w:div>
    <w:div w:id="2015647030">
      <w:bodyDiv w:val="1"/>
      <w:marLeft w:val="0"/>
      <w:marRight w:val="0"/>
      <w:marTop w:val="0"/>
      <w:marBottom w:val="0"/>
      <w:divBdr>
        <w:top w:val="none" w:sz="0" w:space="0" w:color="auto"/>
        <w:left w:val="none" w:sz="0" w:space="0" w:color="auto"/>
        <w:bottom w:val="none" w:sz="0" w:space="0" w:color="auto"/>
        <w:right w:val="none" w:sz="0" w:space="0" w:color="auto"/>
      </w:divBdr>
    </w:div>
    <w:div w:id="2022734001">
      <w:bodyDiv w:val="1"/>
      <w:marLeft w:val="0"/>
      <w:marRight w:val="0"/>
      <w:marTop w:val="0"/>
      <w:marBottom w:val="0"/>
      <w:divBdr>
        <w:top w:val="none" w:sz="0" w:space="0" w:color="auto"/>
        <w:left w:val="none" w:sz="0" w:space="0" w:color="auto"/>
        <w:bottom w:val="none" w:sz="0" w:space="0" w:color="auto"/>
        <w:right w:val="none" w:sz="0" w:space="0" w:color="auto"/>
      </w:divBdr>
    </w:div>
    <w:div w:id="2038848920">
      <w:bodyDiv w:val="1"/>
      <w:marLeft w:val="0"/>
      <w:marRight w:val="0"/>
      <w:marTop w:val="0"/>
      <w:marBottom w:val="0"/>
      <w:divBdr>
        <w:top w:val="none" w:sz="0" w:space="0" w:color="auto"/>
        <w:left w:val="none" w:sz="0" w:space="0" w:color="auto"/>
        <w:bottom w:val="none" w:sz="0" w:space="0" w:color="auto"/>
        <w:right w:val="none" w:sz="0" w:space="0" w:color="auto"/>
      </w:divBdr>
    </w:div>
    <w:div w:id="2049793189">
      <w:bodyDiv w:val="1"/>
      <w:marLeft w:val="0"/>
      <w:marRight w:val="0"/>
      <w:marTop w:val="0"/>
      <w:marBottom w:val="0"/>
      <w:divBdr>
        <w:top w:val="none" w:sz="0" w:space="0" w:color="auto"/>
        <w:left w:val="none" w:sz="0" w:space="0" w:color="auto"/>
        <w:bottom w:val="none" w:sz="0" w:space="0" w:color="auto"/>
        <w:right w:val="none" w:sz="0" w:space="0" w:color="auto"/>
      </w:divBdr>
    </w:div>
    <w:div w:id="2073962957">
      <w:bodyDiv w:val="1"/>
      <w:marLeft w:val="0"/>
      <w:marRight w:val="0"/>
      <w:marTop w:val="0"/>
      <w:marBottom w:val="0"/>
      <w:divBdr>
        <w:top w:val="none" w:sz="0" w:space="0" w:color="auto"/>
        <w:left w:val="none" w:sz="0" w:space="0" w:color="auto"/>
        <w:bottom w:val="none" w:sz="0" w:space="0" w:color="auto"/>
        <w:right w:val="none" w:sz="0" w:space="0" w:color="auto"/>
      </w:divBdr>
    </w:div>
    <w:div w:id="2096003823">
      <w:bodyDiv w:val="1"/>
      <w:marLeft w:val="0"/>
      <w:marRight w:val="0"/>
      <w:marTop w:val="0"/>
      <w:marBottom w:val="0"/>
      <w:divBdr>
        <w:top w:val="none" w:sz="0" w:space="0" w:color="auto"/>
        <w:left w:val="none" w:sz="0" w:space="0" w:color="auto"/>
        <w:bottom w:val="none" w:sz="0" w:space="0" w:color="auto"/>
        <w:right w:val="none" w:sz="0" w:space="0" w:color="auto"/>
      </w:divBdr>
    </w:div>
    <w:div w:id="2101217437">
      <w:bodyDiv w:val="1"/>
      <w:marLeft w:val="0"/>
      <w:marRight w:val="0"/>
      <w:marTop w:val="0"/>
      <w:marBottom w:val="0"/>
      <w:divBdr>
        <w:top w:val="none" w:sz="0" w:space="0" w:color="auto"/>
        <w:left w:val="none" w:sz="0" w:space="0" w:color="auto"/>
        <w:bottom w:val="none" w:sz="0" w:space="0" w:color="auto"/>
        <w:right w:val="none" w:sz="0" w:space="0" w:color="auto"/>
      </w:divBdr>
    </w:div>
    <w:div w:id="2105177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2.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2.xml"/><Relationship Id="rId40" Type="http://schemas.openxmlformats.org/officeDocument/2006/relationships/footer" Target="footer3.xml"/><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49"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0.jpeg"/><Relationship Id="rId48"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46" Type="http://schemas.openxmlformats.org/officeDocument/2006/relationships/image" Target="media/image33.jpeg"/><Relationship Id="rId20" Type="http://schemas.openxmlformats.org/officeDocument/2006/relationships/image" Target="media/image13.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yw pakietu Office">
  <a:themeElements>
    <a:clrScheme name="Grajewo">
      <a:dk1>
        <a:sysClr val="windowText" lastClr="000000"/>
      </a:dk1>
      <a:lt1>
        <a:sysClr val="window" lastClr="FFFFFF"/>
      </a:lt1>
      <a:dk2>
        <a:srgbClr val="000000"/>
      </a:dk2>
      <a:lt2>
        <a:srgbClr val="F8F8F8"/>
      </a:lt2>
      <a:accent1>
        <a:srgbClr val="0072C5"/>
      </a:accent1>
      <a:accent2>
        <a:srgbClr val="F8CF02"/>
      </a:accent2>
      <a:accent3>
        <a:srgbClr val="E73A00"/>
      </a:accent3>
      <a:accent4>
        <a:srgbClr val="3081BA"/>
      </a:accent4>
      <a:accent5>
        <a:srgbClr val="A5DB9F"/>
      </a:accent5>
      <a:accent6>
        <a:srgbClr val="FFAB61"/>
      </a:accent6>
      <a:hlink>
        <a:srgbClr val="919191"/>
      </a:hlink>
      <a:folHlink>
        <a:srgbClr val="5F5F5F"/>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D22B5-4114-4FA8-9788-AAA94516E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61</Pages>
  <Words>12107</Words>
  <Characters>72646</Characters>
  <Application>Microsoft Office Word</Application>
  <DocSecurity>0</DocSecurity>
  <Lines>605</Lines>
  <Paragraphs>169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dc:creator>
  <cp:keywords/>
  <dc:description/>
  <cp:lastModifiedBy>gabi mi</cp:lastModifiedBy>
  <cp:revision>4</cp:revision>
  <cp:lastPrinted>2024-09-04T12:44:00Z</cp:lastPrinted>
  <dcterms:created xsi:type="dcterms:W3CDTF">2024-09-04T12:41:00Z</dcterms:created>
  <dcterms:modified xsi:type="dcterms:W3CDTF">2024-09-04T12:45:00Z</dcterms:modified>
</cp:coreProperties>
</file>