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416DBE" w:rsidRPr="00421DAD" w14:paraId="38DB7962" w14:textId="77777777" w:rsidTr="00421DAD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0473CF" w14:textId="77777777" w:rsidR="00416DBE" w:rsidRPr="00421DAD" w:rsidRDefault="00000000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 w:rsidRPr="00421DAD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Funduszu Pomocy</w:t>
            </w:r>
          </w:p>
        </w:tc>
      </w:tr>
      <w:tr w:rsidR="00416DBE" w14:paraId="442A4C37" w14:textId="77777777" w:rsidTr="00421DAD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C6C62" w14:textId="77777777" w:rsidR="00416DB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6C5E3" w14:textId="77777777" w:rsidR="00416DB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290F3" w14:textId="77777777" w:rsidR="00416DB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F7AF1" w14:textId="77777777" w:rsidR="00416DB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C4007" w14:textId="77777777" w:rsidR="00416DB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11032A" w14:textId="77777777" w:rsidR="00416DB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34C0F" w14:textId="77777777" w:rsidR="00416DB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3B79A135" w14:textId="77777777" w:rsidR="00416DBE" w:rsidRDefault="00416DBE"/>
        </w:tc>
      </w:tr>
      <w:tr w:rsidR="00416DBE" w14:paraId="56146547" w14:textId="77777777" w:rsidTr="00421DAD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AAB48" w14:textId="77777777" w:rsidR="00416DB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99FB5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09F38" w14:textId="77777777" w:rsidR="00416DBE" w:rsidRDefault="00416DB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91797" w14:textId="77777777" w:rsidR="00416DB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AB33B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42 830,04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A9AD4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28,01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279ED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42 858,05</w:t>
            </w:r>
          </w:p>
        </w:tc>
        <w:tc>
          <w:tcPr>
            <w:tcW w:w="377" w:type="dxa"/>
          </w:tcPr>
          <w:p w14:paraId="345C5ACE" w14:textId="77777777" w:rsidR="00416DBE" w:rsidRDefault="00416DBE"/>
        </w:tc>
      </w:tr>
      <w:tr w:rsidR="00416DBE" w14:paraId="5BCAA0EB" w14:textId="77777777" w:rsidTr="00421DAD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E49D4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E33F93" w14:textId="77777777" w:rsidR="00416DB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AEA62" w14:textId="77777777" w:rsidR="00416DBE" w:rsidRDefault="00416DB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CE6E5F" w14:textId="77777777" w:rsidR="00416DB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CF1E7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42 830,04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8F805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28,01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9FAE23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42 858,05</w:t>
            </w:r>
          </w:p>
        </w:tc>
        <w:tc>
          <w:tcPr>
            <w:tcW w:w="377" w:type="dxa"/>
          </w:tcPr>
          <w:p w14:paraId="79E831C7" w14:textId="77777777" w:rsidR="00416DBE" w:rsidRDefault="00416DBE"/>
        </w:tc>
      </w:tr>
      <w:tr w:rsidR="00416DBE" w14:paraId="69809650" w14:textId="77777777" w:rsidTr="00421DAD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C3A81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AD2641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158B6" w14:textId="77777777" w:rsidR="00416DB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53ACD" w14:textId="77777777" w:rsidR="00416DBE" w:rsidRPr="00421DAD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421DA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D878A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42 830,04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859466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28,01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9AC9AD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42 858,05</w:t>
            </w:r>
          </w:p>
        </w:tc>
        <w:tc>
          <w:tcPr>
            <w:tcW w:w="377" w:type="dxa"/>
          </w:tcPr>
          <w:p w14:paraId="5837A34D" w14:textId="77777777" w:rsidR="00416DBE" w:rsidRDefault="00416DBE"/>
        </w:tc>
      </w:tr>
      <w:tr w:rsidR="00416DBE" w14:paraId="3FE25715" w14:textId="77777777" w:rsidTr="00421DAD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376FF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8D8BF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2FF57E" w14:textId="77777777" w:rsidR="00416DBE" w:rsidRDefault="00416DB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E9E85F" w14:textId="77777777" w:rsidR="00416DBE" w:rsidRPr="00421DAD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421DA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45942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42 830,04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0FD29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28,01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CF2F9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42 858,05</w:t>
            </w:r>
          </w:p>
        </w:tc>
        <w:tc>
          <w:tcPr>
            <w:tcW w:w="377" w:type="dxa"/>
          </w:tcPr>
          <w:p w14:paraId="1A621593" w14:textId="77777777" w:rsidR="00416DBE" w:rsidRDefault="00416DBE"/>
        </w:tc>
      </w:tr>
      <w:tr w:rsidR="00416DBE" w14:paraId="43AAAB1D" w14:textId="77777777" w:rsidTr="00421DAD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3A0AF" w14:textId="77777777" w:rsidR="00416DB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85487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BFC204" w14:textId="77777777" w:rsidR="00416DBE" w:rsidRDefault="00416DB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300C6" w14:textId="77777777" w:rsidR="00416DB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rozliczenia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C1864B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99 199,00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9C756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36 706,00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0EAC9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135 905,00</w:t>
            </w:r>
          </w:p>
        </w:tc>
        <w:tc>
          <w:tcPr>
            <w:tcW w:w="377" w:type="dxa"/>
          </w:tcPr>
          <w:p w14:paraId="31EBF1DE" w14:textId="77777777" w:rsidR="00416DBE" w:rsidRDefault="00416DBE"/>
        </w:tc>
      </w:tr>
      <w:tr w:rsidR="00416DBE" w14:paraId="2C1A4A56" w14:textId="77777777" w:rsidTr="00421DAD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34CBC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536991" w14:textId="77777777" w:rsidR="00416DB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75814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5AC08" w14:textId="77777777" w:rsidR="00416DBE" w:rsidRDefault="00416DB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565E7" w14:textId="77777777" w:rsidR="00416DB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rozliczenia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finansowe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33532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99 199,00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C96AE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36 706,00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D710B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135 905,00</w:t>
            </w:r>
          </w:p>
        </w:tc>
        <w:tc>
          <w:tcPr>
            <w:tcW w:w="377" w:type="dxa"/>
          </w:tcPr>
          <w:p w14:paraId="44B6990C" w14:textId="77777777" w:rsidR="00416DBE" w:rsidRDefault="00416DBE"/>
        </w:tc>
      </w:tr>
      <w:tr w:rsidR="00416DBE" w14:paraId="54D622E4" w14:textId="77777777" w:rsidTr="00421DAD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28B14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E3CD6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0848D" w14:textId="77777777" w:rsidR="00416DB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A18E0" w14:textId="77777777" w:rsidR="00416DBE" w:rsidRPr="00421DAD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421DA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91953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99 199,00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CD57B9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36 706,00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B347D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135 905,00</w:t>
            </w:r>
          </w:p>
        </w:tc>
        <w:tc>
          <w:tcPr>
            <w:tcW w:w="377" w:type="dxa"/>
          </w:tcPr>
          <w:p w14:paraId="3C0988E9" w14:textId="77777777" w:rsidR="00416DBE" w:rsidRDefault="00416DBE"/>
        </w:tc>
      </w:tr>
      <w:tr w:rsidR="00416DBE" w14:paraId="39897072" w14:textId="77777777" w:rsidTr="00421DAD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057346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4143B" w14:textId="77777777" w:rsidR="00416DBE" w:rsidRDefault="00416DB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8E012" w14:textId="77777777" w:rsidR="00416DBE" w:rsidRDefault="00416DB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8D4B4" w14:textId="77777777" w:rsidR="00416DBE" w:rsidRPr="00421DAD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421DA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74BFC7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99 199,00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E0C95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36 706,00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65A16B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135 905,00</w:t>
            </w:r>
          </w:p>
        </w:tc>
        <w:tc>
          <w:tcPr>
            <w:tcW w:w="377" w:type="dxa"/>
          </w:tcPr>
          <w:p w14:paraId="4AEE7849" w14:textId="77777777" w:rsidR="00416DBE" w:rsidRDefault="00416DBE"/>
        </w:tc>
      </w:tr>
      <w:tr w:rsidR="00416DBE" w14:paraId="1CF81AAB" w14:textId="77777777" w:rsidTr="00421DAD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E288C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65C19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144 029,04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C811BD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36 734,01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D2D70" w14:textId="77777777" w:rsidR="00416DB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180 763,05</w:t>
            </w:r>
          </w:p>
        </w:tc>
        <w:tc>
          <w:tcPr>
            <w:tcW w:w="377" w:type="dxa"/>
          </w:tcPr>
          <w:p w14:paraId="1FA52138" w14:textId="77777777" w:rsidR="00416DBE" w:rsidRDefault="00416DBE"/>
        </w:tc>
      </w:tr>
    </w:tbl>
    <w:p w14:paraId="0C3BF536" w14:textId="77777777" w:rsidR="00416DBE" w:rsidRDefault="00416DBE"/>
    <w:p w14:paraId="30B995E7" w14:textId="77777777" w:rsidR="00CA11CB" w:rsidRDefault="00CA11CB"/>
    <w:p w14:paraId="74D7D285" w14:textId="77777777" w:rsidR="00CA11CB" w:rsidRDefault="00CA11C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CA11CB" w:rsidRPr="00CA11CB" w14:paraId="1330A1CC" w14:textId="77777777" w:rsidTr="0090353B">
        <w:trPr>
          <w:trHeight w:hRule="exact" w:val="277"/>
        </w:trPr>
        <w:tc>
          <w:tcPr>
            <w:tcW w:w="14741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0D883F" w14:textId="77777777" w:rsidR="00CA11CB" w:rsidRPr="00CA11CB" w:rsidRDefault="00CA11CB" w:rsidP="0090353B">
            <w:pPr>
              <w:rPr>
                <w:b/>
                <w:bCs/>
                <w:lang w:val="pl-PL"/>
              </w:rPr>
            </w:pPr>
            <w:r w:rsidRPr="00CA11CB">
              <w:rPr>
                <w:b/>
                <w:bCs/>
                <w:lang w:val="pl-PL"/>
              </w:rPr>
              <w:t>Wydatki na realizację zadań w ramach środków Funduszu Pomocy</w:t>
            </w:r>
          </w:p>
        </w:tc>
      </w:tr>
      <w:tr w:rsidR="00CA11CB" w:rsidRPr="00CA11CB" w14:paraId="7BA0B79F" w14:textId="77777777" w:rsidTr="0090353B">
        <w:trPr>
          <w:trHeight w:hRule="exact" w:val="861"/>
        </w:trPr>
        <w:tc>
          <w:tcPr>
            <w:tcW w:w="14741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BBB878" w14:textId="77777777" w:rsidR="00CA11CB" w:rsidRPr="00994A92" w:rsidRDefault="00CA11CB" w:rsidP="0090353B">
            <w:pPr>
              <w:rPr>
                <w:lang w:val="pl-PL"/>
              </w:rPr>
            </w:pPr>
          </w:p>
        </w:tc>
      </w:tr>
      <w:tr w:rsidR="00CA11CB" w14:paraId="6488140B" w14:textId="77777777" w:rsidTr="0090353B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13B68" w14:textId="77777777" w:rsidR="00CA11CB" w:rsidRDefault="00CA11CB" w:rsidP="0090353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40ED4F" w14:textId="77777777" w:rsidR="00CA11CB" w:rsidRDefault="00CA11CB" w:rsidP="0090353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CB216" w14:textId="77777777" w:rsidR="00CA11CB" w:rsidRDefault="00CA11CB" w:rsidP="0090353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A8CD48" w14:textId="77777777" w:rsidR="00CA11CB" w:rsidRDefault="00CA11CB" w:rsidP="0090353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83472" w14:textId="77777777" w:rsidR="00CA11CB" w:rsidRDefault="00CA11CB" w:rsidP="0090353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0EBD4" w14:textId="77777777" w:rsidR="00CA11CB" w:rsidRDefault="00CA11CB" w:rsidP="0090353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40BDF" w14:textId="77777777" w:rsidR="00CA11CB" w:rsidRDefault="00CA11CB" w:rsidP="0090353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CA11CB" w14:paraId="06C8D42C" w14:textId="77777777" w:rsidTr="0090353B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75E661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3F5CC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975CB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8A8C4" w14:textId="77777777" w:rsidR="00CA11CB" w:rsidRDefault="00CA11CB" w:rsidP="0090353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F2DA2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42 830,04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6962A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28,01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B9BE7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42 858,05</w:t>
            </w:r>
          </w:p>
        </w:tc>
      </w:tr>
      <w:tr w:rsidR="00CA11CB" w14:paraId="28B08C23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05AFF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2FDFA0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2C1B0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ED3821" w14:textId="77777777" w:rsidR="00CA11CB" w:rsidRDefault="00CA11CB" w:rsidP="0090353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F36DD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42 830,04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86CE9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28,01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7226D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42 858,05</w:t>
            </w:r>
          </w:p>
        </w:tc>
      </w:tr>
      <w:tr w:rsidR="00CA11CB" w14:paraId="3E080496" w14:textId="77777777" w:rsidTr="0090353B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FCDAB5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5F09E0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AB217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EDC6C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ADA53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679BF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28,01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954D3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50,05</w:t>
            </w:r>
          </w:p>
        </w:tc>
      </w:tr>
      <w:tr w:rsidR="00CA11CB" w14:paraId="7F19D1D4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4B17A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97DFF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36FF6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AFF6A" w14:textId="77777777" w:rsidR="00CA11CB" w:rsidRDefault="00CA11CB" w:rsidP="0090353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Pomocy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nadanie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PESEL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5778C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8213B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28,01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1FB96F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50,05</w:t>
            </w:r>
          </w:p>
        </w:tc>
      </w:tr>
      <w:tr w:rsidR="00CA11CB" w14:paraId="7FF0BCF8" w14:textId="77777777" w:rsidTr="0090353B">
        <w:trPr>
          <w:trHeight w:hRule="exact" w:val="244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3B19F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11E11F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66396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75EF7" w14:textId="77777777" w:rsidR="00CA11CB" w:rsidRDefault="00CA11CB" w:rsidP="0090353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Oświata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wychowanie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E2EBBE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172 804,90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AB2D6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36 706,00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B9B47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209 510,90</w:t>
            </w:r>
          </w:p>
        </w:tc>
      </w:tr>
      <w:tr w:rsidR="00CA11CB" w14:paraId="6AB34AB7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8E6F8D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A5EFE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80101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FB3043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7722BB" w14:textId="77777777" w:rsidR="00CA11CB" w:rsidRDefault="00CA11CB" w:rsidP="0090353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Szkoły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podstawowe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C0FBD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137 871,75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49B27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30 884,50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10AAC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168 756,25</w:t>
            </w:r>
          </w:p>
        </w:tc>
      </w:tr>
      <w:tr w:rsidR="00CA11CB" w14:paraId="6C8B7D9E" w14:textId="77777777" w:rsidTr="0090353B">
        <w:trPr>
          <w:trHeight w:hRule="exact" w:val="622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462D69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91AAB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90DFF8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ED22BC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dla jednostki spoza sektora finansów publicznych na finansowanie lub dofinansowanie zadań bieżących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5A4085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68 537,68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9E6F6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21 361,14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CE687E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89 898,82</w:t>
            </w:r>
          </w:p>
        </w:tc>
      </w:tr>
      <w:tr w:rsidR="00CA11CB" w14:paraId="068BB2A6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EFA0E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ABB50A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D2530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87323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5D13F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68 537,68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914F6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21 361,14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5E83F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89 898,82</w:t>
            </w:r>
          </w:p>
        </w:tc>
      </w:tr>
      <w:tr w:rsidR="00CA11CB" w14:paraId="62DF616D" w14:textId="77777777" w:rsidTr="0090353B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514426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04856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3DF9D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651BE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AB958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13 352,53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D53E35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9 523,36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05DE9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22 875,89</w:t>
            </w:r>
          </w:p>
        </w:tc>
      </w:tr>
      <w:tr w:rsidR="00CA11CB" w14:paraId="7AC26E27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96BC4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7F786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FFA7CC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507F7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9F53D0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13 352,53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5F3E8A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9 523,36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EDDDF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22 875,89</w:t>
            </w:r>
          </w:p>
        </w:tc>
      </w:tr>
      <w:tr w:rsidR="00CA11CB" w14:paraId="3A74F633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8CC93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CE75D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80104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64AAF5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F607B" w14:textId="77777777" w:rsidR="00CA11CB" w:rsidRDefault="00CA11CB" w:rsidP="0090353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Przedszkola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5229B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24 143,15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D5891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2 321,50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B9EBA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26 464,65</w:t>
            </w:r>
          </w:p>
        </w:tc>
      </w:tr>
      <w:tr w:rsidR="00CA11CB" w14:paraId="4F224886" w14:textId="77777777" w:rsidTr="0090353B">
        <w:trPr>
          <w:trHeight w:hRule="exact" w:val="622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5D7F2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0A3B73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79121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77D79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dla jednostki spoza sektora finansów publicznych na finansowanie lub dofinansowanie zadań bieżących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566AB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13 367,12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0948D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1 282,47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FA464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14 649,59</w:t>
            </w:r>
          </w:p>
        </w:tc>
      </w:tr>
      <w:tr w:rsidR="00CA11CB" w14:paraId="075FEF63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451F5C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0EEBB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33B67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A8C20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E79D2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13 367,12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645C8E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1 282,47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3FA9BF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14 649,59</w:t>
            </w:r>
          </w:p>
        </w:tc>
      </w:tr>
      <w:tr w:rsidR="00CA11CB" w14:paraId="0EBADE20" w14:textId="77777777" w:rsidTr="0090353B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F6B21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D935F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BBA12B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22B99F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80226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5 881,37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7292B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519,52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34DC2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6 400,89</w:t>
            </w:r>
          </w:p>
        </w:tc>
      </w:tr>
      <w:tr w:rsidR="00CA11CB" w14:paraId="486427C6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83284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6B0F8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FEAB8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C5967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7EA5FA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5 881,37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22E53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519,52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8236F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6 400,89</w:t>
            </w:r>
          </w:p>
        </w:tc>
      </w:tr>
      <w:tr w:rsidR="00CA11CB" w14:paraId="68AED070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56B796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CDDB79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96C9A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819E7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6711B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4 894,66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E0FDF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519,51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3A99D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5 414,17</w:t>
            </w:r>
          </w:p>
        </w:tc>
      </w:tr>
      <w:tr w:rsidR="00CA11CB" w14:paraId="10F4C7DF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7F41D1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0C9C55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64590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37999A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C7F30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4 894,66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7830E5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519,51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F8C6F1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5 414,17</w:t>
            </w:r>
          </w:p>
        </w:tc>
      </w:tr>
      <w:tr w:rsidR="00CA11CB" w14:paraId="1665BBF9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A471F5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48378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80113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466AA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359F5" w14:textId="77777777" w:rsidR="00CA11CB" w:rsidRDefault="00CA11CB" w:rsidP="0090353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Dowożenie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uczniów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szkół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EC972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10 790,00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2F228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B0B6E9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14 290,00</w:t>
            </w:r>
          </w:p>
        </w:tc>
      </w:tr>
      <w:tr w:rsidR="00CA11CB" w14:paraId="42F4A95C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E90331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C5BF0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CFBBFD" w14:textId="77777777" w:rsidR="00CA11CB" w:rsidRDefault="00CA11CB" w:rsidP="0090353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B9C6B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5CA7F5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10 790,00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46235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85CFF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14 290,00</w:t>
            </w:r>
          </w:p>
        </w:tc>
      </w:tr>
      <w:tr w:rsidR="00CA11CB" w14:paraId="650451A8" w14:textId="77777777" w:rsidTr="0090353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1F8AD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7DDEEA" w14:textId="77777777" w:rsidR="00CA11CB" w:rsidRDefault="00CA11CB" w:rsidP="0090353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D773A" w14:textId="77777777" w:rsidR="00CA11CB" w:rsidRDefault="00CA11CB" w:rsidP="0090353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392BB" w14:textId="77777777" w:rsidR="00CA11CB" w:rsidRPr="00994A92" w:rsidRDefault="00CA11CB" w:rsidP="0090353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994A9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105A5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10 790,00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27291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2069C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14 290,00</w:t>
            </w:r>
          </w:p>
        </w:tc>
      </w:tr>
      <w:tr w:rsidR="00CA11CB" w14:paraId="296533D2" w14:textId="77777777" w:rsidTr="0090353B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D82B4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4C2A15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217 634,94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71051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36 734,01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9BF1B" w14:textId="77777777" w:rsidR="00CA11CB" w:rsidRDefault="00CA11CB" w:rsidP="0090353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254 368,95</w:t>
            </w:r>
          </w:p>
        </w:tc>
      </w:tr>
    </w:tbl>
    <w:p w14:paraId="18739450" w14:textId="77777777" w:rsidR="00CA11CB" w:rsidRDefault="00CA11CB"/>
    <w:sectPr w:rsidR="00CA11CB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416DBE"/>
    <w:rsid w:val="00421DAD"/>
    <w:rsid w:val="00CA11CB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CEBC3F"/>
  <w15:docId w15:val="{2FE326E4-623B-4699-BD41-966FEAC51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Beata Miedzińska</cp:lastModifiedBy>
  <cp:revision>3</cp:revision>
  <dcterms:created xsi:type="dcterms:W3CDTF">2009-06-17T07:33:00Z</dcterms:created>
  <dcterms:modified xsi:type="dcterms:W3CDTF">2023-06-19T09:07:00Z</dcterms:modified>
</cp:coreProperties>
</file>