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87" w:rsidRPr="00491987" w:rsidRDefault="00491987" w:rsidP="007A1B7F">
      <w:pPr>
        <w:outlineLvl w:val="0"/>
        <w:rPr>
          <w:rFonts w:eastAsia="Times New Roman" w:cs="Times New Roman"/>
          <w:b/>
          <w:bCs/>
          <w:kern w:val="36"/>
          <w:sz w:val="22"/>
          <w:lang w:eastAsia="pl-PL"/>
        </w:rPr>
      </w:pPr>
      <w:r w:rsidRPr="00491987">
        <w:rPr>
          <w:rFonts w:eastAsia="Times New Roman" w:cs="Times New Roman"/>
          <w:b/>
          <w:bCs/>
          <w:kern w:val="36"/>
          <w:sz w:val="22"/>
          <w:lang w:eastAsia="pl-PL"/>
        </w:rPr>
        <w:t>Ogólne zasady przetwarzania danych osobowych w ramach Funduszy Europejskich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12.10.2020 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Dane osobowe w ramach Funduszy Europejskich przetwarzane są przez różne instytucje i podmioty (urzędy, spółki publiczne i prywatne, osoby prowadzące samodzielną działalność gospodarczą). Pełnią one rolę administratorów w rozumieniu </w:t>
      </w:r>
      <w:r w:rsidRPr="00491987">
        <w:rPr>
          <w:rFonts w:eastAsia="Times New Roman" w:cs="Times New Roman"/>
          <w:b/>
          <w:bCs/>
          <w:sz w:val="22"/>
          <w:lang w:eastAsia="pl-PL"/>
        </w:rPr>
        <w:t>RODO</w:t>
      </w:r>
      <w:r w:rsidRPr="00491987">
        <w:rPr>
          <w:rFonts w:eastAsia="Times New Roman" w:cs="Times New Roman"/>
          <w:sz w:val="22"/>
          <w:lang w:eastAsia="pl-PL"/>
        </w:rPr>
        <w:t xml:space="preserve"> [Rozporządzenie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491987">
        <w:rPr>
          <w:rFonts w:eastAsia="Times New Roman" w:cs="Times New Roman"/>
          <w:sz w:val="22"/>
          <w:lang w:eastAsia="pl-PL"/>
        </w:rPr>
        <w:t>Dz.Urz.UE.L</w:t>
      </w:r>
      <w:proofErr w:type="spellEnd"/>
      <w:r w:rsidRPr="00491987">
        <w:rPr>
          <w:rFonts w:eastAsia="Times New Roman" w:cs="Times New Roman"/>
          <w:sz w:val="22"/>
          <w:lang w:eastAsia="pl-PL"/>
        </w:rPr>
        <w:t xml:space="preserve"> Nr 119, str. 1)], a tym samym  podejmują decyzje o tym, jakie dane w jakim celu i w jaki sposób są przetwarzane. Każdy administrator samodzielnie odpowiada za ochronę danych osobowych oraz za informowanie osób, których dane dotyczą, i społeczeństwa o tym, w jaki sposób przetwarza dane osobowe.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Część z instytucji i podmiotów zaangażowanych w realizację programów operacyjnych pełni równocześnie rolę podmiotów przetwarzających – przetwarzają dane osobowe w imieniu innych instytucji będących administratorami danych osobowych. </w:t>
      </w:r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Programy, dla których Minister Finansów, Funduszy i Polityki Regionalnej jest administratorem danych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Minister Finansów, Funduszy i Polityki Regionalnej, w zakresie, w jakim pełni rolę </w:t>
      </w:r>
      <w:r w:rsidRPr="00491987">
        <w:rPr>
          <w:rFonts w:eastAsia="Times New Roman" w:cs="Times New Roman"/>
          <w:b/>
          <w:bCs/>
          <w:sz w:val="22"/>
          <w:lang w:eastAsia="pl-PL"/>
        </w:rPr>
        <w:t>Instytucji Zarządzającej</w:t>
      </w:r>
      <w:r w:rsidRPr="00491987">
        <w:rPr>
          <w:rFonts w:eastAsia="Times New Roman" w:cs="Times New Roman"/>
          <w:sz w:val="22"/>
          <w:lang w:eastAsia="pl-PL"/>
        </w:rPr>
        <w:t xml:space="preserve"> oraz Instytucji Koordynującej, jest administratorem danych osobowych przetwarzanych w następujących programach: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Infrastruktura i Środowisko 2014-2020,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Wiedza Edukacja Rozwój 2014-2020,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Pomoc Techniczna 2014-2020, (PO PT)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Inteligentny Rozwój 2014-2020,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Polska Cyfrowa 2014-2020,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Polska Wschodnia 2014-2020,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Polska-Saksonia 2014-2020,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Polska-Słowacja 2014-2020,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Południowy Bałtyk 2014-2020,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Polska-Białoruś-Ukraina 2014-2020,</w:t>
      </w:r>
    </w:p>
    <w:p w:rsidR="00491987" w:rsidRPr="00491987" w:rsidRDefault="00491987" w:rsidP="007A1B7F">
      <w:pPr>
        <w:numPr>
          <w:ilvl w:val="0"/>
          <w:numId w:val="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Programie Polska-Rosja 2014-2020.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Ponadto Minister, jako jeden z </w:t>
      </w:r>
      <w:r w:rsidRPr="00491987">
        <w:rPr>
          <w:rFonts w:eastAsia="Times New Roman" w:cs="Times New Roman"/>
          <w:b/>
          <w:bCs/>
          <w:sz w:val="22"/>
          <w:lang w:eastAsia="pl-PL"/>
        </w:rPr>
        <w:t xml:space="preserve">beneficjentów </w:t>
      </w:r>
      <w:r w:rsidRPr="00491987">
        <w:rPr>
          <w:rFonts w:eastAsia="Times New Roman" w:cs="Times New Roman"/>
          <w:sz w:val="22"/>
          <w:lang w:eastAsia="pl-PL"/>
        </w:rPr>
        <w:t>projektów realizowanych ze środków pomocy technicznej w ramach ww. programów jest administratorem danych osobowych, przetwarzanych w tym zakresie.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Minister jest również administratorem danych osobowych przetwarzanych w:</w:t>
      </w:r>
    </w:p>
    <w:p w:rsidR="00491987" w:rsidRPr="00491987" w:rsidRDefault="00491987" w:rsidP="007A1B7F">
      <w:pPr>
        <w:numPr>
          <w:ilvl w:val="0"/>
          <w:numId w:val="2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Regionalnych Programach Operacyjnych – w zakresie, w jakim pełni funkcję instytucji koordynującej,</w:t>
      </w:r>
    </w:p>
    <w:p w:rsidR="00491987" w:rsidRPr="00491987" w:rsidRDefault="00491987" w:rsidP="007A1B7F">
      <w:pPr>
        <w:numPr>
          <w:ilvl w:val="0"/>
          <w:numId w:val="2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Instrumencie „Łącząc Europę” (CEF) w sekt</w:t>
      </w:r>
      <w:bookmarkStart w:id="0" w:name="_GoBack"/>
      <w:bookmarkEnd w:id="0"/>
      <w:r w:rsidRPr="00491987">
        <w:rPr>
          <w:rFonts w:eastAsia="Times New Roman" w:cs="Times New Roman"/>
          <w:sz w:val="22"/>
          <w:lang w:eastAsia="pl-PL"/>
        </w:rPr>
        <w:t>orze transportu – w zakresie, w jakim pełni funkcję organu wdrażającego instrument „Łącząc Europę” w sektorze transportu oraz beneficjenta,</w:t>
      </w:r>
    </w:p>
    <w:p w:rsidR="00491987" w:rsidRPr="00491987" w:rsidRDefault="00491987" w:rsidP="007A1B7F">
      <w:pPr>
        <w:numPr>
          <w:ilvl w:val="0"/>
          <w:numId w:val="2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Programach Transnarodowych i Międzyregionalnych  – w zakresie, w jakim zapewnia udział partnerów gospodarczych i społecznych we wdrażaniu tych programów.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Minister Finansów, Funduszy i Polityki Regionalnej jest także administratorem danych zgromadzonych w zarządzanych przez niego systemach teleinformatycznych. Należy do nich</w:t>
      </w:r>
      <w:r w:rsidRPr="00491987">
        <w:rPr>
          <w:rFonts w:eastAsia="Times New Roman" w:cs="Times New Roman"/>
          <w:b/>
          <w:bCs/>
          <w:sz w:val="22"/>
          <w:lang w:eastAsia="pl-PL"/>
        </w:rPr>
        <w:t xml:space="preserve"> Centralny System Teleinformatyczny</w:t>
      </w:r>
      <w:r w:rsidRPr="00491987">
        <w:rPr>
          <w:rFonts w:eastAsia="Times New Roman" w:cs="Times New Roman"/>
          <w:sz w:val="22"/>
          <w:lang w:eastAsia="pl-PL"/>
        </w:rPr>
        <w:t xml:space="preserve"> wspierający realizację programów operacyjnych oraz </w:t>
      </w:r>
      <w:r w:rsidRPr="00491987">
        <w:rPr>
          <w:rFonts w:eastAsia="Times New Roman" w:cs="Times New Roman"/>
          <w:b/>
          <w:bCs/>
          <w:sz w:val="22"/>
          <w:lang w:eastAsia="pl-PL"/>
        </w:rPr>
        <w:t>System Obsługi Wniosków Aplikacyjnych</w:t>
      </w:r>
      <w:r w:rsidRPr="00491987">
        <w:rPr>
          <w:rFonts w:eastAsia="Times New Roman" w:cs="Times New Roman"/>
          <w:sz w:val="22"/>
          <w:lang w:eastAsia="pl-PL"/>
        </w:rPr>
        <w:t xml:space="preserve"> – dla Programu Wiedza Edukacja Rozwój 2014-2020.</w:t>
      </w:r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Cel przetwarzania danych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Ministerstwo Funduszy i Polityki Regionalnej przetwarza dane osobowe w celu </w:t>
      </w:r>
      <w:r w:rsidRPr="00491987">
        <w:rPr>
          <w:rFonts w:eastAsia="Times New Roman" w:cs="Times New Roman"/>
          <w:b/>
          <w:bCs/>
          <w:sz w:val="22"/>
          <w:lang w:eastAsia="pl-PL"/>
        </w:rPr>
        <w:t>realizacji zadań</w:t>
      </w:r>
      <w:r w:rsidRPr="00491987">
        <w:rPr>
          <w:rFonts w:eastAsia="Times New Roman" w:cs="Times New Roman"/>
          <w:sz w:val="22"/>
          <w:lang w:eastAsia="pl-PL"/>
        </w:rPr>
        <w:t xml:space="preserve"> przypisanych Instytucji Zarządzającej, Beneficjentowi, Instytucji Koordynującej, organu wdrażającego instrument „Łącząc Europę” w sektorze transportu, a także udział partnerów gospodarczych i społecznych we wdrażaniu programów Transnarodowych i Międzyregionalnych, w zakresie w jakim jest to niezbędne do realizacji tego celu. Minister Finansów, Funduszy i Polityki Regionalnej przetwarza dane osobowe </w:t>
      </w:r>
      <w:r w:rsidRPr="00491987">
        <w:rPr>
          <w:rFonts w:eastAsia="Times New Roman" w:cs="Times New Roman"/>
          <w:b/>
          <w:bCs/>
          <w:sz w:val="22"/>
          <w:lang w:eastAsia="pl-PL"/>
        </w:rPr>
        <w:t>w szczególności w celach</w:t>
      </w:r>
      <w:r w:rsidRPr="00491987">
        <w:rPr>
          <w:rFonts w:eastAsia="Times New Roman" w:cs="Times New Roman"/>
          <w:sz w:val="22"/>
          <w:lang w:eastAsia="pl-PL"/>
        </w:rPr>
        <w:t>: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udzielania wsparcia beneficjentom ubiegającym się o dofinansowanie realizacji projektów,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potwierdzania kwalifikowalności wydatków,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wnioskowania o płatności do Komisji Europejskiej,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raportowania o nieprawidłowościach,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ewaluacji,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lastRenderedPageBreak/>
        <w:t>monitoringu,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kontroli,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audytu,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sprawozdawczości oraz</w:t>
      </w:r>
    </w:p>
    <w:p w:rsidR="00491987" w:rsidRPr="00491987" w:rsidRDefault="00491987" w:rsidP="007A1B7F">
      <w:pPr>
        <w:numPr>
          <w:ilvl w:val="0"/>
          <w:numId w:val="3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działań informacyjno-promocyjnych.</w:t>
      </w:r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Podstawy prawne przetwarzania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Przetwarzanie danych obywa się zgodnie z RODO. Podstawą prawną przetwarzania jest konieczność realizacji obowiązków spoczywających na </w:t>
      </w:r>
      <w:proofErr w:type="spellStart"/>
      <w:r w:rsidRPr="00491987">
        <w:rPr>
          <w:rFonts w:eastAsia="Times New Roman" w:cs="Times New Roman"/>
          <w:sz w:val="22"/>
          <w:lang w:eastAsia="pl-PL"/>
        </w:rPr>
        <w:t>Ministerze</w:t>
      </w:r>
      <w:proofErr w:type="spellEnd"/>
      <w:r w:rsidRPr="00491987">
        <w:rPr>
          <w:rFonts w:eastAsia="Times New Roman" w:cs="Times New Roman"/>
          <w:sz w:val="22"/>
          <w:lang w:eastAsia="pl-PL"/>
        </w:rPr>
        <w:t xml:space="preserve"> Finansów, Funduszy i Polityki Regionalnej na podstawie przepisów prawa europejskiego i krajowego (art. 6 ust. 1 lit. c RODO).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 oraz:</w:t>
      </w:r>
    </w:p>
    <w:p w:rsidR="00491987" w:rsidRPr="00491987" w:rsidRDefault="00491987" w:rsidP="007A1B7F">
      <w:pPr>
        <w:numPr>
          <w:ilvl w:val="0"/>
          <w:numId w:val="4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491987" w:rsidRPr="00491987" w:rsidRDefault="00491987" w:rsidP="007A1B7F">
      <w:pPr>
        <w:numPr>
          <w:ilvl w:val="0"/>
          <w:numId w:val="4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rozporządzenia Parlamentu Europejskiego i Rady nr 1304/2013 z dnia 17 grudnia 2013 r. w sprawie Europejskiego Funduszu Społecznego i uchylającego rozporządzenie Rady (WE) nr 1081/2006 (Dz. Urz. UE L 347 z 20.12.2013, str. 470),rozporządzenia Parlamentu Europejskiego i Rady (UE) nr 1316/2013 z dnia 11 grudnia 2013 r. ustanawiającego instrument „Łącząc Europę”, zmieniającego rozporządzenie (UE) nr 913/2010 oraz uchylającego rozporządzenie (WE) nr 680/2007 i (WE) nr 67/2010 (Dz. Urz. UE L 348 z 20.12.2013 r., str. 129 z późn. zm.),</w:t>
      </w:r>
    </w:p>
    <w:p w:rsidR="00491987" w:rsidRPr="00491987" w:rsidRDefault="00491987" w:rsidP="007A1B7F">
      <w:pPr>
        <w:numPr>
          <w:ilvl w:val="0"/>
          <w:numId w:val="4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</w:t>
      </w:r>
    </w:p>
    <w:p w:rsidR="00491987" w:rsidRPr="00491987" w:rsidRDefault="00491987" w:rsidP="007A1B7F">
      <w:pPr>
        <w:numPr>
          <w:ilvl w:val="0"/>
          <w:numId w:val="4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rozporządzenia Parlamentu Europejskiego i Rady (UE, </w:t>
      </w:r>
      <w:proofErr w:type="spellStart"/>
      <w:r w:rsidRPr="00491987">
        <w:rPr>
          <w:rFonts w:eastAsia="Times New Roman" w:cs="Times New Roman"/>
          <w:sz w:val="22"/>
          <w:lang w:eastAsia="pl-PL"/>
        </w:rPr>
        <w:t>Euratom</w:t>
      </w:r>
      <w:proofErr w:type="spellEnd"/>
      <w:r w:rsidRPr="00491987">
        <w:rPr>
          <w:rFonts w:eastAsia="Times New Roman" w:cs="Times New Roman"/>
          <w:sz w:val="22"/>
          <w:lang w:eastAsia="pl-PL"/>
        </w:rPr>
        <w:t xml:space="preserve">) nr 966/2012 z dnia 25 października 2012 r. w sprawie zasad finansowych mających zastosowanie do budżetu ogólnego Unii oraz uchylającego rozporządzenie Rady (WE, </w:t>
      </w:r>
      <w:proofErr w:type="spellStart"/>
      <w:r w:rsidRPr="00491987">
        <w:rPr>
          <w:rFonts w:eastAsia="Times New Roman" w:cs="Times New Roman"/>
          <w:sz w:val="22"/>
          <w:lang w:eastAsia="pl-PL"/>
        </w:rPr>
        <w:t>Euratom</w:t>
      </w:r>
      <w:proofErr w:type="spellEnd"/>
      <w:r w:rsidRPr="00491987">
        <w:rPr>
          <w:rFonts w:eastAsia="Times New Roman" w:cs="Times New Roman"/>
          <w:sz w:val="22"/>
          <w:lang w:eastAsia="pl-PL"/>
        </w:rPr>
        <w:t>) nr 1605/2002.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W niektórych programach operacyjnych podstawą przetwarzania danych osobowych są również:</w:t>
      </w:r>
    </w:p>
    <w:p w:rsidR="00491987" w:rsidRPr="00491987" w:rsidRDefault="00491987" w:rsidP="007A1B7F">
      <w:pPr>
        <w:numPr>
          <w:ilvl w:val="0"/>
          <w:numId w:val="5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konieczność realizacji umowy, której stroną jest osoba, której dane dotyczą (art. 6 ust. 1 lit b RODO) – podstawa ta ma zastosowanie m.in. do danych osobowych osób prowadzących samodzielną działalność gospodarczą, z którymi Minister zawarł umowy w ramach Funduszy Europejskich,</w:t>
      </w:r>
    </w:p>
    <w:p w:rsidR="00491987" w:rsidRPr="00491987" w:rsidRDefault="00491987" w:rsidP="007A1B7F">
      <w:pPr>
        <w:numPr>
          <w:ilvl w:val="0"/>
          <w:numId w:val="5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wykonywanie zadań realizowanych w interesie publicznym lub w ramach sprawowania władzy publicznej powierzonej Ministrowi (art. 6 ust. 1 lit e RODO) – podstawa ta ma zastosowanie m.in. do organizowanych przez Ministra konkursów i akcji promocyjnych dotyczących funduszy europejskich,</w:t>
      </w:r>
    </w:p>
    <w:p w:rsidR="00491987" w:rsidRPr="00491987" w:rsidRDefault="00491987" w:rsidP="007A1B7F">
      <w:pPr>
        <w:numPr>
          <w:ilvl w:val="0"/>
          <w:numId w:val="5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uzasadniony interes prawny Ministra Funduszy i Polityki Regionalnej (art. 6 ust. 1 lit f RODO) – podstawa ta ma zastosowanie m.in. do danych osobowych przetwarzanych w związku z realizacją umów w ramach Funduszy Europejskich. 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W Instrumencie „Łącząc Europę” podstawą prawną przetwarzania, oprócz konieczności realizacji obowiązku prawnego ciążącego na administratorze, jest również konieczność realizacji umowy, której stroną jest osoba, której dane dotyczą (art. 6 ust. 1 lit b RODO).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W ramach </w:t>
      </w:r>
      <w:r w:rsidRPr="00491987">
        <w:rPr>
          <w:rFonts w:eastAsia="Times New Roman" w:cs="Times New Roman"/>
          <w:b/>
          <w:bCs/>
          <w:sz w:val="22"/>
          <w:lang w:eastAsia="pl-PL"/>
        </w:rPr>
        <w:t>Programu Wiedza Edukacja Rozwój 2014-2020 (PO WER)</w:t>
      </w:r>
      <w:r w:rsidRPr="00491987">
        <w:rPr>
          <w:rFonts w:eastAsia="Times New Roman" w:cs="Times New Roman"/>
          <w:sz w:val="22"/>
          <w:lang w:eastAsia="pl-PL"/>
        </w:rPr>
        <w:t xml:space="preserve"> oraz </w:t>
      </w:r>
      <w:r w:rsidRPr="00491987">
        <w:rPr>
          <w:rFonts w:eastAsia="Times New Roman" w:cs="Times New Roman"/>
          <w:b/>
          <w:bCs/>
          <w:sz w:val="22"/>
          <w:lang w:eastAsia="pl-PL"/>
        </w:rPr>
        <w:t>Programu Polska Cyfrowa 2014-2020 (PO PC)</w:t>
      </w:r>
      <w:r w:rsidRPr="00491987">
        <w:rPr>
          <w:rFonts w:eastAsia="Times New Roman" w:cs="Times New Roman"/>
          <w:sz w:val="22"/>
          <w:lang w:eastAsia="pl-PL"/>
        </w:rPr>
        <w:t xml:space="preserve"> przetwarzane są dane szczególnej kategorii (m.in. dane o niepełnosprawności). Podstawą prawną ich przetwarzania jest:</w:t>
      </w:r>
    </w:p>
    <w:p w:rsidR="00491987" w:rsidRPr="00491987" w:rsidRDefault="00491987" w:rsidP="007A1B7F">
      <w:pPr>
        <w:numPr>
          <w:ilvl w:val="0"/>
          <w:numId w:val="6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w przypadku PO WER – fakt, iż przetwarzanie jest niezbędne ze względów związanych z ważnym interesem publicznym, wynikającym z przepisów prawa (art. 9 ust. 2 lit g RODO),</w:t>
      </w:r>
    </w:p>
    <w:p w:rsidR="00491987" w:rsidRPr="00491987" w:rsidRDefault="00491987" w:rsidP="007A1B7F">
      <w:pPr>
        <w:numPr>
          <w:ilvl w:val="0"/>
          <w:numId w:val="6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w przypadku PO PC – wyraźna zgoda osoby, której dane dotyczą (art. 9 ust. 2 lit a RODO).</w:t>
      </w:r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Rodzaje przetwarzanych danych 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Minister Finansów, Funduszy i Polityki Regionalnej w związku z realizacją programów operacyjnych, transnarodowych i międzyregionalnych oraz instrumentu „Łącząc Europę” przetwarza dane osobowe m.in.: </w:t>
      </w:r>
    </w:p>
    <w:p w:rsidR="00491987" w:rsidRPr="00491987" w:rsidRDefault="00491987" w:rsidP="007A1B7F">
      <w:pPr>
        <w:numPr>
          <w:ilvl w:val="0"/>
          <w:numId w:val="7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lastRenderedPageBreak/>
        <w:t>pracowników, wolontariuszy, praktykantów i stażystów reprezentujący lub wykonujący zadania na rzecz podmioty zaangażowanych w obsługę i realizację programów operacyjnych (Instytucji Koordynujących, Instytucji Zarządzających, Instytucji Pośredniczących, Instytucji Wdrażających oraz organu wdrażającego instrument „Łącząc Europę” w sektorze transportu),</w:t>
      </w:r>
    </w:p>
    <w:p w:rsidR="00491987" w:rsidRPr="00491987" w:rsidRDefault="00491987" w:rsidP="007A1B7F">
      <w:pPr>
        <w:numPr>
          <w:ilvl w:val="0"/>
          <w:numId w:val="7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osób wskazanych do kontaktu, osób upoważnionych do podejmowania wiążących decyzji oraz innych osób wykonujących zadania na rzecz wnioskodawców, beneficjentów, </w:t>
      </w:r>
      <w:proofErr w:type="spellStart"/>
      <w:r w:rsidRPr="00491987">
        <w:rPr>
          <w:rFonts w:eastAsia="Times New Roman" w:cs="Times New Roman"/>
          <w:sz w:val="22"/>
          <w:lang w:eastAsia="pl-PL"/>
        </w:rPr>
        <w:t>dotacjobiorców</w:t>
      </w:r>
      <w:proofErr w:type="spellEnd"/>
      <w:r w:rsidRPr="00491987">
        <w:rPr>
          <w:rFonts w:eastAsia="Times New Roman" w:cs="Times New Roman"/>
          <w:sz w:val="22"/>
          <w:lang w:eastAsia="pl-PL"/>
        </w:rPr>
        <w:t xml:space="preserve"> i partnerów,</w:t>
      </w:r>
    </w:p>
    <w:p w:rsidR="00491987" w:rsidRPr="00491987" w:rsidRDefault="00491987" w:rsidP="007A1B7F">
      <w:pPr>
        <w:numPr>
          <w:ilvl w:val="0"/>
          <w:numId w:val="7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uczestników szkoleń, konkursów, konferencji, komitetów monitorujących, grup roboczych, grup sterujących oraz spotkań informacyjnych,</w:t>
      </w:r>
    </w:p>
    <w:p w:rsidR="00491987" w:rsidRPr="00491987" w:rsidRDefault="00491987" w:rsidP="007A1B7F">
      <w:pPr>
        <w:numPr>
          <w:ilvl w:val="0"/>
          <w:numId w:val="7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odbiorców pomocy lub wsparcia oraz uczestników projektów,</w:t>
      </w:r>
    </w:p>
    <w:p w:rsidR="00491987" w:rsidRPr="00491987" w:rsidRDefault="00491987" w:rsidP="007A1B7F">
      <w:pPr>
        <w:numPr>
          <w:ilvl w:val="0"/>
          <w:numId w:val="7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pracowników, których wynagrodzenia są finansowane lub współfinansowane ze środków Programu Pomoc Techniczna (POPT),</w:t>
      </w:r>
    </w:p>
    <w:p w:rsidR="00491987" w:rsidRPr="00491987" w:rsidRDefault="00491987" w:rsidP="007A1B7F">
      <w:pPr>
        <w:numPr>
          <w:ilvl w:val="0"/>
          <w:numId w:val="7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kandydatów na ekspertów zewnętrznych i ekspertów zewnętrznych,</w:t>
      </w:r>
    </w:p>
    <w:p w:rsidR="00491987" w:rsidRPr="00491987" w:rsidRDefault="00491987" w:rsidP="007A1B7F">
      <w:pPr>
        <w:numPr>
          <w:ilvl w:val="0"/>
          <w:numId w:val="7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osób, których dane będą przetwarzane w związku z badaniem kwalifikowalności środków w projekcie.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W zależności od roli przypisanej poszczególnym osobom w ramach obsługi środków europejskich (np. programów operacyjnych) Minister może przetwarzać różne rodzaje danych osobowych. Do najważniejszych rodzajów danych osobowych należą:</w:t>
      </w:r>
    </w:p>
    <w:p w:rsidR="00491987" w:rsidRPr="00491987" w:rsidRDefault="00491987" w:rsidP="007A1B7F">
      <w:pPr>
        <w:numPr>
          <w:ilvl w:val="0"/>
          <w:numId w:val="8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:rsidR="00491987" w:rsidRPr="00491987" w:rsidRDefault="00491987" w:rsidP="007A1B7F">
      <w:pPr>
        <w:numPr>
          <w:ilvl w:val="0"/>
          <w:numId w:val="8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dane dotyczące stosunku pracy, w szczególności otrzymywane wynagrodzenie oraz wymiar czasu pracy,</w:t>
      </w:r>
    </w:p>
    <w:p w:rsidR="00491987" w:rsidRPr="00491987" w:rsidRDefault="00491987" w:rsidP="007A1B7F">
      <w:pPr>
        <w:numPr>
          <w:ilvl w:val="0"/>
          <w:numId w:val="8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dane kontaktowe, które obejmują w szczególności adres e-mail, nr telefonu, nr fax, adres do korespondencji,</w:t>
      </w:r>
    </w:p>
    <w:p w:rsidR="00491987" w:rsidRPr="00491987" w:rsidRDefault="00491987" w:rsidP="007A1B7F">
      <w:pPr>
        <w:numPr>
          <w:ilvl w:val="0"/>
          <w:numId w:val="8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491987" w:rsidRPr="00491987" w:rsidRDefault="00491987" w:rsidP="007A1B7F">
      <w:pPr>
        <w:numPr>
          <w:ilvl w:val="0"/>
          <w:numId w:val="8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dane zbierane w celu realizacji obowiązków sprawozdawczych do których realizacji zobowiązane są państwa członkowskie, obejmujące w szczególności: płeć, wiek w chwili przystąpienia do projektu, wykształcenie, wykonywany zawód, narodowość, informacje o niepełnosprawności.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Dane pozyskiwane są bezpośrednio od osób, których dane dotyczą albo od instytucji i podmiotów zaangażowanych w realizację programów operacyjnych, w szczególności wnioskodawców, beneficjentów,  </w:t>
      </w:r>
      <w:proofErr w:type="spellStart"/>
      <w:r w:rsidRPr="00491987">
        <w:rPr>
          <w:rFonts w:eastAsia="Times New Roman" w:cs="Times New Roman"/>
          <w:sz w:val="22"/>
          <w:lang w:eastAsia="pl-PL"/>
        </w:rPr>
        <w:t>dotacjobiorców</w:t>
      </w:r>
      <w:proofErr w:type="spellEnd"/>
      <w:r w:rsidRPr="00491987">
        <w:rPr>
          <w:rFonts w:eastAsia="Times New Roman" w:cs="Times New Roman"/>
          <w:sz w:val="22"/>
          <w:lang w:eastAsia="pl-PL"/>
        </w:rPr>
        <w:t xml:space="preserve"> i partnerów.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W przypadku, gdy dane pozyskiwanie są bezpośrednio od osób, których dane dotyczą podanie danych jest dobrowolne. Odmowa podania danych jest równoznaczna z brakiem możliwości podjęcia stosownych działań, np. ubiegania się o środki z Funduszy Europejskich.</w:t>
      </w:r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Okres przechowywania danych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Dane osobowe będą przechowywane przez okres 2 lat od zakończenia roku, w którym Minister przekaże organom Unii Europejskiej zbiorcze zestawienie wydatków  zawierające wydatki ostatecznie rozliczające zakończony projekt  (zgodnie z art. w art. 140 rozporządzenia Parlamentu Europejskiego i Rady (UE) nr 1303/2013 z dnia 17 grudnia 2013 r.). W niektórych przypadkach, np. prowadzenia kontroli u Ministra przez organy Unii Europejskiej, okres ten może zostać wydłużony.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Po upływie ww. okresu dane osobowe będą podlegały archiwizacji zgodnie z przepisami ustawy z dnia 14 lipca 1983 r. o narodowym zasobie archiwalnym i archiwach.</w:t>
      </w:r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Odbiorcy danych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Odbiorcami danych osobowych są:</w:t>
      </w:r>
    </w:p>
    <w:p w:rsidR="00491987" w:rsidRPr="00491987" w:rsidRDefault="00491987" w:rsidP="007A1B7F">
      <w:pPr>
        <w:numPr>
          <w:ilvl w:val="0"/>
          <w:numId w:val="9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podmioty, którym Minister powierzył wykonywanie zadań w ramach obsługi Funduszy Europejskich, w tym w szczególności podmioty pełniące funkcje instytucji pośredniczących i wdrażających, a także  beneficjenci, eksperci, podmioty prowadzące audyty, kontrole, szkolenia, wsparcia i ewaluacje,</w:t>
      </w:r>
    </w:p>
    <w:p w:rsidR="00491987" w:rsidRPr="00491987" w:rsidRDefault="00491987" w:rsidP="007A1B7F">
      <w:pPr>
        <w:numPr>
          <w:ilvl w:val="0"/>
          <w:numId w:val="9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instytucje, organy i agencje Unii Europejskiej (UE), a także inne podmioty, którym UE powierzyła wykonywanie zadań związanych z obsługą Funduszy Europejskich,</w:t>
      </w:r>
    </w:p>
    <w:p w:rsidR="00491987" w:rsidRPr="00491987" w:rsidRDefault="00491987" w:rsidP="007A1B7F">
      <w:pPr>
        <w:numPr>
          <w:ilvl w:val="0"/>
          <w:numId w:val="9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podmioty świadczące na rzecz Ministra usługi związane z obsługą i rozwojem systemów teleinformatycznych oraz zapewnieniem łączności, w szczególności dostawcy rozwiązań IT i operatorzy telekomunikacyjni. </w:t>
      </w:r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Prawa osoby, której dane dotyczą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Osobom, których dane przetwarzane są w związku z realizacją programów operacyjnych przysługują następujące prawa:</w:t>
      </w:r>
    </w:p>
    <w:p w:rsidR="00491987" w:rsidRPr="00491987" w:rsidRDefault="00491987" w:rsidP="007A1B7F">
      <w:pPr>
        <w:numPr>
          <w:ilvl w:val="0"/>
          <w:numId w:val="10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lastRenderedPageBreak/>
        <w:t>prawo</w:t>
      </w:r>
      <w:r w:rsidRPr="00491987">
        <w:rPr>
          <w:rFonts w:eastAsia="Times New Roman" w:cs="Times New Roman"/>
          <w:b/>
          <w:bCs/>
          <w:sz w:val="22"/>
          <w:lang w:eastAsia="pl-PL"/>
        </w:rPr>
        <w:t xml:space="preserve"> dostępu do danych osobowych i ich sprostowania</w:t>
      </w:r>
      <w:r w:rsidRPr="00491987">
        <w:rPr>
          <w:rFonts w:eastAsia="Times New Roman" w:cs="Times New Roman"/>
          <w:sz w:val="22"/>
          <w:lang w:eastAsia="pl-PL"/>
        </w:rPr>
        <w:br/>
        <w:t xml:space="preserve"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 </w:t>
      </w:r>
      <w:r w:rsidRPr="00491987">
        <w:rPr>
          <w:rFonts w:eastAsia="Times New Roman" w:cs="Times New Roman"/>
          <w:sz w:val="22"/>
          <w:lang w:eastAsia="pl-PL"/>
        </w:rPr>
        <w:br/>
        <w:t>W przypadku, gdy przetwarzane dane okażą się nieaktualne, osoba, której dane dotyczą może zwrócić się do Ministra z wnioskiem o ich aktualizację,</w:t>
      </w:r>
    </w:p>
    <w:p w:rsidR="00491987" w:rsidRPr="00491987" w:rsidRDefault="00491987" w:rsidP="007A1B7F">
      <w:pPr>
        <w:numPr>
          <w:ilvl w:val="0"/>
          <w:numId w:val="10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prawo</w:t>
      </w:r>
      <w:r w:rsidRPr="00491987">
        <w:rPr>
          <w:rFonts w:eastAsia="Times New Roman" w:cs="Times New Roman"/>
          <w:b/>
          <w:bCs/>
          <w:sz w:val="22"/>
          <w:lang w:eastAsia="pl-PL"/>
        </w:rPr>
        <w:t xml:space="preserve"> usunięcia lub ograniczenia ich przetwarzania</w:t>
      </w:r>
      <w:r w:rsidRPr="00491987">
        <w:rPr>
          <w:rFonts w:eastAsia="Times New Roman" w:cs="Times New Roman"/>
          <w:sz w:val="22"/>
          <w:lang w:eastAsia="pl-PL"/>
        </w:rPr>
        <w:t xml:space="preserve"> – jeżeli spełnione są przesłanki określone w art. 17 i 18 RODO, </w:t>
      </w:r>
      <w:r w:rsidRPr="00491987">
        <w:rPr>
          <w:rFonts w:eastAsia="Times New Roman" w:cs="Times New Roman"/>
          <w:sz w:val="22"/>
          <w:lang w:eastAsia="pl-PL"/>
        </w:rPr>
        <w:br/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Pr="00491987">
        <w:rPr>
          <w:rFonts w:eastAsia="Times New Roman" w:cs="Times New Roman"/>
          <w:sz w:val="22"/>
          <w:lang w:eastAsia="pl-PL"/>
        </w:rPr>
        <w:br/>
        <w:t xml:space="preserve">Ograniczenie przetwarzania danych osobowych powoduje, że Minister może jedynie przechowywać dane osobowe. Minister nie może przekazywać tych danych innym podmiotom, modyfikować ich ani usuwać. </w:t>
      </w:r>
      <w:r w:rsidRPr="00491987">
        <w:rPr>
          <w:rFonts w:eastAsia="Times New Roman" w:cs="Times New Roman"/>
          <w:sz w:val="22"/>
          <w:lang w:eastAsia="pl-PL"/>
        </w:rPr>
        <w:br/>
        <w:t>Ograniczanie przetwarzania danych osobowych ma charakter czasowy i trwa do momentu dokonania przez Ministra oceny, czy dane osobowe są prawidłowe, przetwarzane zgodnie z prawem oraz niezbędne do realizacji celu przetwarzania.</w:t>
      </w:r>
      <w:r w:rsidRPr="00491987">
        <w:rPr>
          <w:rFonts w:eastAsia="Times New Roman" w:cs="Times New Roman"/>
          <w:sz w:val="22"/>
          <w:lang w:eastAsia="pl-PL"/>
        </w:rPr>
        <w:br/>
        <w:t>Ograniczenie przetwarzania danych osobowych następuje także w przypadku wniesienia sprzeciwu wobec przetwarzania danych – do czasu rozpatrzenia przez Ministra tego sprzeciwu.</w:t>
      </w:r>
    </w:p>
    <w:p w:rsidR="00491987" w:rsidRPr="00491987" w:rsidRDefault="00491987" w:rsidP="007A1B7F">
      <w:pPr>
        <w:numPr>
          <w:ilvl w:val="0"/>
          <w:numId w:val="10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prawo</w:t>
      </w:r>
      <w:r w:rsidRPr="00491987">
        <w:rPr>
          <w:rFonts w:eastAsia="Times New Roman" w:cs="Times New Roman"/>
          <w:b/>
          <w:bCs/>
          <w:sz w:val="22"/>
          <w:lang w:eastAsia="pl-PL"/>
        </w:rPr>
        <w:t xml:space="preserve"> wniesienia skargi do Prezesa Urzędu Ochrony Danych Osobowych,</w:t>
      </w:r>
    </w:p>
    <w:p w:rsidR="00491987" w:rsidRPr="00491987" w:rsidRDefault="00491987" w:rsidP="007A1B7F">
      <w:pPr>
        <w:numPr>
          <w:ilvl w:val="0"/>
          <w:numId w:val="10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prawo do </w:t>
      </w:r>
      <w:r w:rsidRPr="00491987">
        <w:rPr>
          <w:rFonts w:eastAsia="Times New Roman" w:cs="Times New Roman"/>
          <w:b/>
          <w:bCs/>
          <w:sz w:val="22"/>
          <w:lang w:eastAsia="pl-PL"/>
        </w:rPr>
        <w:t>cofnięcia zgody</w:t>
      </w:r>
      <w:r w:rsidRPr="00491987">
        <w:rPr>
          <w:rFonts w:eastAsia="Times New Roman" w:cs="Times New Roman"/>
          <w:sz w:val="22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prawem.</w:t>
      </w:r>
    </w:p>
    <w:p w:rsidR="00491987" w:rsidRPr="00491987" w:rsidRDefault="00491987" w:rsidP="007A1B7F">
      <w:pPr>
        <w:numPr>
          <w:ilvl w:val="0"/>
          <w:numId w:val="10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prawo </w:t>
      </w:r>
      <w:r w:rsidRPr="00491987">
        <w:rPr>
          <w:rFonts w:eastAsia="Times New Roman" w:cs="Times New Roman"/>
          <w:b/>
          <w:bCs/>
          <w:sz w:val="22"/>
          <w:lang w:eastAsia="pl-PL"/>
        </w:rPr>
        <w:t>otrzymania danych osobowych w ustrukturyzowanym powszechnie używanym formacie,</w:t>
      </w:r>
      <w:r w:rsidRPr="00491987">
        <w:rPr>
          <w:rFonts w:eastAsia="Times New Roman" w:cs="Times New Roman"/>
          <w:sz w:val="22"/>
          <w:lang w:eastAsia="pl-PL"/>
        </w:rPr>
        <w:t xml:space="preserve"> przenoszenia tych danych do innych administratorów lub żądania, o ile jest to technicznie możliwe, przesłania ich przez administratora innemu administratorowi - w przypadku, gdy podstawą przetwarzania danych jest zgoda lub realizacja umowy z osobą, której dane dotyczą (art. 6 ust. 1 lit b RODO)</w:t>
      </w:r>
    </w:p>
    <w:p w:rsidR="00491987" w:rsidRPr="00491987" w:rsidRDefault="00491987" w:rsidP="007A1B7F">
      <w:pPr>
        <w:numPr>
          <w:ilvl w:val="0"/>
          <w:numId w:val="10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prawo </w:t>
      </w:r>
      <w:r w:rsidRPr="00491987">
        <w:rPr>
          <w:rFonts w:eastAsia="Times New Roman" w:cs="Times New Roman"/>
          <w:b/>
          <w:bCs/>
          <w:sz w:val="22"/>
          <w:lang w:eastAsia="pl-PL"/>
        </w:rPr>
        <w:t>wniesienia sprzeciwu</w:t>
      </w:r>
      <w:r w:rsidRPr="00491987">
        <w:rPr>
          <w:rFonts w:eastAsia="Times New Roman" w:cs="Times New Roman"/>
          <w:sz w:val="22"/>
          <w:lang w:eastAsia="pl-PL"/>
        </w:rPr>
        <w:t xml:space="preserve"> </w:t>
      </w:r>
      <w:r w:rsidRPr="00491987">
        <w:rPr>
          <w:rFonts w:eastAsia="Times New Roman" w:cs="Times New Roman"/>
          <w:b/>
          <w:bCs/>
          <w:sz w:val="22"/>
          <w:lang w:eastAsia="pl-PL"/>
        </w:rPr>
        <w:t>wobec przetwarzania danych osobowych</w:t>
      </w:r>
      <w:r w:rsidRPr="00491987">
        <w:rPr>
          <w:rFonts w:eastAsia="Times New Roman" w:cs="Times New Roman"/>
          <w:sz w:val="22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 xml:space="preserve">Niektóre dane osobowe w ramach programu Polska-Białoruś-Ukraina 2014-2020 oraz programu Polska-Rosja 2014-2020 </w:t>
      </w:r>
      <w:r w:rsidRPr="00491987">
        <w:rPr>
          <w:rFonts w:eastAsia="Times New Roman" w:cs="Times New Roman"/>
          <w:b/>
          <w:bCs/>
          <w:sz w:val="22"/>
          <w:lang w:eastAsia="pl-PL"/>
        </w:rPr>
        <w:t>są przekazywane poza Europejski Obszar Gospodarczy</w:t>
      </w:r>
      <w:r w:rsidRPr="00491987">
        <w:rPr>
          <w:rFonts w:eastAsia="Times New Roman" w:cs="Times New Roman"/>
          <w:sz w:val="22"/>
          <w:lang w:eastAsia="pl-PL"/>
        </w:rPr>
        <w:t xml:space="preserve"> – odpowiednio na Białoruś, na Ukrainę i do Rosji.</w:t>
      </w:r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Zautomatyzowane podejmowanie decyzji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Dane nie podlegają procesowi zautomatyzowanego podejmowania decyzji.</w:t>
      </w:r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Kontakt z Inspektorem Ochrony Danych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Minister Finansów, Funduszy i Polityki Regionalnej ma swoją siedzibę pod adresem: ul. Wspólna 2/4, 00-926 Warszawa.</w:t>
      </w:r>
    </w:p>
    <w:p w:rsidR="00491987" w:rsidRPr="00491987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W przypadku pytań, kontakt z Inspektorem Ochrony Danych Ministerstwa – Panią Anną Kosycarz, jest możliwy:</w:t>
      </w:r>
    </w:p>
    <w:p w:rsidR="00491987" w:rsidRPr="00491987" w:rsidRDefault="00491987" w:rsidP="007A1B7F">
      <w:pPr>
        <w:numPr>
          <w:ilvl w:val="0"/>
          <w:numId w:val="1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pod adresem: ul. Wspólna 2/4, 00-926 Warszawa,</w:t>
      </w:r>
    </w:p>
    <w:p w:rsidR="00491987" w:rsidRPr="00491987" w:rsidRDefault="00491987" w:rsidP="007A1B7F">
      <w:pPr>
        <w:numPr>
          <w:ilvl w:val="0"/>
          <w:numId w:val="11"/>
        </w:numPr>
        <w:ind w:left="0"/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pod adresem poczty elektronicznej: </w:t>
      </w:r>
      <w:hyperlink r:id="rId8" w:tgtFrame="" w:tooltip="undefined" w:history="1">
        <w:r w:rsidRPr="00491987">
          <w:rPr>
            <w:rFonts w:eastAsia="Times New Roman" w:cs="Times New Roman"/>
            <w:color w:val="0000FF"/>
            <w:sz w:val="22"/>
            <w:u w:val="single"/>
            <w:lang w:eastAsia="pl-PL"/>
          </w:rPr>
          <w:t>IOD@mfipr.gov.pl</w:t>
        </w:r>
      </w:hyperlink>
    </w:p>
    <w:p w:rsidR="00491987" w:rsidRPr="00491987" w:rsidRDefault="00491987" w:rsidP="007A1B7F">
      <w:pPr>
        <w:outlineLvl w:val="1"/>
        <w:rPr>
          <w:rFonts w:eastAsia="Times New Roman" w:cs="Times New Roman"/>
          <w:b/>
          <w:bCs/>
          <w:sz w:val="22"/>
          <w:lang w:eastAsia="pl-PL"/>
        </w:rPr>
      </w:pPr>
      <w:r w:rsidRPr="00491987">
        <w:rPr>
          <w:rFonts w:eastAsia="Times New Roman" w:cs="Times New Roman"/>
          <w:b/>
          <w:bCs/>
          <w:sz w:val="22"/>
          <w:lang w:eastAsia="pl-PL"/>
        </w:rPr>
        <w:t>Informacje szczegółowe</w:t>
      </w:r>
    </w:p>
    <w:p w:rsidR="00D86431" w:rsidRPr="007A1B7F" w:rsidRDefault="00491987" w:rsidP="007A1B7F">
      <w:pPr>
        <w:rPr>
          <w:rFonts w:eastAsia="Times New Roman" w:cs="Times New Roman"/>
          <w:sz w:val="22"/>
          <w:lang w:eastAsia="pl-PL"/>
        </w:rPr>
      </w:pPr>
      <w:r w:rsidRPr="00491987">
        <w:rPr>
          <w:rFonts w:eastAsia="Times New Roman" w:cs="Times New Roman"/>
          <w:sz w:val="22"/>
          <w:lang w:eastAsia="pl-PL"/>
        </w:rPr>
        <w:t>Szczegółowe informacje dotyczące przetwarzania danych osobowych udostępniane są osobom, których dane dotyczą innymi kanałami informacyjnymi w szczególności przez Instytucje zaangażowane w obsługę Funduszy Europejskich.</w:t>
      </w:r>
    </w:p>
    <w:p w:rsidR="007A1B7F" w:rsidRDefault="007A1B7F" w:rsidP="007A1B7F">
      <w:pPr>
        <w:rPr>
          <w:rFonts w:eastAsia="Times New Roman" w:cs="Times New Roman"/>
          <w:szCs w:val="24"/>
          <w:lang w:eastAsia="pl-PL"/>
        </w:rPr>
      </w:pPr>
    </w:p>
    <w:p w:rsidR="00D86431" w:rsidRDefault="00D86431" w:rsidP="007A1B7F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Oświadczam, że zapoznałem/łam się z klauzulą ogólnych zasad przetwarzania danych osobowych w ramach funduszy europejskich:</w:t>
      </w:r>
    </w:p>
    <w:p w:rsidR="00D86431" w:rsidRDefault="00D86431" w:rsidP="007A1B7F">
      <w:pPr>
        <w:rPr>
          <w:rFonts w:eastAsia="Times New Roman" w:cs="Times New Roman"/>
          <w:szCs w:val="24"/>
          <w:lang w:eastAsia="pl-PL"/>
        </w:rPr>
      </w:pPr>
    </w:p>
    <w:p w:rsidR="00D86431" w:rsidRPr="00491987" w:rsidRDefault="00D86431" w:rsidP="007A1B7F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Data i podpis ……………………………………………………………</w:t>
      </w:r>
    </w:p>
    <w:p w:rsidR="000509B0" w:rsidRDefault="000509B0"/>
    <w:sectPr w:rsidR="000509B0" w:rsidSect="007A1B7F">
      <w:head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6E" w:rsidRDefault="00D6386E" w:rsidP="00A0599A">
      <w:r>
        <w:separator/>
      </w:r>
    </w:p>
  </w:endnote>
  <w:endnote w:type="continuationSeparator" w:id="0">
    <w:p w:rsidR="00D6386E" w:rsidRDefault="00D6386E" w:rsidP="00A0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6E" w:rsidRDefault="00D6386E" w:rsidP="00A0599A">
      <w:r>
        <w:separator/>
      </w:r>
    </w:p>
  </w:footnote>
  <w:footnote w:type="continuationSeparator" w:id="0">
    <w:p w:rsidR="00D6386E" w:rsidRDefault="00D6386E" w:rsidP="00A0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A" w:rsidRDefault="00A0599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E6AD78E" wp14:editId="73DC4603">
          <wp:simplePos x="0" y="0"/>
          <wp:positionH relativeFrom="page">
            <wp:posOffset>1078865</wp:posOffset>
          </wp:positionH>
          <wp:positionV relativeFrom="page">
            <wp:posOffset>363855</wp:posOffset>
          </wp:positionV>
          <wp:extent cx="5760720" cy="652272"/>
          <wp:effectExtent l="0" t="0" r="0" b="0"/>
          <wp:wrapSquare wrapText="bothSides"/>
          <wp:docPr id="16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0E68"/>
    <w:multiLevelType w:val="multilevel"/>
    <w:tmpl w:val="B1B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71B8C"/>
    <w:multiLevelType w:val="multilevel"/>
    <w:tmpl w:val="F1E2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E6720"/>
    <w:multiLevelType w:val="multilevel"/>
    <w:tmpl w:val="1B22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97DE9"/>
    <w:multiLevelType w:val="multilevel"/>
    <w:tmpl w:val="5BAE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F59FF"/>
    <w:multiLevelType w:val="multilevel"/>
    <w:tmpl w:val="9D52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50878"/>
    <w:multiLevelType w:val="multilevel"/>
    <w:tmpl w:val="3382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900C9"/>
    <w:multiLevelType w:val="multilevel"/>
    <w:tmpl w:val="7D9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D60BB"/>
    <w:multiLevelType w:val="multilevel"/>
    <w:tmpl w:val="8588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E0D1C"/>
    <w:multiLevelType w:val="multilevel"/>
    <w:tmpl w:val="28D4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B7EF6"/>
    <w:multiLevelType w:val="multilevel"/>
    <w:tmpl w:val="FF08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61942"/>
    <w:multiLevelType w:val="multilevel"/>
    <w:tmpl w:val="3F18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87"/>
    <w:rsid w:val="000509B0"/>
    <w:rsid w:val="004276D2"/>
    <w:rsid w:val="00491987"/>
    <w:rsid w:val="007A1B7F"/>
    <w:rsid w:val="009427E6"/>
    <w:rsid w:val="00A0599A"/>
    <w:rsid w:val="00D6386E"/>
    <w:rsid w:val="00D86431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99A"/>
  </w:style>
  <w:style w:type="paragraph" w:styleId="Stopka">
    <w:name w:val="footer"/>
    <w:basedOn w:val="Normalny"/>
    <w:link w:val="StopkaZnak"/>
    <w:uiPriority w:val="99"/>
    <w:unhideWhenUsed/>
    <w:rsid w:val="00A05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99A"/>
  </w:style>
  <w:style w:type="paragraph" w:styleId="Stopka">
    <w:name w:val="footer"/>
    <w:basedOn w:val="Normalny"/>
    <w:link w:val="StopkaZnak"/>
    <w:uiPriority w:val="99"/>
    <w:unhideWhenUsed/>
    <w:rsid w:val="00A05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2283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5</cp:revision>
  <dcterms:created xsi:type="dcterms:W3CDTF">2021-10-05T08:48:00Z</dcterms:created>
  <dcterms:modified xsi:type="dcterms:W3CDTF">2021-10-05T08:54:00Z</dcterms:modified>
</cp:coreProperties>
</file>