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37" w:rsidRDefault="006B1F37" w:rsidP="006B1F37">
      <w:pPr>
        <w:pStyle w:val="Tekstpodstawowy"/>
        <w:spacing w:before="1080" w:line="240" w:lineRule="auto"/>
        <w:jc w:val="center"/>
        <w:rPr>
          <w:sz w:val="20"/>
        </w:rPr>
      </w:pPr>
      <w:r>
        <w:rPr>
          <w:sz w:val="20"/>
        </w:rPr>
        <w:t>Deklaracja o zamiarze odpłatnego lub nieodpłatnego wykonania zadania publicznego</w:t>
      </w:r>
    </w:p>
    <w:p w:rsidR="006B1F37" w:rsidRDefault="006B1F37" w:rsidP="006B1F37">
      <w:pPr>
        <w:pStyle w:val="Tekstpodstawowy"/>
        <w:spacing w:line="240" w:lineRule="auto"/>
        <w:jc w:val="center"/>
        <w:rPr>
          <w:sz w:val="20"/>
        </w:rPr>
      </w:pPr>
      <w:r>
        <w:rPr>
          <w:sz w:val="20"/>
        </w:rPr>
        <w:t>Gminy Świętajno w 2016 roku.</w:t>
      </w:r>
    </w:p>
    <w:p w:rsidR="006B1F37" w:rsidRDefault="006B1F37" w:rsidP="006B1F37">
      <w:pPr>
        <w:pStyle w:val="Tekstpodstawowy"/>
        <w:spacing w:line="240" w:lineRule="auto"/>
        <w:rPr>
          <w:i/>
        </w:rPr>
      </w:pPr>
    </w:p>
    <w:p w:rsidR="006B1F37" w:rsidRDefault="006B1F37" w:rsidP="006B1F37">
      <w:pPr>
        <w:pStyle w:val="Tekstpodstawowy"/>
        <w:spacing w:line="240" w:lineRule="auto"/>
        <w:rPr>
          <w:i/>
        </w:rPr>
      </w:pPr>
    </w:p>
    <w:p w:rsidR="006B1F37" w:rsidRDefault="006B1F37" w:rsidP="006B1F37">
      <w:pPr>
        <w:pStyle w:val="Tekstpodstawowy"/>
        <w:spacing w:line="240" w:lineRule="auto"/>
        <w:rPr>
          <w:i/>
        </w:rPr>
      </w:pPr>
    </w:p>
    <w:p w:rsidR="006B1F37" w:rsidRDefault="006B1F37" w:rsidP="006B1F37">
      <w:pPr>
        <w:pStyle w:val="Tekstpodstawowy"/>
        <w:spacing w:line="240" w:lineRule="auto"/>
        <w:rPr>
          <w:i/>
        </w:rPr>
      </w:pPr>
      <w:r>
        <w:rPr>
          <w:i/>
        </w:rPr>
        <w:t>……………………</w:t>
      </w:r>
    </w:p>
    <w:p w:rsidR="006B1F37" w:rsidRPr="006B1F37" w:rsidRDefault="006B1F37" w:rsidP="006B1F37">
      <w:pPr>
        <w:pStyle w:val="Tekstpodstawowy"/>
        <w:spacing w:line="240" w:lineRule="auto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</w:t>
      </w:r>
      <w:r w:rsidRPr="006B1F37">
        <w:rPr>
          <w:i/>
          <w:sz w:val="14"/>
          <w:szCs w:val="14"/>
        </w:rPr>
        <w:t xml:space="preserve"> </w:t>
      </w:r>
      <w:r w:rsidRPr="006B1F37">
        <w:rPr>
          <w:i/>
          <w:sz w:val="14"/>
          <w:szCs w:val="14"/>
        </w:rPr>
        <w:t>(</w:t>
      </w:r>
      <w:r w:rsidRPr="006B1F37">
        <w:rPr>
          <w:i/>
          <w:sz w:val="14"/>
          <w:szCs w:val="14"/>
        </w:rPr>
        <w:t>nazwa organizacji</w:t>
      </w:r>
      <w:r w:rsidRPr="006B1F37">
        <w:rPr>
          <w:i/>
          <w:sz w:val="14"/>
          <w:szCs w:val="14"/>
        </w:rPr>
        <w:t>)</w:t>
      </w:r>
      <w:r w:rsidRPr="006B1F37">
        <w:rPr>
          <w:i/>
          <w:sz w:val="14"/>
          <w:szCs w:val="14"/>
        </w:rPr>
        <w:t xml:space="preserve"> </w:t>
      </w:r>
    </w:p>
    <w:p w:rsidR="006B1F37" w:rsidRPr="006B1F37" w:rsidRDefault="006B1F37" w:rsidP="006B1F37">
      <w:pPr>
        <w:pStyle w:val="Tekstpodstawowy"/>
        <w:spacing w:before="1080" w:line="240" w:lineRule="auto"/>
        <w:rPr>
          <w:b/>
          <w:i/>
          <w:sz w:val="14"/>
        </w:rPr>
      </w:pPr>
    </w:p>
    <w:p w:rsidR="006B1F37" w:rsidRDefault="006B1F37" w:rsidP="006B1F37">
      <w:pPr>
        <w:pStyle w:val="Akapitzlist"/>
        <w:spacing w:line="360" w:lineRule="auto"/>
        <w:ind w:left="0"/>
        <w:jc w:val="center"/>
        <w:rPr>
          <w:b/>
          <w:sz w:val="22"/>
          <w:szCs w:val="25"/>
        </w:rPr>
      </w:pPr>
      <w:r>
        <w:rPr>
          <w:b/>
          <w:sz w:val="22"/>
          <w:szCs w:val="25"/>
        </w:rPr>
        <w:t>Deklaracja</w:t>
      </w:r>
    </w:p>
    <w:p w:rsidR="006B1F37" w:rsidRDefault="006B1F37" w:rsidP="006B1F37">
      <w:pPr>
        <w:pStyle w:val="Akapitzlist"/>
        <w:spacing w:line="480" w:lineRule="auto"/>
        <w:ind w:left="0"/>
        <w:rPr>
          <w:sz w:val="20"/>
          <w:szCs w:val="22"/>
        </w:rPr>
      </w:pPr>
      <w:r>
        <w:rPr>
          <w:sz w:val="20"/>
          <w:szCs w:val="22"/>
        </w:rPr>
        <w:t xml:space="preserve">Zamierzam odpłatnie/ nieodpłatnie* wykonać zadanie publiczne </w:t>
      </w:r>
      <w:r>
        <w:rPr>
          <w:sz w:val="20"/>
          <w:szCs w:val="22"/>
        </w:rPr>
        <w:t>Gminy Świętajno</w:t>
      </w:r>
      <w:bookmarkStart w:id="0" w:name="_GoBack"/>
      <w:bookmarkEnd w:id="0"/>
      <w:r>
        <w:rPr>
          <w:sz w:val="20"/>
          <w:szCs w:val="22"/>
        </w:rPr>
        <w:t xml:space="preserve"> w 2016 r. z zakresu: ....................................................................................................................................................................</w:t>
      </w:r>
      <w:r>
        <w:rPr>
          <w:sz w:val="20"/>
          <w:szCs w:val="22"/>
        </w:rPr>
        <w:t xml:space="preserve">.....             </w:t>
      </w:r>
      <w:r>
        <w:rPr>
          <w:sz w:val="20"/>
          <w:szCs w:val="22"/>
        </w:rPr>
        <w:t>pod</w:t>
      </w:r>
      <w:r>
        <w:rPr>
          <w:sz w:val="20"/>
          <w:szCs w:val="22"/>
        </w:rPr>
        <w:t xml:space="preserve">  </w:t>
      </w:r>
      <w:r>
        <w:rPr>
          <w:sz w:val="20"/>
          <w:szCs w:val="22"/>
        </w:rPr>
        <w:t>t</w:t>
      </w:r>
      <w:r>
        <w:rPr>
          <w:sz w:val="20"/>
          <w:szCs w:val="22"/>
        </w:rPr>
        <w:t>yt</w:t>
      </w:r>
      <w:r>
        <w:rPr>
          <w:sz w:val="20"/>
          <w:szCs w:val="22"/>
        </w:rPr>
        <w:t xml:space="preserve">ułem: .................................................................................................................................................... </w:t>
      </w:r>
      <w:r>
        <w:rPr>
          <w:sz w:val="20"/>
          <w:szCs w:val="22"/>
        </w:rPr>
        <w:t xml:space="preserve">                  </w:t>
      </w:r>
      <w:r>
        <w:rPr>
          <w:sz w:val="20"/>
          <w:szCs w:val="22"/>
        </w:rPr>
        <w:t>od ................... 2016 r. do ................... 2016 r.</w:t>
      </w:r>
    </w:p>
    <w:p w:rsidR="006B1F37" w:rsidRDefault="006B1F37" w:rsidP="006B1F37">
      <w:pPr>
        <w:spacing w:after="1260"/>
        <w:jc w:val="right"/>
        <w:rPr>
          <w:sz w:val="20"/>
          <w:szCs w:val="22"/>
        </w:rPr>
      </w:pPr>
      <w:r>
        <w:rPr>
          <w:sz w:val="20"/>
          <w:szCs w:val="22"/>
        </w:rPr>
        <w:t>Olecko, ................... 2016 r.</w:t>
      </w:r>
    </w:p>
    <w:p w:rsidR="006B1F37" w:rsidRDefault="006B1F37" w:rsidP="006B1F37">
      <w:pPr>
        <w:pStyle w:val="Tekstpodstawowy"/>
        <w:spacing w:before="1080" w:line="240" w:lineRule="auto"/>
        <w:jc w:val="right"/>
        <w:rPr>
          <w:sz w:val="20"/>
        </w:rPr>
      </w:pPr>
      <w:r>
        <w:rPr>
          <w:sz w:val="20"/>
        </w:rPr>
        <w:t>............................................................................</w:t>
      </w:r>
    </w:p>
    <w:p w:rsidR="006B1F37" w:rsidRDefault="006B1F37" w:rsidP="006B1F37">
      <w:pPr>
        <w:spacing w:after="60"/>
        <w:ind w:left="5528"/>
        <w:rPr>
          <w:i/>
          <w:sz w:val="14"/>
        </w:rPr>
      </w:pPr>
      <w:r>
        <w:rPr>
          <w:i/>
          <w:sz w:val="14"/>
        </w:rPr>
        <w:t xml:space="preserve">     podpis osoby upoważnionej do reprezentowania organizacji</w:t>
      </w:r>
    </w:p>
    <w:p w:rsidR="006B1F37" w:rsidRDefault="006B1F37" w:rsidP="006B1F37">
      <w:pPr>
        <w:spacing w:after="60"/>
        <w:rPr>
          <w:i/>
          <w:sz w:val="14"/>
        </w:rPr>
      </w:pPr>
      <w:r>
        <w:rPr>
          <w:i/>
          <w:sz w:val="22"/>
        </w:rPr>
        <w:t>*</w:t>
      </w:r>
      <w:r>
        <w:rPr>
          <w:i/>
          <w:sz w:val="18"/>
        </w:rPr>
        <w:t xml:space="preserve"> </w:t>
      </w:r>
      <w:r>
        <w:rPr>
          <w:i/>
          <w:sz w:val="14"/>
        </w:rPr>
        <w:t>niepotrzebne skreślić</w:t>
      </w:r>
    </w:p>
    <w:p w:rsidR="006B1F37" w:rsidRDefault="006B1F37" w:rsidP="006B1F37">
      <w:pPr>
        <w:rPr>
          <w:b/>
          <w:sz w:val="15"/>
          <w:szCs w:val="15"/>
        </w:rPr>
      </w:pPr>
      <w:r>
        <w:rPr>
          <w:b/>
          <w:sz w:val="15"/>
          <w:szCs w:val="15"/>
        </w:rPr>
        <w:t>Pouczenie:</w:t>
      </w:r>
    </w:p>
    <w:p w:rsidR="006B1F37" w:rsidRDefault="006B1F37" w:rsidP="006B1F37">
      <w:pPr>
        <w:spacing w:after="120"/>
        <w:jc w:val="both"/>
        <w:rPr>
          <w:i/>
          <w:sz w:val="14"/>
        </w:rPr>
      </w:pPr>
      <w:r>
        <w:rPr>
          <w:i/>
          <w:sz w:val="14"/>
        </w:rPr>
        <w:t xml:space="preserve">Podstawą prawną żądania złożenia niniejszego oświadczenia jest art. 14 ust. 1 pkt 6 ustawy z dnia 24 kwietnia 2003 r. o działalności pożytku publicznego </w:t>
      </w:r>
      <w:r>
        <w:rPr>
          <w:i/>
          <w:sz w:val="14"/>
        </w:rPr>
        <w:br/>
        <w:t xml:space="preserve">i o wolontariacie (Dz. U. z 2014 r. poz. 1118 z </w:t>
      </w:r>
      <w:proofErr w:type="spellStart"/>
      <w:r>
        <w:rPr>
          <w:i/>
          <w:sz w:val="14"/>
        </w:rPr>
        <w:t>późn</w:t>
      </w:r>
      <w:proofErr w:type="spellEnd"/>
      <w:r>
        <w:rPr>
          <w:i/>
          <w:sz w:val="14"/>
        </w:rPr>
        <w:t xml:space="preserve">. zm.). </w:t>
      </w:r>
    </w:p>
    <w:p w:rsidR="006B1F37" w:rsidRDefault="006B1F37" w:rsidP="006B1F37">
      <w:pPr>
        <w:spacing w:after="60"/>
        <w:ind w:firstLine="170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>Art. 6.</w:t>
      </w:r>
      <w:r>
        <w:rPr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Zasady działalności pożytku publicznego.</w:t>
      </w:r>
      <w:r>
        <w:rPr>
          <w:sz w:val="14"/>
          <w:szCs w:val="14"/>
        </w:rPr>
        <w:t xml:space="preserve"> Działalność pożytku publicznego nie jest, z zastrzeżeniem art. 9 ust. 1, działalnością gospodarczą, </w:t>
      </w:r>
      <w:r>
        <w:rPr>
          <w:sz w:val="14"/>
          <w:szCs w:val="14"/>
        </w:rPr>
        <w:br/>
        <w:t>w rozumieniu przepisów o swobodzie działalności gospodarczej, i może być prowadzona jako działalność nieodpłatna lub jako działalność odpłatna.</w:t>
      </w:r>
    </w:p>
    <w:p w:rsidR="006B1F37" w:rsidRDefault="006B1F37" w:rsidP="006B1F37">
      <w:pPr>
        <w:spacing w:after="60"/>
        <w:ind w:firstLine="170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>Art. 7.</w:t>
      </w:r>
      <w:r>
        <w:rPr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Działalność nieodpłatna. </w:t>
      </w:r>
      <w:r>
        <w:rPr>
          <w:sz w:val="14"/>
          <w:szCs w:val="14"/>
        </w:rPr>
        <w:t>Działalnością nieodpłatną pożytku publicznego jest działalność prowadzona przez organizacje pozarządowe i podmioty wymienione w art. 3 ust. 3, w sferze zadań publicznych, o której mowa w art. 4, za które nie pobierają one wynagrodzenia.</w:t>
      </w:r>
    </w:p>
    <w:p w:rsidR="006B1F37" w:rsidRDefault="006B1F37" w:rsidP="006B1F37">
      <w:pPr>
        <w:ind w:firstLine="170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>Art. 8.</w:t>
      </w:r>
      <w:r>
        <w:rPr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Działalność odpłatna. </w:t>
      </w:r>
      <w:r>
        <w:rPr>
          <w:b/>
          <w:sz w:val="14"/>
          <w:szCs w:val="14"/>
        </w:rPr>
        <w:t>1.</w:t>
      </w:r>
      <w:r>
        <w:rPr>
          <w:sz w:val="14"/>
          <w:szCs w:val="14"/>
        </w:rPr>
        <w:t xml:space="preserve"> Działalnością odpłatną pożytku publicznego jest:</w:t>
      </w:r>
    </w:p>
    <w:p w:rsidR="006B1F37" w:rsidRDefault="006B1F37" w:rsidP="006B1F37">
      <w:pPr>
        <w:numPr>
          <w:ilvl w:val="0"/>
          <w:numId w:val="1"/>
        </w:numPr>
        <w:ind w:left="465" w:hanging="295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działalność prowadzona przez organizacje pozarządowe i podmioty wymienione w art. 3 ust. 3, w sferze zadań publicznych, o której mowa w art. 4, </w:t>
      </w:r>
      <w:r>
        <w:rPr>
          <w:sz w:val="14"/>
          <w:szCs w:val="14"/>
        </w:rPr>
        <w:br/>
        <w:t>za które pobierają one wynagrodzenie;</w:t>
      </w:r>
    </w:p>
    <w:p w:rsidR="006B1F37" w:rsidRDefault="006B1F37" w:rsidP="006B1F37">
      <w:pPr>
        <w:numPr>
          <w:ilvl w:val="0"/>
          <w:numId w:val="1"/>
        </w:numPr>
        <w:ind w:left="465" w:hanging="295"/>
        <w:jc w:val="both"/>
        <w:rPr>
          <w:sz w:val="14"/>
          <w:szCs w:val="14"/>
        </w:rPr>
      </w:pPr>
      <w:r>
        <w:rPr>
          <w:sz w:val="14"/>
          <w:szCs w:val="14"/>
        </w:rPr>
        <w:t>sprzedaż wytworzonych towarów lub świadczenie usług w zakresie:</w:t>
      </w:r>
    </w:p>
    <w:p w:rsidR="006B1F37" w:rsidRDefault="006B1F37" w:rsidP="006B1F37">
      <w:pPr>
        <w:numPr>
          <w:ilvl w:val="0"/>
          <w:numId w:val="2"/>
        </w:numPr>
        <w:ind w:left="709" w:hanging="244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rehabilitacji społecznej i zawodowej osób niepełnosprawnych na zasadach określonych w ustawie z dnia 27 sierpnia 1997 r. </w:t>
      </w:r>
      <w:hyperlink r:id="rId8" w:tgtFrame="_blank" w:tooltip="USTAWA z dnia 27 sierpnia 1997 r. o rehabilitacji zawodowej i społecznej oraz zatrudnianiu osób niepełnosprawnych" w:history="1">
        <w:r>
          <w:rPr>
            <w:rStyle w:val="Hipercze"/>
            <w:color w:val="auto"/>
            <w:sz w:val="14"/>
            <w:szCs w:val="14"/>
            <w:u w:val="none"/>
          </w:rPr>
          <w:t xml:space="preserve">o rehabilitacji zawodowej </w:t>
        </w:r>
        <w:r>
          <w:rPr>
            <w:sz w:val="14"/>
            <w:szCs w:val="14"/>
          </w:rPr>
          <w:br/>
        </w:r>
        <w:r>
          <w:rPr>
            <w:rStyle w:val="Hipercze"/>
            <w:color w:val="auto"/>
            <w:sz w:val="14"/>
            <w:szCs w:val="14"/>
            <w:u w:val="none"/>
          </w:rPr>
          <w:t>i społecznej oraz zatrudnianiu osób niepełnosprawnych</w:t>
        </w:r>
      </w:hyperlink>
      <w:r>
        <w:rPr>
          <w:sz w:val="14"/>
          <w:szCs w:val="14"/>
        </w:rPr>
        <w:t xml:space="preserve"> (Dz. U. z 2011 r., Nr 127, poz. 721, z </w:t>
      </w:r>
      <w:proofErr w:type="spellStart"/>
      <w:r>
        <w:rPr>
          <w:sz w:val="14"/>
          <w:szCs w:val="14"/>
        </w:rPr>
        <w:t>późn</w:t>
      </w:r>
      <w:proofErr w:type="spellEnd"/>
      <w:r>
        <w:rPr>
          <w:sz w:val="14"/>
          <w:szCs w:val="14"/>
        </w:rPr>
        <w:t>. zm.), lub</w:t>
      </w:r>
    </w:p>
    <w:p w:rsidR="006B1F37" w:rsidRDefault="006B1F37" w:rsidP="006B1F37">
      <w:pPr>
        <w:numPr>
          <w:ilvl w:val="0"/>
          <w:numId w:val="2"/>
        </w:numPr>
        <w:ind w:left="709" w:hanging="244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integracji i reintegracji zawodowej i społecznej osób zagrożonych wykluczeniem społecznym, o których mowa w ustawie z dnia 13 czerwca 2003 r. </w:t>
      </w:r>
      <w:r>
        <w:rPr>
          <w:sz w:val="14"/>
          <w:szCs w:val="14"/>
        </w:rPr>
        <w:br/>
        <w:t>o zatrudnieniu socjalnym (</w:t>
      </w:r>
      <w:hyperlink r:id="rId9" w:tgtFrame="_blank" w:tooltip="USTAWA z dnia 13 czerwca 2003 r. o zatrudnieniu socjalnym" w:history="1">
        <w:r>
          <w:rPr>
            <w:rStyle w:val="Hipercze"/>
            <w:color w:val="auto"/>
            <w:sz w:val="14"/>
            <w:szCs w:val="14"/>
            <w:u w:val="none"/>
          </w:rPr>
          <w:t>Dz. U. z 2011 r. Nr 43, poz. 225</w:t>
        </w:r>
      </w:hyperlink>
      <w:r>
        <w:rPr>
          <w:sz w:val="14"/>
          <w:szCs w:val="14"/>
        </w:rPr>
        <w:t xml:space="preserve"> i Nr 205, poz. 1211 oraz z 2015 r. poz. 1220) oraz ustawie z dnia 27 kwietnia 2006 r. </w:t>
      </w:r>
      <w:r>
        <w:rPr>
          <w:sz w:val="14"/>
          <w:szCs w:val="14"/>
        </w:rPr>
        <w:br/>
        <w:t xml:space="preserve">o spółdzielniach socjalnych (Dz. U. Nr 94, poz. 651, z </w:t>
      </w:r>
      <w:proofErr w:type="spellStart"/>
      <w:r>
        <w:rPr>
          <w:sz w:val="14"/>
          <w:szCs w:val="14"/>
        </w:rPr>
        <w:t>późn</w:t>
      </w:r>
      <w:proofErr w:type="spellEnd"/>
      <w:r>
        <w:rPr>
          <w:sz w:val="14"/>
          <w:szCs w:val="14"/>
        </w:rPr>
        <w:t>. zm.);</w:t>
      </w:r>
    </w:p>
    <w:p w:rsidR="006B1F37" w:rsidRDefault="006B1F37" w:rsidP="006B1F37">
      <w:pPr>
        <w:numPr>
          <w:ilvl w:val="0"/>
          <w:numId w:val="1"/>
        </w:numPr>
        <w:ind w:left="465" w:hanging="295"/>
        <w:jc w:val="both"/>
        <w:rPr>
          <w:sz w:val="14"/>
          <w:szCs w:val="14"/>
        </w:rPr>
      </w:pPr>
      <w:r>
        <w:rPr>
          <w:sz w:val="14"/>
          <w:szCs w:val="14"/>
        </w:rPr>
        <w:t>sprzedaż przedmiotów darowizny.</w:t>
      </w:r>
    </w:p>
    <w:p w:rsidR="006B1F37" w:rsidRDefault="006B1F37" w:rsidP="006B1F37">
      <w:pPr>
        <w:spacing w:after="60"/>
        <w:ind w:left="295" w:hanging="295"/>
        <w:jc w:val="both"/>
        <w:rPr>
          <w:sz w:val="14"/>
          <w:szCs w:val="14"/>
        </w:rPr>
      </w:pPr>
      <w:r>
        <w:rPr>
          <w:b/>
          <w:sz w:val="14"/>
          <w:szCs w:val="14"/>
        </w:rPr>
        <w:t>2.</w:t>
      </w:r>
      <w:r>
        <w:rPr>
          <w:sz w:val="14"/>
          <w:szCs w:val="14"/>
        </w:rPr>
        <w:t xml:space="preserve"> Przychód z działalności odpłatnej pożytku publicznego służy wyłącznie prowadzeniu działalności pożytku publicznego.</w:t>
      </w:r>
    </w:p>
    <w:p w:rsidR="006B1F37" w:rsidRDefault="006B1F37" w:rsidP="006B1F37">
      <w:pPr>
        <w:ind w:firstLine="170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>Art. 9.</w:t>
      </w:r>
      <w:r>
        <w:rPr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Działalność gospodarcza.</w:t>
      </w:r>
      <w:r>
        <w:rPr>
          <w:sz w:val="14"/>
          <w:szCs w:val="14"/>
        </w:rPr>
        <w:t xml:space="preserve"> </w:t>
      </w:r>
      <w:r>
        <w:rPr>
          <w:b/>
          <w:sz w:val="14"/>
          <w:szCs w:val="14"/>
        </w:rPr>
        <w:t>1.</w:t>
      </w:r>
      <w:r>
        <w:rPr>
          <w:sz w:val="14"/>
          <w:szCs w:val="14"/>
        </w:rPr>
        <w:t xml:space="preserve"> Działalność odpłatna pożytku publicznego organizacji pozarządowych oraz podmiotów wymienionych w art. 3 ust. 3 stanowi działalność gospodarczą, w rozumieniu przepisów o swobodzie działalności gospodarczej, jeżeli:</w:t>
      </w:r>
    </w:p>
    <w:p w:rsidR="006B1F37" w:rsidRDefault="006B1F37" w:rsidP="006B1F37">
      <w:pPr>
        <w:numPr>
          <w:ilvl w:val="0"/>
          <w:numId w:val="3"/>
        </w:numPr>
        <w:ind w:left="465" w:hanging="295"/>
        <w:jc w:val="both"/>
        <w:rPr>
          <w:sz w:val="14"/>
          <w:szCs w:val="14"/>
        </w:rPr>
      </w:pPr>
      <w:r>
        <w:rPr>
          <w:sz w:val="14"/>
          <w:szCs w:val="14"/>
        </w:rPr>
        <w:t>wynagrodzenie, o którym mowa w art. 8 ust. 1, jest w odniesieniu do działalności danego rodzaju wyższe od tego, jakie wynika z kosztów tej działalności, lub</w:t>
      </w:r>
    </w:p>
    <w:p w:rsidR="006B1F37" w:rsidRDefault="006B1F37" w:rsidP="006B1F37">
      <w:pPr>
        <w:numPr>
          <w:ilvl w:val="0"/>
          <w:numId w:val="3"/>
        </w:numPr>
        <w:ind w:left="465" w:hanging="295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przeciętne miesięczne wynagrodzenie osoby fizycznej z tytułu zatrudnienia przy wykonywaniu statutowej działalności odpłatnej pożytku publicznego, </w:t>
      </w:r>
      <w:r>
        <w:rPr>
          <w:sz w:val="14"/>
          <w:szCs w:val="14"/>
        </w:rPr>
        <w:br/>
        <w:t>za okres ostatniego roku obrotowego, a w przypadku zatrudnienia trwającego krócej niż rok obrotowy – za okres tego zatrudnienia, przekracza 3-krotność przeciętnego miesięcznego wynagrodzenia w sektorze przedsiębiorstw ogłoszonego przez Prezesa Głównego Urzędu Statystycznego za rok poprzedni.</w:t>
      </w:r>
    </w:p>
    <w:p w:rsidR="006B1F37" w:rsidRDefault="006B1F37" w:rsidP="006B1F37">
      <w:pPr>
        <w:ind w:left="295" w:hanging="295"/>
        <w:jc w:val="both"/>
        <w:rPr>
          <w:sz w:val="14"/>
          <w:szCs w:val="14"/>
        </w:rPr>
      </w:pPr>
      <w:r>
        <w:rPr>
          <w:b/>
          <w:sz w:val="14"/>
          <w:szCs w:val="14"/>
        </w:rPr>
        <w:t>1a.</w:t>
      </w:r>
      <w:r>
        <w:rPr>
          <w:sz w:val="14"/>
          <w:szCs w:val="14"/>
        </w:rPr>
        <w:t xml:space="preserve"> Organ administracji publicznej, który w trakcie kontroli stwierdzi okoliczność, o której mowa w ust. 1, wzywa organizację pozarządową oraz podmioty wymienione w art. 3 ust. 3 pkt 2-4 do złożenia wniosku o wpis do rejestru przedsiębiorców działalności danego rodzaju w terminie 30 dni od dnia wezwania.</w:t>
      </w:r>
    </w:p>
    <w:p w:rsidR="006B1F37" w:rsidRDefault="006B1F37" w:rsidP="006B1F37">
      <w:pPr>
        <w:ind w:left="295" w:hanging="295"/>
        <w:jc w:val="both"/>
        <w:rPr>
          <w:sz w:val="14"/>
          <w:szCs w:val="14"/>
        </w:rPr>
      </w:pPr>
      <w:r>
        <w:rPr>
          <w:b/>
          <w:sz w:val="14"/>
          <w:szCs w:val="14"/>
        </w:rPr>
        <w:lastRenderedPageBreak/>
        <w:t>1b.</w:t>
      </w:r>
      <w:r>
        <w:rPr>
          <w:sz w:val="14"/>
          <w:szCs w:val="14"/>
        </w:rPr>
        <w:t xml:space="preserve"> Jeżeli w terminie, o którym mowa w ust. 1a, organizacja pozarządowa oraz podmioty wymienione w art. 3 ust. 3 pkt 2-4 nie wykaże organowi administracji publicznej, że złożyła wniosek o wpis do rejestru przedsiębiorców działalności danego rodzaju, organ administracji publicznej informuje sąd rejestrowy właściwy dla tej organizacji o prowadzeniu przez nią działalności gospodarczej. Przepis art. 24 ustawy z dnia 20 sierpnia 1997 r. </w:t>
      </w:r>
      <w:hyperlink r:id="rId10" w:tgtFrame="_blank" w:tooltip="USTAWA z dnia 20 sierpnia 1997 r. o Krajowym Rejestrze Sądowym" w:history="1">
        <w:r>
          <w:rPr>
            <w:rStyle w:val="Hipercze"/>
            <w:color w:val="auto"/>
            <w:sz w:val="14"/>
            <w:szCs w:val="14"/>
            <w:u w:val="none"/>
          </w:rPr>
          <w:t>o Krajowym Rejestrze Sądowym</w:t>
        </w:r>
      </w:hyperlink>
      <w:r>
        <w:rPr>
          <w:sz w:val="14"/>
          <w:szCs w:val="14"/>
        </w:rPr>
        <w:t xml:space="preserve"> (Dz. U. z 2013 r. poz. 1203) stosuje się odpowiednio.</w:t>
      </w:r>
    </w:p>
    <w:p w:rsidR="006B1F37" w:rsidRDefault="006B1F37" w:rsidP="006B1F37">
      <w:pPr>
        <w:numPr>
          <w:ilvl w:val="0"/>
          <w:numId w:val="4"/>
        </w:numPr>
        <w:ind w:left="295" w:hanging="295"/>
        <w:jc w:val="both"/>
        <w:rPr>
          <w:sz w:val="14"/>
          <w:szCs w:val="14"/>
        </w:rPr>
      </w:pPr>
      <w:r>
        <w:rPr>
          <w:sz w:val="14"/>
          <w:szCs w:val="14"/>
        </w:rPr>
        <w:t>Przez wynagrodzenie, o którym mowa w ust. 1 pkt 2, rozumie się wynagrodzenie z tytułu świadczenia pracy lub usług, niezależnie od sposobu nawiązania stosunku pracy lub rodzaju i treści umowy cywilnoprawnej z osobą fizyczną.</w:t>
      </w:r>
    </w:p>
    <w:p w:rsidR="006B1F37" w:rsidRDefault="006B1F37" w:rsidP="006B1F37">
      <w:pPr>
        <w:numPr>
          <w:ilvl w:val="0"/>
          <w:numId w:val="4"/>
        </w:numPr>
        <w:spacing w:after="60"/>
        <w:ind w:left="295" w:hanging="295"/>
        <w:jc w:val="both"/>
        <w:rPr>
          <w:sz w:val="14"/>
          <w:szCs w:val="14"/>
        </w:rPr>
      </w:pPr>
      <w:r>
        <w:rPr>
          <w:sz w:val="14"/>
          <w:szCs w:val="14"/>
        </w:rPr>
        <w:t>Nie można prowadzić odpłatnej działalności pożytku publicznego i działalności gospodarczej w odniesieniu do tego samego przedmiotu działalności.</w:t>
      </w:r>
    </w:p>
    <w:p w:rsidR="006B1F37" w:rsidRDefault="006B1F37" w:rsidP="006B1F37">
      <w:pPr>
        <w:ind w:left="170"/>
        <w:rPr>
          <w:sz w:val="14"/>
          <w:szCs w:val="14"/>
        </w:rPr>
      </w:pPr>
      <w:r>
        <w:rPr>
          <w:b/>
          <w:sz w:val="14"/>
          <w:szCs w:val="14"/>
        </w:rPr>
        <w:t>Art. 10. Rachunkowość.</w:t>
      </w:r>
      <w:r>
        <w:rPr>
          <w:sz w:val="14"/>
          <w:szCs w:val="14"/>
        </w:rPr>
        <w:t xml:space="preserve"> </w:t>
      </w:r>
      <w:r>
        <w:rPr>
          <w:b/>
          <w:sz w:val="14"/>
          <w:szCs w:val="14"/>
        </w:rPr>
        <w:t>1.</w:t>
      </w:r>
      <w:r>
        <w:rPr>
          <w:sz w:val="14"/>
          <w:szCs w:val="14"/>
        </w:rPr>
        <w:t xml:space="preserve"> Prowadzenie przez organizacje pozarządowe i podmioty wymienione w art. 3 ust. 3 pkt 2-4:</w:t>
      </w:r>
    </w:p>
    <w:p w:rsidR="006B1F37" w:rsidRDefault="006B1F37" w:rsidP="006B1F37">
      <w:pPr>
        <w:numPr>
          <w:ilvl w:val="0"/>
          <w:numId w:val="5"/>
        </w:numPr>
        <w:ind w:left="465" w:hanging="295"/>
        <w:rPr>
          <w:sz w:val="14"/>
          <w:szCs w:val="14"/>
        </w:rPr>
      </w:pPr>
      <w:r>
        <w:rPr>
          <w:sz w:val="14"/>
          <w:szCs w:val="14"/>
        </w:rPr>
        <w:t>nieodpłatnej działalności pożytku publicznego,</w:t>
      </w:r>
    </w:p>
    <w:p w:rsidR="006B1F37" w:rsidRDefault="006B1F37" w:rsidP="006B1F37">
      <w:pPr>
        <w:numPr>
          <w:ilvl w:val="0"/>
          <w:numId w:val="5"/>
        </w:numPr>
        <w:ind w:left="465" w:hanging="295"/>
        <w:rPr>
          <w:sz w:val="14"/>
          <w:szCs w:val="14"/>
        </w:rPr>
      </w:pPr>
      <w:r>
        <w:rPr>
          <w:sz w:val="14"/>
          <w:szCs w:val="14"/>
        </w:rPr>
        <w:t>odpłatnej działalności pożytku publicznego lub</w:t>
      </w:r>
    </w:p>
    <w:p w:rsidR="006B1F37" w:rsidRDefault="006B1F37" w:rsidP="006B1F37">
      <w:pPr>
        <w:numPr>
          <w:ilvl w:val="0"/>
          <w:numId w:val="5"/>
        </w:numPr>
        <w:ind w:left="465" w:hanging="295"/>
        <w:rPr>
          <w:sz w:val="14"/>
          <w:szCs w:val="14"/>
        </w:rPr>
      </w:pPr>
      <w:r>
        <w:rPr>
          <w:sz w:val="14"/>
          <w:szCs w:val="14"/>
        </w:rPr>
        <w:t>działalności gospodarczej</w:t>
      </w:r>
    </w:p>
    <w:p w:rsidR="006B1F37" w:rsidRDefault="006B1F37" w:rsidP="006B1F37">
      <w:pPr>
        <w:ind w:left="170"/>
        <w:jc w:val="both"/>
        <w:rPr>
          <w:sz w:val="14"/>
          <w:szCs w:val="14"/>
        </w:rPr>
      </w:pPr>
      <w:r>
        <w:rPr>
          <w:sz w:val="14"/>
          <w:szCs w:val="14"/>
        </w:rPr>
        <w:t>– wymaga rachunkowego wyodrębnienia tych form działalności w stopniu umożliwiającym określenie przychodów, kosztów i wyników każdej z tych działalności, z zastrzeżeniem przepisów o rachunkowości.</w:t>
      </w:r>
    </w:p>
    <w:p w:rsidR="006B1F37" w:rsidRDefault="006B1F37" w:rsidP="006B1F37">
      <w:pPr>
        <w:numPr>
          <w:ilvl w:val="0"/>
          <w:numId w:val="6"/>
        </w:numPr>
        <w:ind w:left="295" w:hanging="295"/>
        <w:jc w:val="both"/>
        <w:rPr>
          <w:sz w:val="14"/>
          <w:szCs w:val="14"/>
        </w:rPr>
      </w:pPr>
      <w:r>
        <w:rPr>
          <w:sz w:val="14"/>
          <w:szCs w:val="14"/>
        </w:rPr>
        <w:t>Przepis ust. 1 stosuje się odpowiednio w przypadku organizacyjnego wyodrębnienia działalności pożytku publicznego.</w:t>
      </w:r>
    </w:p>
    <w:p w:rsidR="006B1F37" w:rsidRDefault="006B1F37" w:rsidP="006B1F37">
      <w:pPr>
        <w:numPr>
          <w:ilvl w:val="0"/>
          <w:numId w:val="6"/>
        </w:numPr>
        <w:spacing w:after="60"/>
        <w:ind w:left="295" w:hanging="295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Zakres prowadzonej działalności nieodpłatnej lub odpłatnej pożytku publicznego organizacje pozarządowe i podmioty wymienione w art. 3 ust. 3 określają </w:t>
      </w:r>
      <w:r>
        <w:rPr>
          <w:sz w:val="14"/>
          <w:szCs w:val="14"/>
        </w:rPr>
        <w:br/>
        <w:t>w statucie lub w innym akcie wewnętrznym.</w:t>
      </w:r>
    </w:p>
    <w:p w:rsidR="006B1F37" w:rsidRDefault="006B1F37" w:rsidP="006B1F37">
      <w:pPr>
        <w:ind w:firstLine="170"/>
        <w:jc w:val="both"/>
        <w:rPr>
          <w:sz w:val="14"/>
          <w:szCs w:val="14"/>
        </w:rPr>
      </w:pPr>
      <w:r>
        <w:rPr>
          <w:b/>
          <w:sz w:val="14"/>
          <w:szCs w:val="14"/>
        </w:rPr>
        <w:t>Art. 14.</w:t>
      </w:r>
      <w:r>
        <w:rPr>
          <w:sz w:val="14"/>
          <w:szCs w:val="14"/>
        </w:rPr>
        <w:t xml:space="preserve"> </w:t>
      </w:r>
      <w:r>
        <w:rPr>
          <w:b/>
          <w:sz w:val="14"/>
          <w:szCs w:val="14"/>
        </w:rPr>
        <w:t>Wymagania dotyczące oferty.</w:t>
      </w:r>
      <w:r>
        <w:rPr>
          <w:sz w:val="14"/>
          <w:szCs w:val="14"/>
        </w:rPr>
        <w:t xml:space="preserve"> </w:t>
      </w:r>
      <w:r>
        <w:rPr>
          <w:b/>
          <w:sz w:val="14"/>
          <w:szCs w:val="14"/>
        </w:rPr>
        <w:t>1.</w:t>
      </w:r>
      <w:r>
        <w:rPr>
          <w:sz w:val="14"/>
          <w:szCs w:val="14"/>
        </w:rPr>
        <w:t xml:space="preserve"> Oferta realizacji zadania publicznego złożona w trybie otwartego konkursu ofert albo w trybach, o których mowa </w:t>
      </w:r>
      <w:r>
        <w:rPr>
          <w:sz w:val="14"/>
          <w:szCs w:val="14"/>
        </w:rPr>
        <w:br/>
        <w:t>w art. 11a–11c, zawiera w szczególności:</w:t>
      </w:r>
    </w:p>
    <w:p w:rsidR="006B1F37" w:rsidRDefault="006B1F37" w:rsidP="006B1F37">
      <w:pPr>
        <w:numPr>
          <w:ilvl w:val="0"/>
          <w:numId w:val="7"/>
        </w:numPr>
        <w:ind w:left="465" w:hanging="295"/>
        <w:jc w:val="both"/>
        <w:rPr>
          <w:sz w:val="14"/>
          <w:szCs w:val="14"/>
        </w:rPr>
      </w:pPr>
      <w:r>
        <w:rPr>
          <w:sz w:val="14"/>
          <w:szCs w:val="14"/>
        </w:rPr>
        <w:t>szczegółowy zakres rzeczowy zadania publicznego proponowanego do realizacji;</w:t>
      </w:r>
    </w:p>
    <w:p w:rsidR="006B1F37" w:rsidRDefault="006B1F37" w:rsidP="006B1F37">
      <w:pPr>
        <w:numPr>
          <w:ilvl w:val="0"/>
          <w:numId w:val="7"/>
        </w:numPr>
        <w:ind w:left="465" w:hanging="295"/>
        <w:jc w:val="both"/>
        <w:rPr>
          <w:sz w:val="14"/>
          <w:szCs w:val="14"/>
        </w:rPr>
      </w:pPr>
      <w:r>
        <w:rPr>
          <w:sz w:val="14"/>
          <w:szCs w:val="14"/>
        </w:rPr>
        <w:t>termin i miejsce realizacji zadania publicznego;</w:t>
      </w:r>
    </w:p>
    <w:p w:rsidR="006B1F37" w:rsidRDefault="006B1F37" w:rsidP="006B1F37">
      <w:pPr>
        <w:numPr>
          <w:ilvl w:val="0"/>
          <w:numId w:val="7"/>
        </w:numPr>
        <w:ind w:left="465" w:hanging="295"/>
        <w:jc w:val="both"/>
        <w:rPr>
          <w:sz w:val="14"/>
          <w:szCs w:val="14"/>
        </w:rPr>
      </w:pPr>
      <w:r>
        <w:rPr>
          <w:sz w:val="14"/>
          <w:szCs w:val="14"/>
        </w:rPr>
        <w:t>kalkulację przewidywanych kosztów realizacji zadania publicznego;</w:t>
      </w:r>
    </w:p>
    <w:p w:rsidR="006B1F37" w:rsidRDefault="006B1F37" w:rsidP="006B1F37">
      <w:pPr>
        <w:numPr>
          <w:ilvl w:val="0"/>
          <w:numId w:val="7"/>
        </w:numPr>
        <w:ind w:left="465" w:hanging="295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informację o wcześniejszej działalności organizacji pozarządowej lub podmiotów wymienionych w art. 3 ust. 3 składających ofertę w zakresie, </w:t>
      </w:r>
      <w:r>
        <w:rPr>
          <w:sz w:val="14"/>
          <w:szCs w:val="14"/>
        </w:rPr>
        <w:br/>
        <w:t>którego dotyczy zadanie publiczne;</w:t>
      </w:r>
    </w:p>
    <w:p w:rsidR="006B1F37" w:rsidRDefault="006B1F37" w:rsidP="006B1F37">
      <w:pPr>
        <w:numPr>
          <w:ilvl w:val="0"/>
          <w:numId w:val="7"/>
        </w:numPr>
        <w:ind w:left="465" w:hanging="295"/>
        <w:jc w:val="both"/>
        <w:rPr>
          <w:sz w:val="14"/>
          <w:szCs w:val="14"/>
        </w:rPr>
      </w:pPr>
      <w:r>
        <w:rPr>
          <w:sz w:val="14"/>
          <w:szCs w:val="14"/>
        </w:rPr>
        <w:t>informację o posiadanych zasobach rzeczowych i kadrowych zapewniających wykonanie zadania publicznego oraz o planowanej wysokości środków finansowych na realizację danego zadania pochodzących z innych źródeł;</w:t>
      </w:r>
    </w:p>
    <w:p w:rsidR="006B1F37" w:rsidRDefault="006B1F37" w:rsidP="006B1F37">
      <w:pPr>
        <w:numPr>
          <w:ilvl w:val="0"/>
          <w:numId w:val="7"/>
        </w:numPr>
        <w:ind w:left="465" w:hanging="295"/>
        <w:jc w:val="both"/>
        <w:rPr>
          <w:sz w:val="14"/>
          <w:szCs w:val="14"/>
        </w:rPr>
      </w:pPr>
      <w:r>
        <w:rPr>
          <w:sz w:val="14"/>
          <w:szCs w:val="14"/>
        </w:rPr>
        <w:t>deklarację o zamiarze odpłatnego lub nieodpłatnego wykonania zadania publicznego.</w:t>
      </w:r>
    </w:p>
    <w:p w:rsidR="00496FD3" w:rsidRDefault="00496FD3"/>
    <w:sectPr w:rsidR="0049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692" w:rsidRDefault="007C7692" w:rsidP="006B1F37">
      <w:r>
        <w:separator/>
      </w:r>
    </w:p>
  </w:endnote>
  <w:endnote w:type="continuationSeparator" w:id="0">
    <w:p w:rsidR="007C7692" w:rsidRDefault="007C7692" w:rsidP="006B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692" w:rsidRDefault="007C7692" w:rsidP="006B1F37">
      <w:r>
        <w:separator/>
      </w:r>
    </w:p>
  </w:footnote>
  <w:footnote w:type="continuationSeparator" w:id="0">
    <w:p w:rsidR="007C7692" w:rsidRDefault="007C7692" w:rsidP="006B1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549"/>
    <w:multiLevelType w:val="hybridMultilevel"/>
    <w:tmpl w:val="84FAFDB6"/>
    <w:lvl w:ilvl="0" w:tplc="90AC97D6">
      <w:start w:val="1"/>
      <w:numFmt w:val="decimal"/>
      <w:lvlText w:val="%1)"/>
      <w:lvlJc w:val="left"/>
      <w:pPr>
        <w:ind w:left="6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">
    <w:nsid w:val="20A178D4"/>
    <w:multiLevelType w:val="hybridMultilevel"/>
    <w:tmpl w:val="6F06944C"/>
    <w:lvl w:ilvl="0" w:tplc="AD2885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56D60"/>
    <w:multiLevelType w:val="hybridMultilevel"/>
    <w:tmpl w:val="244E3C5E"/>
    <w:lvl w:ilvl="0" w:tplc="3760DF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60AF0"/>
    <w:multiLevelType w:val="hybridMultilevel"/>
    <w:tmpl w:val="C0C0053A"/>
    <w:lvl w:ilvl="0" w:tplc="E0D02D1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D20FF"/>
    <w:multiLevelType w:val="hybridMultilevel"/>
    <w:tmpl w:val="33886DA8"/>
    <w:lvl w:ilvl="0" w:tplc="28B29518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5F03BA"/>
    <w:multiLevelType w:val="hybridMultilevel"/>
    <w:tmpl w:val="E8E0580C"/>
    <w:lvl w:ilvl="0" w:tplc="CD4C9524">
      <w:start w:val="1"/>
      <w:numFmt w:val="lowerLetter"/>
      <w:lvlText w:val="%1)"/>
      <w:lvlJc w:val="left"/>
      <w:pPr>
        <w:ind w:left="6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6">
    <w:nsid w:val="6600639E"/>
    <w:multiLevelType w:val="hybridMultilevel"/>
    <w:tmpl w:val="E63289E2"/>
    <w:lvl w:ilvl="0" w:tplc="87A654D2">
      <w:start w:val="1"/>
      <w:numFmt w:val="decimal"/>
      <w:lvlText w:val="%1)"/>
      <w:lvlJc w:val="left"/>
      <w:pPr>
        <w:ind w:left="61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37"/>
    <w:rsid w:val="000357E7"/>
    <w:rsid w:val="00046BAE"/>
    <w:rsid w:val="001071AF"/>
    <w:rsid w:val="001F4E31"/>
    <w:rsid w:val="00262C9B"/>
    <w:rsid w:val="00275B02"/>
    <w:rsid w:val="002F2C1C"/>
    <w:rsid w:val="003064C4"/>
    <w:rsid w:val="00345CB6"/>
    <w:rsid w:val="00460537"/>
    <w:rsid w:val="00496FD3"/>
    <w:rsid w:val="004F3071"/>
    <w:rsid w:val="005B7F86"/>
    <w:rsid w:val="005E74C8"/>
    <w:rsid w:val="006B1F37"/>
    <w:rsid w:val="0075263A"/>
    <w:rsid w:val="00776814"/>
    <w:rsid w:val="007B4B04"/>
    <w:rsid w:val="007C7692"/>
    <w:rsid w:val="009160B4"/>
    <w:rsid w:val="00935EF0"/>
    <w:rsid w:val="00962E60"/>
    <w:rsid w:val="00997FB8"/>
    <w:rsid w:val="00A35E12"/>
    <w:rsid w:val="00A44F3C"/>
    <w:rsid w:val="00AC314B"/>
    <w:rsid w:val="00AD056F"/>
    <w:rsid w:val="00C629A0"/>
    <w:rsid w:val="00CE0836"/>
    <w:rsid w:val="00DC066A"/>
    <w:rsid w:val="00E10334"/>
    <w:rsid w:val="00E25035"/>
    <w:rsid w:val="00EC378B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1F3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6B1F37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B1F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6B1F37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F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F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F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1F3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6B1F37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B1F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6B1F37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F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F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istracja3net.inforlex.pl/dok/tresc,DZU.2011.127.0000721,USTAWA-z-dnia-27-sierpnia-1997-r-o-rehabilitacji-zawodowej-i-spolecznej-oraz-zatrudnianiu-osob-niepelnosprawnych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inistracja3net.inforlex.pl/dok/tresc,DZU.2013.193.0001203,USTAWA-z-dnia-20-sierpnia-1997-r-o-Krajowym-Rejestrze-Sadowy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istracja3net.inforlex.pl/dok/tresc,DZU.2011.043.0000225,USTAWA-z-dnia-13-czerwca-2003-r-o-zatrudnieniu-socjalnym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1</cp:revision>
  <dcterms:created xsi:type="dcterms:W3CDTF">2016-03-14T11:24:00Z</dcterms:created>
  <dcterms:modified xsi:type="dcterms:W3CDTF">2016-03-14T11:33:00Z</dcterms:modified>
</cp:coreProperties>
</file>