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9A" w:rsidRPr="00714472" w:rsidRDefault="00FC6F9A" w:rsidP="00FC6F9A">
      <w:pPr>
        <w:tabs>
          <w:tab w:val="left" w:pos="10490"/>
        </w:tabs>
        <w:spacing w:after="0" w:line="240" w:lineRule="auto"/>
        <w:ind w:hanging="142"/>
        <w:jc w:val="center"/>
        <w:rPr>
          <w:rFonts w:eastAsia="Times New Roman"/>
          <w:b/>
          <w:szCs w:val="24"/>
          <w:lang w:eastAsia="pl-PL"/>
        </w:rPr>
      </w:pPr>
    </w:p>
    <w:p w:rsidR="00DB68B8" w:rsidRPr="00024019" w:rsidRDefault="00DB68B8" w:rsidP="00DB68B8">
      <w:pPr>
        <w:spacing w:after="0"/>
        <w:jc w:val="center"/>
        <w:rPr>
          <w:rFonts w:eastAsia="Times New Roman" w:cs="Calibri"/>
          <w:b/>
          <w:lang w:eastAsia="pl-PL"/>
        </w:rPr>
      </w:pPr>
      <w:bookmarkStart w:id="0" w:name="_Hlk511804572"/>
      <w:r w:rsidRPr="00024019">
        <w:rPr>
          <w:rFonts w:eastAsia="Times New Roman" w:cs="Calibri"/>
          <w:b/>
          <w:lang w:eastAsia="pl-PL"/>
        </w:rPr>
        <w:t>PROGRAM SPOTKANIA</w:t>
      </w:r>
    </w:p>
    <w:p w:rsidR="00DB68B8" w:rsidRPr="00024019" w:rsidRDefault="00DB68B8" w:rsidP="00DB68B8">
      <w:pPr>
        <w:spacing w:after="0"/>
        <w:jc w:val="center"/>
        <w:rPr>
          <w:rFonts w:eastAsia="Times New Roman" w:cs="Calibri"/>
          <w:lang w:eastAsia="pl-PL"/>
        </w:rPr>
      </w:pPr>
      <w:bookmarkStart w:id="1" w:name="_Hlk511900608"/>
      <w:bookmarkStart w:id="2" w:name="OLE_LINK1"/>
      <w:bookmarkStart w:id="3" w:name="OLE_LINK2"/>
      <w:r>
        <w:rPr>
          <w:rFonts w:eastAsia="Times New Roman" w:cs="Calibri"/>
          <w:lang w:eastAsia="pl-PL"/>
        </w:rPr>
        <w:t xml:space="preserve">Z ekspertem </w:t>
      </w:r>
      <w:bookmarkEnd w:id="1"/>
      <w:r w:rsidR="00F94662">
        <w:rPr>
          <w:rFonts w:eastAsia="Times New Roman" w:cs="Calibri"/>
          <w:lang w:eastAsia="pl-PL"/>
        </w:rPr>
        <w:t>Zespołu</w:t>
      </w:r>
      <w:r>
        <w:rPr>
          <w:rFonts w:eastAsia="Times New Roman" w:cs="Calibri"/>
          <w:lang w:eastAsia="pl-PL"/>
        </w:rPr>
        <w:t xml:space="preserve"> ds. Ekonomii Społecznej w Powiecie </w:t>
      </w:r>
      <w:r w:rsidR="00F94662">
        <w:rPr>
          <w:rFonts w:eastAsia="Times New Roman" w:cs="Calibri"/>
          <w:lang w:eastAsia="pl-PL"/>
        </w:rPr>
        <w:t>Oleckim</w:t>
      </w:r>
    </w:p>
    <w:bookmarkEnd w:id="2"/>
    <w:bookmarkEnd w:id="3"/>
    <w:p w:rsidR="00DB68B8" w:rsidRPr="00994B6D" w:rsidRDefault="00DB68B8" w:rsidP="00DB68B8">
      <w:pPr>
        <w:spacing w:after="0"/>
        <w:jc w:val="center"/>
      </w:pPr>
      <w:r>
        <w:rPr>
          <w:lang w:eastAsia="pl-PL"/>
        </w:rPr>
        <w:t>w</w:t>
      </w:r>
      <w:r w:rsidRPr="00994B6D">
        <w:rPr>
          <w:lang w:eastAsia="pl-PL"/>
        </w:rPr>
        <w:t xml:space="preserve"> </w:t>
      </w:r>
      <w:r>
        <w:rPr>
          <w:lang w:eastAsia="pl-PL"/>
        </w:rPr>
        <w:t>s</w:t>
      </w:r>
      <w:r w:rsidRPr="00994B6D">
        <w:rPr>
          <w:lang w:eastAsia="pl-PL"/>
        </w:rPr>
        <w:t>al</w:t>
      </w:r>
      <w:r>
        <w:rPr>
          <w:lang w:eastAsia="pl-PL"/>
        </w:rPr>
        <w:t>i</w:t>
      </w:r>
      <w:r w:rsidRPr="00994B6D">
        <w:rPr>
          <w:lang w:eastAsia="pl-PL"/>
        </w:rPr>
        <w:t xml:space="preserve"> </w:t>
      </w:r>
      <w:r>
        <w:rPr>
          <w:lang w:eastAsia="pl-PL"/>
        </w:rPr>
        <w:t>k</w:t>
      </w:r>
      <w:r w:rsidRPr="00994B6D">
        <w:rPr>
          <w:lang w:eastAsia="pl-PL"/>
        </w:rPr>
        <w:t>onferencyjn</w:t>
      </w:r>
      <w:r>
        <w:rPr>
          <w:lang w:eastAsia="pl-PL"/>
        </w:rPr>
        <w:t xml:space="preserve">ej </w:t>
      </w:r>
      <w:r w:rsidR="00F94662">
        <w:rPr>
          <w:lang w:eastAsia="pl-PL"/>
        </w:rPr>
        <w:t>Fundacji Rozwoju Ziemi Oleckiej ul. Wojska Polskiego 13 w</w:t>
      </w:r>
      <w:r>
        <w:rPr>
          <w:lang w:eastAsia="pl-PL"/>
        </w:rPr>
        <w:t xml:space="preserve"> </w:t>
      </w:r>
      <w:r w:rsidR="00F94662">
        <w:rPr>
          <w:lang w:eastAsia="pl-PL"/>
        </w:rPr>
        <w:t>Olecku</w:t>
      </w:r>
    </w:p>
    <w:p w:rsidR="00DB68B8" w:rsidRPr="00994B6D" w:rsidRDefault="00F94662" w:rsidP="00DB68B8">
      <w:pPr>
        <w:spacing w:after="0"/>
        <w:jc w:val="center"/>
      </w:pPr>
      <w:r>
        <w:t>w dniu 28</w:t>
      </w:r>
      <w:r w:rsidR="009B5ADC">
        <w:t xml:space="preserve"> wrzesie</w:t>
      </w:r>
      <w:r w:rsidR="00DB68B8">
        <w:t>ń</w:t>
      </w:r>
      <w:r w:rsidR="00DB68B8" w:rsidRPr="00994B6D">
        <w:t xml:space="preserve"> 2018 r.</w:t>
      </w:r>
      <w:r w:rsidR="00DB68B8">
        <w:t xml:space="preserve"> </w:t>
      </w:r>
      <w:r>
        <w:t xml:space="preserve">(piątek) </w:t>
      </w:r>
      <w:r w:rsidR="009B5ADC">
        <w:t xml:space="preserve">w </w:t>
      </w:r>
      <w:r w:rsidR="00DB68B8">
        <w:t xml:space="preserve">godz. </w:t>
      </w:r>
      <w:r>
        <w:t>9</w:t>
      </w:r>
      <w:r w:rsidR="009B5ADC">
        <w:t>:00 - 1</w:t>
      </w:r>
      <w:r>
        <w:t>3</w:t>
      </w:r>
      <w:r w:rsidR="009B5ADC">
        <w:t>:00</w:t>
      </w:r>
    </w:p>
    <w:p w:rsidR="00DB68B8" w:rsidRPr="00024019" w:rsidRDefault="00DB68B8" w:rsidP="00DB68B8">
      <w:pPr>
        <w:pStyle w:val="Tytu"/>
        <w:spacing w:line="276" w:lineRule="auto"/>
        <w:ind w:left="-426" w:right="-144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7257"/>
      </w:tblGrid>
      <w:tr w:rsidR="00DB68B8" w:rsidRPr="00024019" w:rsidTr="00E76E07">
        <w:tc>
          <w:tcPr>
            <w:tcW w:w="1497" w:type="dxa"/>
            <w:shd w:val="clear" w:color="auto" w:fill="F3F3F3"/>
          </w:tcPr>
          <w:p w:rsidR="00DB68B8" w:rsidRPr="00024019" w:rsidRDefault="00DB68B8" w:rsidP="00E76E07">
            <w:pPr>
              <w:pStyle w:val="Tytu"/>
              <w:spacing w:line="276" w:lineRule="auto"/>
              <w:ind w:right="-144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02401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7257" w:type="dxa"/>
            <w:shd w:val="clear" w:color="auto" w:fill="F3F3F3"/>
          </w:tcPr>
          <w:p w:rsidR="00DB68B8" w:rsidRPr="00F94662" w:rsidRDefault="00DB68B8" w:rsidP="00E76E07">
            <w:pPr>
              <w:pStyle w:val="Tytu"/>
              <w:spacing w:line="276" w:lineRule="auto"/>
              <w:ind w:left="59" w:right="2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F9466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Temat: </w:t>
            </w:r>
            <w:r w:rsidR="00F94662" w:rsidRPr="00F94662">
              <w:rPr>
                <w:rFonts w:asciiTheme="minorHAnsi" w:hAnsiTheme="minorHAnsi" w:cstheme="minorHAnsi"/>
                <w:sz w:val="22"/>
                <w:szCs w:val="22"/>
              </w:rPr>
              <w:t>„Wolontariat jako narzędzie rozwojowe w ekonomii społecznej”.</w:t>
            </w:r>
          </w:p>
        </w:tc>
      </w:tr>
      <w:tr w:rsidR="00DB68B8" w:rsidRPr="00024019" w:rsidTr="00E76E07">
        <w:trPr>
          <w:trHeight w:val="1057"/>
        </w:trPr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B8" w:rsidRPr="00024019" w:rsidRDefault="00DB68B8" w:rsidP="00DB68B8">
            <w:pPr>
              <w:pStyle w:val="Tytu"/>
              <w:spacing w:line="276" w:lineRule="auto"/>
              <w:ind w:right="-144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9:0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0</w:t>
            </w:r>
            <w:r w:rsidR="009B5ADC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9:10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B8" w:rsidRPr="00024019" w:rsidRDefault="00DB68B8" w:rsidP="00DB68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="Calibri"/>
              </w:rPr>
            </w:pPr>
            <w:r w:rsidRPr="00024019">
              <w:rPr>
                <w:rFonts w:cs="Calibri"/>
              </w:rPr>
              <w:t>Otwarcie spotkania i powitanie uczestników.</w:t>
            </w:r>
          </w:p>
          <w:p w:rsidR="00DB68B8" w:rsidRPr="00024019" w:rsidRDefault="009B5ADC" w:rsidP="00DB68B8">
            <w:pPr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DB68B8">
              <w:rPr>
                <w:rFonts w:cs="Calibri"/>
              </w:rPr>
              <w:t>rzedstawienie</w:t>
            </w:r>
            <w:r>
              <w:rPr>
                <w:rFonts w:cs="Calibri"/>
              </w:rPr>
              <w:t xml:space="preserve"> przez </w:t>
            </w:r>
            <w:r w:rsidR="00DB68B8">
              <w:rPr>
                <w:rFonts w:cs="Calibri"/>
              </w:rPr>
              <w:t>ekspertk</w:t>
            </w:r>
            <w:r>
              <w:rPr>
                <w:rFonts w:cs="Calibri"/>
              </w:rPr>
              <w:t xml:space="preserve">ę Marzenę Kacprowicz </w:t>
            </w:r>
            <w:r w:rsidR="00DB68B8">
              <w:rPr>
                <w:rFonts w:cs="Calibri"/>
              </w:rPr>
              <w:t xml:space="preserve"> </w:t>
            </w:r>
            <w:r w:rsidRPr="00024019">
              <w:rPr>
                <w:rFonts w:cs="Calibri"/>
              </w:rPr>
              <w:t>tematyki s</w:t>
            </w:r>
            <w:r>
              <w:rPr>
                <w:rFonts w:cs="Calibri"/>
              </w:rPr>
              <w:t>potkania „</w:t>
            </w:r>
            <w:r w:rsidR="00F94662">
              <w:rPr>
                <w:rFonts w:cs="Calibri"/>
              </w:rPr>
              <w:t>W</w:t>
            </w:r>
            <w:r>
              <w:rPr>
                <w:rFonts w:cs="Calibri"/>
              </w:rPr>
              <w:t>olontariat jako narzędzie rozwojowe w ekonomii społecznej</w:t>
            </w:r>
            <w:r w:rsidR="00F94662">
              <w:rPr>
                <w:rFonts w:cs="Calibri"/>
              </w:rPr>
              <w:t>”</w:t>
            </w:r>
            <w:r>
              <w:rPr>
                <w:rFonts w:cs="Calibri"/>
              </w:rPr>
              <w:t>.</w:t>
            </w:r>
          </w:p>
        </w:tc>
      </w:tr>
      <w:tr w:rsidR="00DB68B8" w:rsidRPr="00024019" w:rsidTr="00E76E07">
        <w:trPr>
          <w:trHeight w:val="1403"/>
        </w:trPr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B8" w:rsidRPr="00024019" w:rsidRDefault="00DB68B8" w:rsidP="00DB68B8">
            <w:pPr>
              <w:pStyle w:val="Tytu"/>
              <w:spacing w:line="276" w:lineRule="auto"/>
              <w:ind w:left="169" w:right="-144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9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0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0 -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10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: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B8" w:rsidRPr="00101762" w:rsidRDefault="00DB68B8" w:rsidP="00E76E07">
            <w:pPr>
              <w:spacing w:after="0"/>
              <w:jc w:val="both"/>
            </w:pPr>
            <w:r w:rsidRPr="00024019">
              <w:rPr>
                <w:rFonts w:cs="Calibri"/>
              </w:rPr>
              <w:t>Ekspert</w:t>
            </w:r>
            <w:r>
              <w:rPr>
                <w:rFonts w:cs="Calibri"/>
              </w:rPr>
              <w:t>ka</w:t>
            </w:r>
            <w:r w:rsidRPr="00024019">
              <w:rPr>
                <w:rFonts w:cs="Calibri"/>
              </w:rPr>
              <w:t xml:space="preserve"> </w:t>
            </w:r>
            <w:r w:rsidR="005F2EBD">
              <w:rPr>
                <w:rFonts w:cs="Calibri"/>
              </w:rPr>
              <w:t xml:space="preserve">Marzenę Kacprowicz  </w:t>
            </w:r>
          </w:p>
          <w:p w:rsidR="00DB68B8" w:rsidRDefault="00DB68B8" w:rsidP="00DB68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 w:rsidRPr="00101762">
              <w:t xml:space="preserve">Cele i zadania </w:t>
            </w:r>
            <w:r w:rsidR="009B5ADC">
              <w:t>wolontariatu</w:t>
            </w:r>
          </w:p>
          <w:p w:rsidR="009B5ADC" w:rsidRDefault="009B5ADC" w:rsidP="00DB68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Wolontariat w sieci internetowej</w:t>
            </w:r>
          </w:p>
          <w:p w:rsidR="00DB68B8" w:rsidRPr="00101762" w:rsidRDefault="009B5ADC" w:rsidP="005F2E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Prezentacja platformy </w:t>
            </w:r>
            <w:r w:rsidR="00C52C7B">
              <w:rPr>
                <w:rFonts w:cs="Calibri"/>
              </w:rPr>
              <w:t xml:space="preserve">tudu.org.pl </w:t>
            </w:r>
          </w:p>
        </w:tc>
      </w:tr>
      <w:tr w:rsidR="00DB68B8" w:rsidRPr="00024019" w:rsidTr="00E76E07">
        <w:tc>
          <w:tcPr>
            <w:tcW w:w="1497" w:type="dxa"/>
            <w:shd w:val="clear" w:color="auto" w:fill="F3F3F3"/>
            <w:vAlign w:val="center"/>
          </w:tcPr>
          <w:p w:rsidR="00DB68B8" w:rsidRPr="00024019" w:rsidRDefault="00DB68B8" w:rsidP="00DB68B8">
            <w:pPr>
              <w:pStyle w:val="Tytu"/>
              <w:spacing w:line="276" w:lineRule="auto"/>
              <w:ind w:right="-144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10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: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0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–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1:00</w:t>
            </w:r>
          </w:p>
        </w:tc>
        <w:tc>
          <w:tcPr>
            <w:tcW w:w="7257" w:type="dxa"/>
            <w:shd w:val="clear" w:color="auto" w:fill="F3F3F3"/>
          </w:tcPr>
          <w:p w:rsidR="00DB68B8" w:rsidRPr="00024019" w:rsidRDefault="00DB68B8" w:rsidP="00E76E07">
            <w:pPr>
              <w:pStyle w:val="Tytu"/>
              <w:spacing w:line="276" w:lineRule="auto"/>
              <w:ind w:left="59" w:right="2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2401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Przerwa kawowa</w:t>
            </w:r>
          </w:p>
        </w:tc>
      </w:tr>
      <w:tr w:rsidR="00DB68B8" w:rsidRPr="00024019" w:rsidTr="00E76E07">
        <w:trPr>
          <w:trHeight w:val="549"/>
        </w:trPr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B8" w:rsidRPr="00024019" w:rsidRDefault="00DB68B8" w:rsidP="00DB68B8">
            <w:pPr>
              <w:pStyle w:val="Tytu"/>
              <w:suppressAutoHyphens w:val="0"/>
              <w:spacing w:line="276" w:lineRule="auto"/>
              <w:ind w:right="-28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1:00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</w:t>
            </w:r>
            <w:r w:rsidR="00F94662"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  <w:r w:rsidR="00F94662"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:</w:t>
            </w:r>
            <w:bookmarkStart w:id="4" w:name="_GoBack"/>
            <w:bookmarkEnd w:id="4"/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8B8" w:rsidRPr="00024019" w:rsidRDefault="00DB68B8" w:rsidP="00E76E07">
            <w:pPr>
              <w:spacing w:after="0"/>
              <w:jc w:val="both"/>
              <w:rPr>
                <w:rFonts w:cs="Calibri"/>
              </w:rPr>
            </w:pPr>
            <w:r w:rsidRPr="00024019">
              <w:rPr>
                <w:rFonts w:cs="Calibri"/>
              </w:rPr>
              <w:t>Ekspert</w:t>
            </w:r>
            <w:r>
              <w:rPr>
                <w:rFonts w:cs="Calibri"/>
              </w:rPr>
              <w:t>ka</w:t>
            </w:r>
            <w:r w:rsidRPr="00024019">
              <w:rPr>
                <w:rFonts w:cs="Calibri"/>
              </w:rPr>
              <w:t xml:space="preserve"> </w:t>
            </w:r>
            <w:r w:rsidR="005F2EBD">
              <w:rPr>
                <w:rFonts w:cs="Calibri"/>
              </w:rPr>
              <w:t xml:space="preserve">Marzenę Kacprowicz  </w:t>
            </w:r>
          </w:p>
          <w:p w:rsidR="009B5ADC" w:rsidRDefault="009B5ADC" w:rsidP="009B5A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Prezentacja platformy</w:t>
            </w:r>
            <w:r w:rsidR="00C52C7B">
              <w:rPr>
                <w:rFonts w:cs="Calibri"/>
              </w:rPr>
              <w:t xml:space="preserve"> leverbasic.pl – narzędzia do badania kompetencji społecznych wolontariusz</w:t>
            </w:r>
            <w:r w:rsidR="005F2EBD">
              <w:t xml:space="preserve">. </w:t>
            </w:r>
          </w:p>
          <w:p w:rsidR="00DB68B8" w:rsidRDefault="00C52C7B" w:rsidP="009B5A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Wolontariat rodzinny.</w:t>
            </w:r>
          </w:p>
          <w:p w:rsidR="00C52C7B" w:rsidRDefault="00C52C7B" w:rsidP="009B5A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Wolontariat pracowniczy.</w:t>
            </w:r>
          </w:p>
          <w:p w:rsidR="00DB68B8" w:rsidRPr="00101762" w:rsidRDefault="00DB68B8" w:rsidP="009B5A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Dobre praktyki </w:t>
            </w:r>
            <w:r w:rsidRPr="00024019">
              <w:rPr>
                <w:rFonts w:cs="Calibri"/>
              </w:rPr>
              <w:t>(prezentacja i omówienie)</w:t>
            </w:r>
          </w:p>
        </w:tc>
      </w:tr>
      <w:tr w:rsidR="00DB68B8" w:rsidRPr="00024019" w:rsidTr="00E76E07">
        <w:tc>
          <w:tcPr>
            <w:tcW w:w="1497" w:type="dxa"/>
            <w:shd w:val="clear" w:color="auto" w:fill="F3F3F3"/>
            <w:vAlign w:val="center"/>
          </w:tcPr>
          <w:p w:rsidR="00DB68B8" w:rsidRPr="00024019" w:rsidRDefault="00DB68B8" w:rsidP="00DB68B8">
            <w:pPr>
              <w:pStyle w:val="Tytu"/>
              <w:spacing w:line="276" w:lineRule="auto"/>
              <w:ind w:right="-144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: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30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Pr="0002401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:</w:t>
            </w:r>
            <w:r w:rsidR="00F94662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7257" w:type="dxa"/>
            <w:shd w:val="clear" w:color="auto" w:fill="F3F3F3"/>
          </w:tcPr>
          <w:p w:rsidR="00DB68B8" w:rsidRPr="00024019" w:rsidRDefault="00DB68B8" w:rsidP="00E76E07">
            <w:pPr>
              <w:spacing w:after="0"/>
              <w:outlineLvl w:val="5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024019">
              <w:rPr>
                <w:rFonts w:eastAsia="Times New Roman" w:cs="Calibri"/>
                <w:b/>
                <w:bCs/>
                <w:iCs/>
                <w:lang w:eastAsia="pl-PL"/>
              </w:rPr>
              <w:t>Dyskusja.</w:t>
            </w:r>
          </w:p>
          <w:p w:rsidR="00DB68B8" w:rsidRPr="00024019" w:rsidRDefault="00DB68B8" w:rsidP="00E76E07">
            <w:pPr>
              <w:pStyle w:val="Tytu"/>
              <w:spacing w:line="276" w:lineRule="auto"/>
              <w:ind w:right="27"/>
              <w:jc w:val="lef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24019">
              <w:rPr>
                <w:rFonts w:ascii="Calibri" w:hAnsi="Calibri" w:cs="Calibri"/>
                <w:bCs/>
                <w:iCs/>
                <w:sz w:val="22"/>
                <w:szCs w:val="22"/>
                <w:lang w:eastAsia="pl-PL"/>
              </w:rPr>
              <w:t>Podsumowanie i zakończenie spotkania</w:t>
            </w:r>
          </w:p>
        </w:tc>
      </w:tr>
    </w:tbl>
    <w:p w:rsidR="00DB68B8" w:rsidRPr="00024019" w:rsidRDefault="00DB68B8" w:rsidP="00DB68B8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5F2EBD" w:rsidRDefault="00DB68B8" w:rsidP="00DB68B8">
      <w:pPr>
        <w:spacing w:after="0"/>
        <w:jc w:val="both"/>
        <w:rPr>
          <w:rFonts w:cs="Calibri"/>
        </w:rPr>
      </w:pPr>
      <w:r w:rsidRPr="00024019">
        <w:rPr>
          <w:rFonts w:cs="Calibri"/>
        </w:rPr>
        <w:t>Prowadz</w:t>
      </w:r>
      <w:r>
        <w:rPr>
          <w:rFonts w:cs="Calibri"/>
        </w:rPr>
        <w:t>ąca</w:t>
      </w:r>
      <w:r w:rsidRPr="00024019">
        <w:rPr>
          <w:rFonts w:cs="Calibri"/>
        </w:rPr>
        <w:t xml:space="preserve">: </w:t>
      </w:r>
      <w:r w:rsidR="005F2EBD">
        <w:rPr>
          <w:rFonts w:cs="Calibri"/>
        </w:rPr>
        <w:t xml:space="preserve">Marzenę Kacprowicz </w:t>
      </w:r>
      <w:r w:rsidRPr="00024019">
        <w:rPr>
          <w:rFonts w:cs="Calibri"/>
        </w:rPr>
        <w:t xml:space="preserve">, </w:t>
      </w:r>
      <w:r>
        <w:rPr>
          <w:rFonts w:cs="Calibri"/>
        </w:rPr>
        <w:t>Specjalistka ds.</w:t>
      </w:r>
      <w:r w:rsidR="005F2EBD">
        <w:rPr>
          <w:rFonts w:cs="Calibri"/>
        </w:rPr>
        <w:t xml:space="preserve"> wolontariatu w sieci, autorka publikacji „Podręcznik e-wolontariatu” redaktorka naczelna serwisu e-wolontariat.pl autorka leverbasic.pl – narzędzia do badania kompetencji społecznych wolontariuszy, autorka tudu.org.pl – platformy umożliwiającej wykonywanie wolontariatu w </w:t>
      </w:r>
      <w:proofErr w:type="spellStart"/>
      <w:r w:rsidR="00C52C7B">
        <w:rPr>
          <w:rFonts w:cs="Calibri"/>
        </w:rPr>
        <w:t>internecie</w:t>
      </w:r>
      <w:proofErr w:type="spellEnd"/>
      <w:r w:rsidR="00C52C7B">
        <w:rPr>
          <w:rFonts w:cs="Calibri"/>
        </w:rPr>
        <w:t xml:space="preserve">. </w:t>
      </w:r>
    </w:p>
    <w:p w:rsidR="00DB68B8" w:rsidRPr="00024019" w:rsidRDefault="00DB68B8" w:rsidP="00DB68B8">
      <w:pPr>
        <w:spacing w:after="0"/>
        <w:jc w:val="both"/>
        <w:rPr>
          <w:rFonts w:cs="Calibri"/>
        </w:rPr>
      </w:pPr>
      <w:r w:rsidRPr="00024019">
        <w:rPr>
          <w:rFonts w:cs="Calibri"/>
        </w:rPr>
        <w:t>Uczestnicy otrzymają prezentacje wykorzystane w trakcie szkolenie w wersji elektronicznej</w:t>
      </w:r>
    </w:p>
    <w:p w:rsidR="00DB68B8" w:rsidRPr="00024019" w:rsidRDefault="00DB68B8" w:rsidP="00DB68B8">
      <w:pPr>
        <w:spacing w:after="0"/>
        <w:rPr>
          <w:rFonts w:cs="Calibri"/>
        </w:rPr>
      </w:pPr>
    </w:p>
    <w:p w:rsidR="00DB68B8" w:rsidRDefault="00DB68B8" w:rsidP="00DB68B8">
      <w:pPr>
        <w:pStyle w:val="Standard"/>
        <w:spacing w:line="276" w:lineRule="auto"/>
        <w:ind w:firstLine="708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Animator specjalistyczny Paweł Wilk </w:t>
      </w:r>
    </w:p>
    <w:bookmarkEnd w:id="0"/>
    <w:p w:rsidR="00DB68B8" w:rsidRPr="00FC6F9A" w:rsidRDefault="00DB68B8" w:rsidP="00DB68B8">
      <w:pPr>
        <w:tabs>
          <w:tab w:val="left" w:pos="10490"/>
        </w:tabs>
        <w:spacing w:after="0" w:line="240" w:lineRule="auto"/>
        <w:ind w:hanging="142"/>
      </w:pPr>
      <w:r>
        <w:tab/>
        <w:t xml:space="preserve">             Tel: 796 538 105 ; mail: </w:t>
      </w:r>
      <w:hyperlink r:id="rId8" w:history="1">
        <w:r w:rsidRPr="00AF5B8B">
          <w:rPr>
            <w:rStyle w:val="Hipercze"/>
          </w:rPr>
          <w:t>pawel.wilk@adelfi.pl</w:t>
        </w:r>
      </w:hyperlink>
      <w:r>
        <w:t xml:space="preserve"> </w:t>
      </w:r>
    </w:p>
    <w:p w:rsidR="00FC6F9A" w:rsidRPr="00FC6F9A" w:rsidRDefault="00FC6F9A" w:rsidP="00DB68B8">
      <w:pPr>
        <w:spacing w:after="60"/>
        <w:jc w:val="center"/>
      </w:pPr>
    </w:p>
    <w:sectPr w:rsidR="00FC6F9A" w:rsidRPr="00FC6F9A" w:rsidSect="00C16BB0">
      <w:head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45" w:rsidRDefault="00176745" w:rsidP="00655A23">
      <w:pPr>
        <w:spacing w:after="0" w:line="240" w:lineRule="auto"/>
      </w:pPr>
      <w:r>
        <w:separator/>
      </w:r>
    </w:p>
  </w:endnote>
  <w:endnote w:type="continuationSeparator" w:id="0">
    <w:p w:rsidR="00176745" w:rsidRDefault="00176745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45" w:rsidRDefault="00176745" w:rsidP="00655A23">
      <w:pPr>
        <w:spacing w:after="0" w:line="240" w:lineRule="auto"/>
      </w:pPr>
      <w:r>
        <w:separator/>
      </w:r>
    </w:p>
  </w:footnote>
  <w:footnote w:type="continuationSeparator" w:id="0">
    <w:p w:rsidR="00176745" w:rsidRDefault="00176745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87" w:rsidRDefault="004D6887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01B5CDE"/>
    <w:multiLevelType w:val="hybridMultilevel"/>
    <w:tmpl w:val="E76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357C6"/>
    <w:multiLevelType w:val="hybridMultilevel"/>
    <w:tmpl w:val="3CFA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6137"/>
    <w:multiLevelType w:val="hybridMultilevel"/>
    <w:tmpl w:val="975C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942D3"/>
    <w:multiLevelType w:val="hybridMultilevel"/>
    <w:tmpl w:val="5D8C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072AE"/>
    <w:multiLevelType w:val="hybridMultilevel"/>
    <w:tmpl w:val="5D8C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5A23"/>
    <w:rsid w:val="00031937"/>
    <w:rsid w:val="000A6D56"/>
    <w:rsid w:val="000F575F"/>
    <w:rsid w:val="001353AD"/>
    <w:rsid w:val="00176745"/>
    <w:rsid w:val="00177923"/>
    <w:rsid w:val="00184BC8"/>
    <w:rsid w:val="001B5E5A"/>
    <w:rsid w:val="001C1008"/>
    <w:rsid w:val="001D23D9"/>
    <w:rsid w:val="00207C4D"/>
    <w:rsid w:val="00237D14"/>
    <w:rsid w:val="003E3144"/>
    <w:rsid w:val="0044405D"/>
    <w:rsid w:val="004B174E"/>
    <w:rsid w:val="004D6887"/>
    <w:rsid w:val="004F652D"/>
    <w:rsid w:val="005223BF"/>
    <w:rsid w:val="005A1067"/>
    <w:rsid w:val="005F2EBD"/>
    <w:rsid w:val="00635B37"/>
    <w:rsid w:val="00655A23"/>
    <w:rsid w:val="00681ACF"/>
    <w:rsid w:val="0076324E"/>
    <w:rsid w:val="00771CA6"/>
    <w:rsid w:val="007A75F2"/>
    <w:rsid w:val="008C7CA3"/>
    <w:rsid w:val="009450B6"/>
    <w:rsid w:val="009B5ADC"/>
    <w:rsid w:val="009C2133"/>
    <w:rsid w:val="009C3EA4"/>
    <w:rsid w:val="009F5D74"/>
    <w:rsid w:val="00A23301"/>
    <w:rsid w:val="00A878AE"/>
    <w:rsid w:val="00AA655A"/>
    <w:rsid w:val="00AB7F07"/>
    <w:rsid w:val="00AF65A0"/>
    <w:rsid w:val="00B45697"/>
    <w:rsid w:val="00BC5026"/>
    <w:rsid w:val="00C052FA"/>
    <w:rsid w:val="00C16BB0"/>
    <w:rsid w:val="00C52C7B"/>
    <w:rsid w:val="00C6731C"/>
    <w:rsid w:val="00C850D1"/>
    <w:rsid w:val="00D47C89"/>
    <w:rsid w:val="00DA2ED3"/>
    <w:rsid w:val="00DB6543"/>
    <w:rsid w:val="00DB68B8"/>
    <w:rsid w:val="00DF0200"/>
    <w:rsid w:val="00E873DE"/>
    <w:rsid w:val="00F76198"/>
    <w:rsid w:val="00F94662"/>
    <w:rsid w:val="00FC6F9A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35B3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3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71CA6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4B174E"/>
    <w:pPr>
      <w:ind w:left="720"/>
      <w:contextualSpacing/>
    </w:pPr>
  </w:style>
  <w:style w:type="paragraph" w:customStyle="1" w:styleId="Standard">
    <w:name w:val="Standard"/>
    <w:rsid w:val="00184BC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Tytu">
    <w:name w:val="Title"/>
    <w:basedOn w:val="Normalny"/>
    <w:next w:val="Tekstpodstawowy"/>
    <w:link w:val="TytuZnak"/>
    <w:qFormat/>
    <w:rsid w:val="00184B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84BC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878A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78A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wilk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A8B4-9B92-48AB-AD17-9C7377A2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Admin</cp:lastModifiedBy>
  <cp:revision>2</cp:revision>
  <dcterms:created xsi:type="dcterms:W3CDTF">2018-09-25T10:02:00Z</dcterms:created>
  <dcterms:modified xsi:type="dcterms:W3CDTF">2018-09-25T10:02:00Z</dcterms:modified>
</cp:coreProperties>
</file>