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BB" w:rsidRDefault="00E478BB" w:rsidP="00A76932">
      <w:pPr>
        <w:rPr>
          <w:rFonts w:eastAsia="SimSun" w:cs="Calibri"/>
          <w:b/>
          <w:sz w:val="32"/>
          <w:szCs w:val="32"/>
          <w:lang w:eastAsia="zh-CN"/>
        </w:rPr>
      </w:pPr>
    </w:p>
    <w:p w:rsidR="00A76932" w:rsidRPr="00A76932" w:rsidRDefault="00A76932" w:rsidP="00A76932">
      <w:pPr>
        <w:rPr>
          <w:rFonts w:eastAsia="SimSun" w:cs="Calibri"/>
          <w:b/>
          <w:sz w:val="32"/>
          <w:szCs w:val="32"/>
          <w:lang w:eastAsia="zh-CN"/>
        </w:rPr>
      </w:pPr>
      <w:bookmarkStart w:id="0" w:name="_GoBack"/>
      <w:bookmarkEnd w:id="0"/>
      <w:r w:rsidRPr="00A76932">
        <w:rPr>
          <w:rFonts w:eastAsia="SimSun" w:cs="Calibri"/>
          <w:b/>
          <w:sz w:val="32"/>
          <w:szCs w:val="32"/>
          <w:lang w:eastAsia="zh-CN"/>
        </w:rPr>
        <w:t>W Tygodniu Przedsiębiorcy ZUS codziennie czynny do 18.00</w:t>
      </w:r>
    </w:p>
    <w:p w:rsidR="00A76932" w:rsidRPr="00A76932" w:rsidRDefault="00A76932" w:rsidP="00A76932">
      <w:pPr>
        <w:jc w:val="both"/>
        <w:rPr>
          <w:rFonts w:eastAsia="SimSun"/>
          <w:b/>
          <w:sz w:val="23"/>
          <w:szCs w:val="23"/>
          <w:lang w:eastAsia="zh-CN"/>
        </w:rPr>
      </w:pPr>
    </w:p>
    <w:p w:rsidR="00A76932" w:rsidRPr="00A76932" w:rsidRDefault="00A76932" w:rsidP="00A76932">
      <w:pPr>
        <w:spacing w:line="360" w:lineRule="auto"/>
        <w:jc w:val="both"/>
        <w:rPr>
          <w:rFonts w:eastAsia="SimSun"/>
          <w:b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>Od 18 do 22 listopada Zakład Ubezpieczeń Społecznych zaprasza na Tydzień Przedsiębiorcy. W tych dniach wszystkie placówki ZUS przyjmować będą o trzy godziny dłużej (codziennie do 18.00), oczekując na przedsiębiorców chcących skorzystać z porad ekspertów. Dowiemy się między innymi o tym, jak korzystać z nowej wersji programu Płatnik, dlaczego warto skonfigurować w firmowym laptopie Platformę Usług Elektronicznych ZUS, jak nie dać się podejść oszustom, a także na jakich zasadach można skorzystać z ulg i umorzeń w spłacie zaległych składek oraz z abolicji składkowej.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  <w:r w:rsidRPr="00A76932">
        <w:rPr>
          <w:rFonts w:eastAsia="SimSun"/>
          <w:sz w:val="23"/>
          <w:szCs w:val="23"/>
          <w:lang w:eastAsia="zh-CN"/>
        </w:rPr>
        <w:t xml:space="preserve">W ciągu tygodnia każdy przedsiębiorca, który skieruje swe kroki do placówki ZUS, uzyska m.in. kompleksowe informacje o wszystkich dostępnych instrumentach ułatwiających spłatę zadłużenia względem ZUS. Prowadzący działalność gospodarczą dowie się, czy może ubiegać się </w:t>
      </w:r>
      <w:r w:rsidRPr="00A76932">
        <w:rPr>
          <w:rFonts w:eastAsia="SimSun"/>
          <w:sz w:val="23"/>
          <w:szCs w:val="23"/>
          <w:lang w:eastAsia="zh-CN"/>
        </w:rPr>
        <w:br/>
        <w:t>o rozłożenie na raty swoich należności, czy właściwsze w jego przypadku może być odroczenie płatności. Nie zabraknie informacji o abolicji składkowej: kto, w jaki sposób i po spełnieniu jakich warunków może liczyć na umorzenie należności. Warto będzie też porozmawiać o tym, jak nie dać nabrać się na „usługi” nieuczciwych pośredników, oferujących outsourcing pracowników.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  <w:r w:rsidRPr="00A76932">
        <w:rPr>
          <w:rFonts w:eastAsia="SimSun"/>
          <w:sz w:val="23"/>
          <w:szCs w:val="23"/>
          <w:lang w:eastAsia="zh-CN"/>
        </w:rPr>
        <w:t xml:space="preserve">W trakcie Tygodnia Przedsiębiorcy dowiemy się także, jak rozliczać się z ZUS bez wizyty </w:t>
      </w:r>
      <w:r w:rsidRPr="00A76932">
        <w:rPr>
          <w:rFonts w:eastAsia="SimSun"/>
          <w:sz w:val="23"/>
          <w:szCs w:val="23"/>
          <w:lang w:eastAsia="zh-CN"/>
        </w:rPr>
        <w:br/>
        <w:t xml:space="preserve">w placówce ZUS, a więc jak efektywnie korzystać z nowych narzędzi Platformy Usług Elektronicznych ZUS: e-płatnika PUE (alternatywy zarówno dla programu Płatnik, jak </w:t>
      </w:r>
      <w:r w:rsidRPr="00A76932">
        <w:rPr>
          <w:rFonts w:eastAsia="SimSun"/>
          <w:sz w:val="23"/>
          <w:szCs w:val="23"/>
          <w:lang w:eastAsia="zh-CN"/>
        </w:rPr>
        <w:br/>
        <w:t xml:space="preserve">i comiesięcznych wizyt w oddziale ZUS) czy </w:t>
      </w:r>
      <w:proofErr w:type="spellStart"/>
      <w:r w:rsidRPr="00A76932">
        <w:rPr>
          <w:rFonts w:eastAsia="SimSun"/>
          <w:sz w:val="23"/>
          <w:szCs w:val="23"/>
          <w:lang w:eastAsia="zh-CN"/>
        </w:rPr>
        <w:t>zusomatów</w:t>
      </w:r>
      <w:proofErr w:type="spellEnd"/>
      <w:r w:rsidRPr="00A76932">
        <w:rPr>
          <w:rFonts w:eastAsia="SimSun"/>
          <w:sz w:val="23"/>
          <w:szCs w:val="23"/>
          <w:lang w:eastAsia="zh-CN"/>
        </w:rPr>
        <w:t xml:space="preserve"> (urządzenia te dają możliwość, dzięki interaktywnym „</w:t>
      </w:r>
      <w:proofErr w:type="spellStart"/>
      <w:r w:rsidRPr="00A76932">
        <w:rPr>
          <w:rFonts w:eastAsia="SimSun"/>
          <w:sz w:val="23"/>
          <w:szCs w:val="23"/>
          <w:lang w:eastAsia="zh-CN"/>
        </w:rPr>
        <w:t>wrzutkom</w:t>
      </w:r>
      <w:proofErr w:type="spellEnd"/>
      <w:r w:rsidRPr="00A76932">
        <w:rPr>
          <w:rFonts w:eastAsia="SimSun"/>
          <w:sz w:val="23"/>
          <w:szCs w:val="23"/>
          <w:lang w:eastAsia="zh-CN"/>
        </w:rPr>
        <w:t xml:space="preserve">” poświadczonego złożenia dokumentów w ZUS o każdej porze dnia </w:t>
      </w:r>
      <w:r w:rsidRPr="00A76932">
        <w:rPr>
          <w:rFonts w:eastAsia="SimSun"/>
          <w:sz w:val="23"/>
          <w:szCs w:val="23"/>
          <w:lang w:eastAsia="zh-CN"/>
        </w:rPr>
        <w:br/>
        <w:t xml:space="preserve">i nocy). Z kolei duzi przedsiębiorcy, którzy nadal korzystają z programu Płatnik, dowiedzą się </w:t>
      </w:r>
      <w:r w:rsidRPr="00A76932">
        <w:rPr>
          <w:rFonts w:eastAsia="SimSun"/>
          <w:sz w:val="23"/>
          <w:szCs w:val="23"/>
          <w:lang w:eastAsia="zh-CN"/>
        </w:rPr>
        <w:br/>
        <w:t xml:space="preserve">o istotnych zmianach w tym narzędziu, które wchodzą w życie w listopadzie. 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b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>Ostrowski Oddział ZUS zaprasza do swojej siedziby przy ul. Wysockiej 1b, na następujące seminaria tematyczne:</w:t>
      </w:r>
    </w:p>
    <w:p w:rsidR="00A76932" w:rsidRPr="00A76932" w:rsidRDefault="00A76932" w:rsidP="00A76932">
      <w:pPr>
        <w:numPr>
          <w:ilvl w:val="0"/>
          <w:numId w:val="11"/>
        </w:numPr>
        <w:tabs>
          <w:tab w:val="left" w:pos="180"/>
        </w:tabs>
        <w:spacing w:line="360" w:lineRule="auto"/>
        <w:ind w:left="180" w:hanging="180"/>
        <w:jc w:val="both"/>
        <w:rPr>
          <w:rFonts w:eastAsia="SimSun"/>
          <w:b/>
          <w:snapToGrid w:val="0"/>
          <w:sz w:val="23"/>
          <w:szCs w:val="23"/>
          <w:lang w:eastAsia="zh-CN"/>
        </w:rPr>
      </w:pPr>
      <w:r w:rsidRPr="00A76932">
        <w:rPr>
          <w:rFonts w:eastAsia="SimSun"/>
          <w:b/>
          <w:snapToGrid w:val="0"/>
          <w:sz w:val="23"/>
          <w:szCs w:val="23"/>
          <w:lang w:eastAsia="zh-CN"/>
        </w:rPr>
        <w:t>,,Dobrowolna spłata należności w ramach udzielanych ulg oraz zasady obowiązujące w zakresie umarzania należności’’- 18.11.2013 r., godz.11.00 i 13.00</w:t>
      </w:r>
    </w:p>
    <w:p w:rsidR="00A76932" w:rsidRPr="00A76932" w:rsidRDefault="00A76932" w:rsidP="00A76932">
      <w:pPr>
        <w:numPr>
          <w:ilvl w:val="0"/>
          <w:numId w:val="11"/>
        </w:numPr>
        <w:tabs>
          <w:tab w:val="left" w:pos="180"/>
        </w:tabs>
        <w:spacing w:line="360" w:lineRule="auto"/>
        <w:ind w:left="180" w:hanging="180"/>
        <w:jc w:val="both"/>
        <w:rPr>
          <w:rFonts w:eastAsia="SimSun"/>
          <w:b/>
          <w:snapToGrid w:val="0"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>,,Innowacyjne rozwiązania dotyczące nowych usług elektronicznych zapewniających lepszą komunikację klientów z Zakładem ( e-ZUS )’’ -19.11.2013 r.,</w:t>
      </w:r>
      <w:r w:rsidRPr="00A76932">
        <w:rPr>
          <w:rFonts w:eastAsia="SimSun"/>
          <w:b/>
          <w:snapToGrid w:val="0"/>
          <w:sz w:val="23"/>
          <w:szCs w:val="23"/>
          <w:lang w:eastAsia="zh-CN"/>
        </w:rPr>
        <w:t xml:space="preserve"> godz.11.00 i 13.00</w:t>
      </w:r>
    </w:p>
    <w:p w:rsidR="00A76932" w:rsidRPr="00A76932" w:rsidRDefault="00A76932" w:rsidP="00A76932">
      <w:pPr>
        <w:numPr>
          <w:ilvl w:val="0"/>
          <w:numId w:val="11"/>
        </w:numPr>
        <w:tabs>
          <w:tab w:val="left" w:pos="180"/>
        </w:tabs>
        <w:spacing w:line="360" w:lineRule="auto"/>
        <w:ind w:left="180" w:hanging="180"/>
        <w:jc w:val="both"/>
        <w:rPr>
          <w:rFonts w:eastAsia="SimSun"/>
          <w:b/>
          <w:snapToGrid w:val="0"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 xml:space="preserve">,,Abolicja w opłacaniu składek i wymagania jakie muszą zostać spełnione, aby  </w:t>
      </w:r>
    </w:p>
    <w:p w:rsidR="00A76932" w:rsidRPr="00A76932" w:rsidRDefault="00A76932" w:rsidP="00A76932">
      <w:pPr>
        <w:tabs>
          <w:tab w:val="left" w:pos="180"/>
        </w:tabs>
        <w:spacing w:line="360" w:lineRule="auto"/>
        <w:ind w:left="180" w:hanging="180"/>
        <w:jc w:val="both"/>
        <w:rPr>
          <w:rFonts w:eastAsia="SimSun"/>
          <w:b/>
          <w:snapToGrid w:val="0"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 xml:space="preserve">      złożony wniosek mógł być rozpatrzony przez Zakład’’-</w:t>
      </w:r>
      <w:r w:rsidRPr="00A76932">
        <w:rPr>
          <w:rFonts w:eastAsia="SimSun"/>
          <w:b/>
          <w:snapToGrid w:val="0"/>
          <w:sz w:val="23"/>
          <w:szCs w:val="23"/>
          <w:lang w:eastAsia="zh-CN"/>
        </w:rPr>
        <w:t xml:space="preserve"> 20.11.2013 r., godz.11.00 i 13.00</w:t>
      </w:r>
    </w:p>
    <w:p w:rsidR="00A76932" w:rsidRPr="00A76932" w:rsidRDefault="00A76932" w:rsidP="00A76932">
      <w:pPr>
        <w:numPr>
          <w:ilvl w:val="0"/>
          <w:numId w:val="11"/>
        </w:numPr>
        <w:tabs>
          <w:tab w:val="left" w:pos="180"/>
        </w:tabs>
        <w:spacing w:line="360" w:lineRule="auto"/>
        <w:ind w:left="180" w:hanging="180"/>
        <w:jc w:val="both"/>
        <w:rPr>
          <w:rFonts w:eastAsia="SimSun"/>
          <w:b/>
          <w:snapToGrid w:val="0"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>,,Zmiany w przepisach prawa, w tym możliwość skorzystania z ubezpieczeń przez osoby sprawujące opiekę nad dziećmi do lat 5’’ – 21.11.2013 r.,</w:t>
      </w:r>
      <w:r w:rsidRPr="00A76932">
        <w:rPr>
          <w:rFonts w:eastAsia="SimSun"/>
          <w:b/>
          <w:snapToGrid w:val="0"/>
          <w:sz w:val="23"/>
          <w:szCs w:val="23"/>
          <w:lang w:eastAsia="zh-CN"/>
        </w:rPr>
        <w:t xml:space="preserve"> godz.11.00 i 13.00</w:t>
      </w:r>
    </w:p>
    <w:p w:rsidR="00A76932" w:rsidRPr="00A76932" w:rsidRDefault="00A76932" w:rsidP="00A76932">
      <w:pPr>
        <w:numPr>
          <w:ilvl w:val="0"/>
          <w:numId w:val="11"/>
        </w:numPr>
        <w:tabs>
          <w:tab w:val="num" w:pos="180"/>
        </w:tabs>
        <w:spacing w:line="360" w:lineRule="auto"/>
        <w:ind w:left="180" w:hanging="180"/>
        <w:jc w:val="both"/>
        <w:rPr>
          <w:rFonts w:eastAsia="SimSun"/>
          <w:b/>
          <w:snapToGrid w:val="0"/>
          <w:sz w:val="23"/>
          <w:szCs w:val="23"/>
          <w:lang w:eastAsia="zh-CN"/>
        </w:rPr>
      </w:pPr>
      <w:r w:rsidRPr="00A76932">
        <w:rPr>
          <w:rFonts w:eastAsia="SimSun"/>
          <w:b/>
          <w:snapToGrid w:val="0"/>
          <w:sz w:val="23"/>
          <w:szCs w:val="23"/>
          <w:lang w:eastAsia="zh-CN"/>
        </w:rPr>
        <w:lastRenderedPageBreak/>
        <w:t xml:space="preserve"> ,,Outsourcing pracowników oraz problemy jakich może przysporzyć nierzetelna firma oferująca takie usługi’’- 22.11.2013 r., godz.11.00 i 13.00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  <w:r w:rsidRPr="00A76932">
        <w:rPr>
          <w:rFonts w:eastAsia="SimSun"/>
          <w:sz w:val="23"/>
          <w:szCs w:val="23"/>
          <w:lang w:eastAsia="zh-CN"/>
        </w:rPr>
        <w:t xml:space="preserve">Szczegółowy harmonogram  na stronie </w:t>
      </w:r>
      <w:hyperlink r:id="rId8" w:history="1">
        <w:r w:rsidRPr="00A76932">
          <w:rPr>
            <w:rFonts w:eastAsia="SimSun"/>
            <w:color w:val="0000FF"/>
            <w:sz w:val="23"/>
            <w:szCs w:val="23"/>
            <w:u w:val="single"/>
            <w:lang w:eastAsia="zh-CN"/>
          </w:rPr>
          <w:t>http://www.zus.pl/default.asp?p=1&amp;id=1153</w:t>
        </w:r>
      </w:hyperlink>
    </w:p>
    <w:p w:rsidR="00A76932" w:rsidRPr="00A76932" w:rsidRDefault="00A76932" w:rsidP="00A76932">
      <w:pPr>
        <w:autoSpaceDE w:val="0"/>
        <w:autoSpaceDN w:val="0"/>
        <w:adjustRightInd w:val="0"/>
        <w:spacing w:line="360" w:lineRule="auto"/>
        <w:jc w:val="both"/>
        <w:rPr>
          <w:rFonts w:eastAsia="SimSun"/>
          <w:b/>
          <w:sz w:val="23"/>
          <w:szCs w:val="23"/>
          <w:lang w:eastAsia="zh-CN"/>
        </w:rPr>
      </w:pPr>
      <w:r w:rsidRPr="00A76932">
        <w:rPr>
          <w:rFonts w:eastAsia="SimSun"/>
          <w:b/>
          <w:sz w:val="23"/>
          <w:szCs w:val="23"/>
          <w:lang w:eastAsia="zh-CN"/>
        </w:rPr>
        <w:t xml:space="preserve">Zgłoszenia uczestników seminariów prosimy dokonać elektronicznie na adres email: </w:t>
      </w:r>
      <w:hyperlink r:id="rId9" w:history="1">
        <w:r w:rsidRPr="00A76932">
          <w:rPr>
            <w:rFonts w:eastAsia="SimSun"/>
            <w:b/>
            <w:color w:val="0000FF"/>
            <w:sz w:val="23"/>
            <w:szCs w:val="23"/>
            <w:u w:val="single"/>
            <w:lang w:eastAsia="zh-CN"/>
          </w:rPr>
          <w:t>grazyna.zuzel@zus.pl</w:t>
        </w:r>
      </w:hyperlink>
      <w:r w:rsidRPr="00A76932">
        <w:rPr>
          <w:rFonts w:eastAsia="SimSun"/>
          <w:b/>
          <w:sz w:val="23"/>
          <w:szCs w:val="23"/>
          <w:lang w:eastAsia="zh-CN"/>
        </w:rPr>
        <w:t xml:space="preserve"> lub telefonicznie: 62 7357369. Liczba miejsc ograniczona, decyduje kolejność zgłoszeń. </w:t>
      </w:r>
    </w:p>
    <w:p w:rsidR="00A76932" w:rsidRPr="00A76932" w:rsidRDefault="00A76932" w:rsidP="00A76932">
      <w:pPr>
        <w:autoSpaceDE w:val="0"/>
        <w:autoSpaceDN w:val="0"/>
        <w:adjustRightInd w:val="0"/>
        <w:spacing w:line="360" w:lineRule="auto"/>
        <w:jc w:val="both"/>
        <w:rPr>
          <w:rFonts w:eastAsia="SimSun"/>
          <w:b/>
          <w:sz w:val="23"/>
          <w:szCs w:val="23"/>
          <w:lang w:eastAsia="zh-CN"/>
        </w:rPr>
      </w:pP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  <w:r w:rsidRPr="00A76932">
        <w:rPr>
          <w:rFonts w:eastAsia="SimSun"/>
          <w:sz w:val="23"/>
          <w:szCs w:val="23"/>
          <w:lang w:eastAsia="zh-CN"/>
        </w:rPr>
        <w:t>Tydzień Przedsiębiorcy będzie także okazją  do założenia profilu płatnika na PUE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  <w:r w:rsidRPr="00A76932">
        <w:rPr>
          <w:rFonts w:eastAsia="SimSun"/>
          <w:sz w:val="23"/>
          <w:szCs w:val="23"/>
          <w:lang w:eastAsia="zh-CN"/>
        </w:rPr>
        <w:t xml:space="preserve">Na specjalnie przygotowanych stanowiskach na przedsiębiorców w określonych dniach będą czekali nie tylko eksperci ZUS, ale także m.in z urzędów skarbowych, urzędów pracy i urzędów miast i gmin. 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  <w:r w:rsidRPr="00A76932">
        <w:rPr>
          <w:rFonts w:eastAsia="SimSun"/>
          <w:sz w:val="23"/>
          <w:szCs w:val="23"/>
          <w:lang w:eastAsia="zh-CN"/>
        </w:rPr>
        <w:t>Więcej szczegółów na temat akcji na stronie zus.pl/</w:t>
      </w:r>
      <w:proofErr w:type="spellStart"/>
      <w:r w:rsidRPr="00A76932">
        <w:rPr>
          <w:rFonts w:eastAsia="SimSun"/>
          <w:sz w:val="23"/>
          <w:szCs w:val="23"/>
          <w:lang w:eastAsia="zh-CN"/>
        </w:rPr>
        <w:t>tydzienprzedsiebiorcy</w:t>
      </w:r>
      <w:proofErr w:type="spellEnd"/>
      <w:r w:rsidRPr="00A76932">
        <w:rPr>
          <w:rFonts w:eastAsia="SimSun"/>
          <w:sz w:val="23"/>
          <w:szCs w:val="23"/>
          <w:lang w:eastAsia="zh-CN"/>
        </w:rPr>
        <w:t>.</w:t>
      </w:r>
    </w:p>
    <w:p w:rsidR="00A76932" w:rsidRPr="00A76932" w:rsidRDefault="00A76932" w:rsidP="00A76932">
      <w:pPr>
        <w:spacing w:line="360" w:lineRule="auto"/>
        <w:jc w:val="both"/>
        <w:rPr>
          <w:rFonts w:eastAsia="SimSun"/>
          <w:sz w:val="23"/>
          <w:szCs w:val="23"/>
          <w:lang w:eastAsia="zh-CN"/>
        </w:rPr>
      </w:pPr>
    </w:p>
    <w:p w:rsidR="00A76932" w:rsidRPr="00A76932" w:rsidRDefault="00A76932" w:rsidP="00A76932">
      <w:pPr>
        <w:spacing w:line="360" w:lineRule="auto"/>
        <w:jc w:val="right"/>
        <w:rPr>
          <w:rFonts w:eastAsia="SimSun"/>
          <w:i/>
          <w:sz w:val="23"/>
          <w:szCs w:val="23"/>
          <w:lang w:eastAsia="zh-CN"/>
        </w:rPr>
      </w:pPr>
      <w:r w:rsidRPr="00A76932">
        <w:rPr>
          <w:rFonts w:eastAsia="SimSun"/>
          <w:i/>
          <w:sz w:val="23"/>
          <w:szCs w:val="23"/>
          <w:lang w:eastAsia="zh-CN"/>
        </w:rPr>
        <w:t>Dariusz Bieganek</w:t>
      </w:r>
    </w:p>
    <w:p w:rsidR="00A76932" w:rsidRPr="00A76932" w:rsidRDefault="00A76932" w:rsidP="00A76932">
      <w:pPr>
        <w:spacing w:line="360" w:lineRule="auto"/>
        <w:jc w:val="right"/>
        <w:rPr>
          <w:rFonts w:eastAsia="SimSun"/>
          <w:i/>
          <w:sz w:val="23"/>
          <w:szCs w:val="23"/>
          <w:lang w:eastAsia="zh-CN"/>
        </w:rPr>
      </w:pPr>
      <w:r w:rsidRPr="00A76932">
        <w:rPr>
          <w:rFonts w:eastAsia="SimSun"/>
          <w:i/>
          <w:sz w:val="23"/>
          <w:szCs w:val="23"/>
          <w:lang w:eastAsia="zh-CN"/>
        </w:rPr>
        <w:t>Rzecznik prasowy</w:t>
      </w:r>
    </w:p>
    <w:p w:rsidR="00A76932" w:rsidRPr="00A76932" w:rsidRDefault="00A76932" w:rsidP="00A76932">
      <w:pPr>
        <w:spacing w:line="360" w:lineRule="auto"/>
        <w:jc w:val="right"/>
        <w:rPr>
          <w:rFonts w:eastAsia="SimSun"/>
          <w:i/>
          <w:sz w:val="23"/>
          <w:szCs w:val="23"/>
          <w:lang w:eastAsia="zh-CN"/>
        </w:rPr>
      </w:pPr>
      <w:r w:rsidRPr="00A76932">
        <w:rPr>
          <w:rFonts w:eastAsia="SimSun"/>
          <w:i/>
          <w:sz w:val="23"/>
          <w:szCs w:val="23"/>
          <w:lang w:eastAsia="zh-CN"/>
        </w:rPr>
        <w:t>O/ZUS Ostrów Wielkopolski</w:t>
      </w:r>
    </w:p>
    <w:p w:rsidR="00B50298" w:rsidRPr="00A76932" w:rsidRDefault="00B50298" w:rsidP="00A76932"/>
    <w:sectPr w:rsidR="00B50298" w:rsidRPr="00A76932" w:rsidSect="003107AA">
      <w:headerReference w:type="first" r:id="rId10"/>
      <w:footerReference w:type="first" r:id="rId11"/>
      <w:pgSz w:w="11906" w:h="16838" w:code="9"/>
      <w:pgMar w:top="1738" w:right="1134" w:bottom="1418" w:left="1418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CE" w:rsidRDefault="00A619CE">
      <w:r>
        <w:separator/>
      </w:r>
    </w:p>
  </w:endnote>
  <w:endnote w:type="continuationSeparator" w:id="0">
    <w:p w:rsidR="00A619CE" w:rsidRDefault="00A6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8D" w:rsidRPr="007F02AF" w:rsidRDefault="00AC6DAE" w:rsidP="0023298D">
    <w:pPr>
      <w:pStyle w:val="Stopka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904230" cy="0"/>
              <wp:effectExtent l="9525" t="5080" r="10795" b="1397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B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64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" strokecolor="#33b333" strokeweight=".5pt"/>
          </w:pict>
        </mc:Fallback>
      </mc:AlternateContent>
    </w:r>
    <w:r w:rsidR="0023298D" w:rsidRPr="007F02AF">
      <w:tab/>
    </w:r>
  </w:p>
  <w:p w:rsidR="0023298D" w:rsidRPr="001A7EC4" w:rsidRDefault="008F46F4" w:rsidP="00E12247">
    <w:pPr>
      <w:pStyle w:val="Stopka"/>
      <w:tabs>
        <w:tab w:val="clear" w:pos="4536"/>
      </w:tabs>
      <w:rPr>
        <w:sz w:val="20"/>
        <w:szCs w:val="20"/>
      </w:rPr>
    </w:pPr>
    <w:r w:rsidRPr="007F02AF">
      <w:rPr>
        <w:color w:val="000000"/>
      </w:rPr>
      <w:tab/>
    </w:r>
    <w:r w:rsidR="00AC6DAE">
      <w:rPr>
        <w:noProof/>
        <w:color w:val="000000"/>
        <w:sz w:val="20"/>
        <w:szCs w:val="20"/>
      </w:rPr>
      <w:drawing>
        <wp:inline distT="0" distB="0" distL="0" distR="0">
          <wp:extent cx="171450" cy="123825"/>
          <wp:effectExtent l="0" t="0" r="0" b="9525"/>
          <wp:docPr id="2" name="Obraz 2" descr="ikona_telefon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kona_telefon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EF4" w:rsidRPr="001A7EC4">
      <w:rPr>
        <w:color w:val="000000"/>
        <w:sz w:val="20"/>
        <w:szCs w:val="20"/>
      </w:rPr>
      <w:t xml:space="preserve">: </w:t>
    </w:r>
    <w:bookmarkStart w:id="10" w:name="Telefon_TJO"/>
    <w:bookmarkEnd w:id="10"/>
    <w:r w:rsidR="00292A30">
      <w:rPr>
        <w:color w:val="000000"/>
        <w:sz w:val="20"/>
        <w:szCs w:val="20"/>
      </w:rPr>
      <w:t>(62) 735-71-00</w:t>
    </w:r>
    <w:r w:rsidR="00E97EF4" w:rsidRPr="001A7EC4">
      <w:rPr>
        <w:color w:val="000000"/>
        <w:sz w:val="20"/>
        <w:szCs w:val="20"/>
      </w:rPr>
      <w:tab/>
    </w:r>
  </w:p>
  <w:p w:rsidR="0023298D" w:rsidRPr="001A7EC4" w:rsidRDefault="008F46F4" w:rsidP="00E12247">
    <w:pPr>
      <w:pStyle w:val="Stopka"/>
      <w:tabs>
        <w:tab w:val="clear" w:pos="4536"/>
        <w:tab w:val="right" w:pos="9360"/>
      </w:tabs>
      <w:rPr>
        <w:sz w:val="20"/>
        <w:szCs w:val="20"/>
      </w:rPr>
    </w:pPr>
    <w:r w:rsidRPr="00B50298">
      <w:t>www.zus.pl</w:t>
    </w:r>
    <w:r w:rsidR="0023298D" w:rsidRPr="007F02AF">
      <w:t xml:space="preserve"> </w:t>
    </w:r>
    <w:r w:rsidRPr="007F02AF">
      <w:tab/>
    </w:r>
    <w:r w:rsidR="00B50298" w:rsidRPr="001A7EC4">
      <w:rPr>
        <w:sz w:val="20"/>
        <w:szCs w:val="20"/>
      </w:rPr>
      <w:t>f</w:t>
    </w:r>
    <w:r w:rsidRPr="001A7EC4">
      <w:rPr>
        <w:sz w:val="20"/>
        <w:szCs w:val="20"/>
      </w:rPr>
      <w:t>aks:</w:t>
    </w:r>
    <w:r w:rsidR="00E97EF4" w:rsidRPr="001A7EC4">
      <w:rPr>
        <w:sz w:val="20"/>
        <w:szCs w:val="20"/>
      </w:rPr>
      <w:t xml:space="preserve"> </w:t>
    </w:r>
    <w:bookmarkStart w:id="11" w:name="Fax_TJO"/>
    <w:bookmarkEnd w:id="11"/>
    <w:r w:rsidR="00292A30">
      <w:rPr>
        <w:sz w:val="20"/>
        <w:szCs w:val="20"/>
      </w:rPr>
      <w:t>(62) 735-74-46</w:t>
    </w:r>
    <w:r w:rsidR="00E97EF4" w:rsidRPr="001A7EC4">
      <w:rPr>
        <w:sz w:val="20"/>
        <w:szCs w:val="20"/>
      </w:rPr>
      <w:tab/>
    </w:r>
  </w:p>
  <w:p w:rsidR="0023298D" w:rsidRPr="007F02AF" w:rsidRDefault="0023298D" w:rsidP="008F46F4">
    <w:pPr>
      <w:pStyle w:val="Stopka"/>
      <w:tabs>
        <w:tab w:val="left" w:pos="68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CE" w:rsidRDefault="00A619CE">
      <w:r>
        <w:separator/>
      </w:r>
    </w:p>
  </w:footnote>
  <w:footnote w:type="continuationSeparator" w:id="0">
    <w:p w:rsidR="00A619CE" w:rsidRDefault="00A6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8C" w:rsidRPr="00AE0FBB" w:rsidRDefault="00AC6DAE" w:rsidP="00B83771">
    <w:pPr>
      <w:pStyle w:val="Nagwek"/>
      <w:tabs>
        <w:tab w:val="clear" w:pos="4536"/>
        <w:tab w:val="clear" w:pos="9072"/>
        <w:tab w:val="right" w:pos="9354"/>
      </w:tabs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-32385</wp:posOffset>
              </wp:positionV>
              <wp:extent cx="3886200" cy="800100"/>
              <wp:effectExtent l="0" t="5715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F8C" w:rsidRPr="001A7EC4" w:rsidRDefault="00A00F8C" w:rsidP="004772A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1A7EC4">
                            <w:rPr>
                              <w:sz w:val="28"/>
                              <w:szCs w:val="28"/>
                            </w:rPr>
                            <w:t>Zakład Ubezpieczeń Społecznych</w:t>
                          </w:r>
                        </w:p>
                        <w:p w:rsidR="00142C7B" w:rsidRPr="001A7EC4" w:rsidRDefault="00292A30" w:rsidP="004772A2">
                          <w:pPr>
                            <w:rPr>
                              <w:sz w:val="22"/>
                              <w:szCs w:val="22"/>
                            </w:rPr>
                          </w:pPr>
                          <w:bookmarkStart w:id="1" w:name="Nazwa_Oddzialu"/>
                          <w:bookmarkEnd w:id="1"/>
                          <w:r>
                            <w:rPr>
                              <w:sz w:val="22"/>
                              <w:szCs w:val="22"/>
                            </w:rPr>
                            <w:t>Oddział w Ostrowie Wielkopolskim</w:t>
                          </w:r>
                        </w:p>
                        <w:p w:rsidR="00A00F8C" w:rsidRPr="001A7EC4" w:rsidRDefault="00292A30" w:rsidP="004772A2">
                          <w:pPr>
                            <w:rPr>
                              <w:sz w:val="22"/>
                              <w:szCs w:val="22"/>
                            </w:rPr>
                          </w:pPr>
                          <w:bookmarkStart w:id="2" w:name="Ulica_TJO"/>
                          <w:bookmarkEnd w:id="2"/>
                          <w:r>
                            <w:rPr>
                              <w:sz w:val="22"/>
                              <w:szCs w:val="22"/>
                            </w:rPr>
                            <w:t>ul. Wysocka 1 b</w:t>
                          </w:r>
                          <w:r w:rsidR="0061535D" w:rsidRPr="001A7EC4">
                            <w:rPr>
                              <w:sz w:val="22"/>
                              <w:szCs w:val="22"/>
                            </w:rPr>
                            <w:t>,</w:t>
                          </w:r>
                          <w:r w:rsidR="00872BEB" w:rsidRPr="001A7EC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6321AB" w:rsidRPr="001A7EC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bookmarkStart w:id="3" w:name="Kod_Pocztowy_TJO"/>
                          <w:bookmarkEnd w:id="3"/>
                          <w:r>
                            <w:rPr>
                              <w:sz w:val="22"/>
                              <w:szCs w:val="22"/>
                            </w:rPr>
                            <w:t>63-400</w:t>
                          </w:r>
                          <w:r w:rsidR="006321AB" w:rsidRPr="001A7EC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bookmarkStart w:id="4" w:name="Miasto_TJO"/>
                          <w:bookmarkEnd w:id="4"/>
                          <w:r>
                            <w:rPr>
                              <w:sz w:val="22"/>
                              <w:szCs w:val="22"/>
                            </w:rPr>
                            <w:t>Ostrów Wielkopolski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0pt;margin-top:-2.55pt;width:30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" stroked="f">
              <v:fill opacity="0"/>
              <v:textbox>
                <w:txbxContent>
                  <w:p w:rsidR="00A00F8C" w:rsidRPr="001A7EC4" w:rsidRDefault="00A00F8C" w:rsidP="004772A2">
                    <w:pPr>
                      <w:rPr>
                        <w:sz w:val="28"/>
                        <w:szCs w:val="28"/>
                      </w:rPr>
                    </w:pPr>
                    <w:r w:rsidRPr="001A7EC4">
                      <w:rPr>
                        <w:sz w:val="28"/>
                        <w:szCs w:val="28"/>
                      </w:rPr>
                      <w:t>Zakład Ubezpieczeń Społecznych</w:t>
                    </w:r>
                  </w:p>
                  <w:p w:rsidR="00142C7B" w:rsidRPr="001A7EC4" w:rsidRDefault="00292A30" w:rsidP="004772A2">
                    <w:pPr>
                      <w:rPr>
                        <w:sz w:val="22"/>
                        <w:szCs w:val="22"/>
                      </w:rPr>
                    </w:pPr>
                    <w:bookmarkStart w:id="5" w:name="Nazwa_Oddzialu"/>
                    <w:bookmarkEnd w:id="5"/>
                    <w:r>
                      <w:rPr>
                        <w:sz w:val="22"/>
                        <w:szCs w:val="22"/>
                      </w:rPr>
                      <w:t>Oddział w Ostrowie Wielkopolskim</w:t>
                    </w:r>
                  </w:p>
                  <w:p w:rsidR="00A00F8C" w:rsidRPr="001A7EC4" w:rsidRDefault="00292A30" w:rsidP="004772A2">
                    <w:pPr>
                      <w:rPr>
                        <w:sz w:val="22"/>
                        <w:szCs w:val="22"/>
                      </w:rPr>
                    </w:pPr>
                    <w:bookmarkStart w:id="6" w:name="Ulica_TJO"/>
                    <w:bookmarkEnd w:id="6"/>
                    <w:r>
                      <w:rPr>
                        <w:sz w:val="22"/>
                        <w:szCs w:val="22"/>
                      </w:rPr>
                      <w:t>ul. Wysocka 1 b</w:t>
                    </w:r>
                    <w:r w:rsidR="0061535D" w:rsidRPr="001A7EC4">
                      <w:rPr>
                        <w:sz w:val="22"/>
                        <w:szCs w:val="22"/>
                      </w:rPr>
                      <w:t>,</w:t>
                    </w:r>
                    <w:r w:rsidR="00872BEB" w:rsidRPr="001A7EC4">
                      <w:rPr>
                        <w:sz w:val="22"/>
                        <w:szCs w:val="22"/>
                      </w:rPr>
                      <w:t xml:space="preserve"> </w:t>
                    </w:r>
                    <w:r w:rsidR="006321AB" w:rsidRPr="001A7EC4">
                      <w:rPr>
                        <w:sz w:val="22"/>
                        <w:szCs w:val="22"/>
                      </w:rPr>
                      <w:t xml:space="preserve"> </w:t>
                    </w:r>
                    <w:bookmarkStart w:id="7" w:name="Kod_Pocztowy_TJO"/>
                    <w:bookmarkEnd w:id="7"/>
                    <w:r>
                      <w:rPr>
                        <w:sz w:val="22"/>
                        <w:szCs w:val="22"/>
                      </w:rPr>
                      <w:t>63-400</w:t>
                    </w:r>
                    <w:r w:rsidR="006321AB" w:rsidRPr="001A7EC4">
                      <w:rPr>
                        <w:sz w:val="22"/>
                        <w:szCs w:val="22"/>
                      </w:rPr>
                      <w:t xml:space="preserve"> </w:t>
                    </w:r>
                    <w:bookmarkStart w:id="8" w:name="Miasto_TJO"/>
                    <w:bookmarkEnd w:id="8"/>
                    <w:r>
                      <w:rPr>
                        <w:sz w:val="22"/>
                        <w:szCs w:val="22"/>
                      </w:rPr>
                      <w:t>Ostrów Wielkopolski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608965</wp:posOffset>
              </wp:positionV>
              <wp:extent cx="5904230" cy="0"/>
              <wp:effectExtent l="9525" t="18415" r="10795" b="1016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19050" cmpd="thickThin">
                        <a:solidFill>
                          <a:srgbClr val="33B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95pt" to="464.9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" strokecolor="#33b333" strokeweight="1.5pt">
              <v:stroke linestyle="thickThin"/>
            </v:line>
          </w:pict>
        </mc:Fallback>
      </mc:AlternateContent>
    </w:r>
    <w:bookmarkStart w:id="9" w:name="LogoZUS"/>
    <w:bookmarkEnd w:id="9"/>
    <w:r>
      <w:rPr>
        <w:noProof/>
        <w:sz w:val="2"/>
      </w:rPr>
      <w:drawing>
        <wp:inline distT="0" distB="0" distL="0" distR="0">
          <wp:extent cx="1114425" cy="523875"/>
          <wp:effectExtent l="0" t="0" r="9525" b="9525"/>
          <wp:docPr id="1" name="Obraz 1" descr="D:\APPKSI\REJESTRY\GeneratorPism2\Image\Logo ZUS _80 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PPKSI\REJESTRY\GeneratorPism2\Image\Logo ZUS _80 l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771">
      <w:rPr>
        <w:sz w:val="2"/>
      </w:rPr>
      <w:tab/>
    </w:r>
  </w:p>
  <w:p w:rsidR="00A00F8C" w:rsidRDefault="00A00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9CC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005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A61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38D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7E6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CE1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888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321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EE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9A8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CC04B3"/>
    <w:multiLevelType w:val="hybridMultilevel"/>
    <w:tmpl w:val="6406D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33b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8C"/>
    <w:rsid w:val="000027A5"/>
    <w:rsid w:val="00003A78"/>
    <w:rsid w:val="00022305"/>
    <w:rsid w:val="00026BE6"/>
    <w:rsid w:val="00026CA0"/>
    <w:rsid w:val="00062036"/>
    <w:rsid w:val="000635E8"/>
    <w:rsid w:val="000659AF"/>
    <w:rsid w:val="00071513"/>
    <w:rsid w:val="0008302B"/>
    <w:rsid w:val="00086560"/>
    <w:rsid w:val="000B75EE"/>
    <w:rsid w:val="000C1F04"/>
    <w:rsid w:val="00142C7B"/>
    <w:rsid w:val="001533D6"/>
    <w:rsid w:val="0015518C"/>
    <w:rsid w:val="001613EF"/>
    <w:rsid w:val="001A73B6"/>
    <w:rsid w:val="001A7EC4"/>
    <w:rsid w:val="001F5FB5"/>
    <w:rsid w:val="00201228"/>
    <w:rsid w:val="00220180"/>
    <w:rsid w:val="0023298D"/>
    <w:rsid w:val="00276E1E"/>
    <w:rsid w:val="00277E17"/>
    <w:rsid w:val="00292A30"/>
    <w:rsid w:val="002C760D"/>
    <w:rsid w:val="003107AA"/>
    <w:rsid w:val="00314DA0"/>
    <w:rsid w:val="003157B6"/>
    <w:rsid w:val="003205A6"/>
    <w:rsid w:val="00330CCA"/>
    <w:rsid w:val="003704CB"/>
    <w:rsid w:val="00373478"/>
    <w:rsid w:val="00394721"/>
    <w:rsid w:val="00396592"/>
    <w:rsid w:val="003F62EB"/>
    <w:rsid w:val="003F7564"/>
    <w:rsid w:val="00421A79"/>
    <w:rsid w:val="00432667"/>
    <w:rsid w:val="00436069"/>
    <w:rsid w:val="0045664C"/>
    <w:rsid w:val="00472864"/>
    <w:rsid w:val="004772A2"/>
    <w:rsid w:val="00497CFB"/>
    <w:rsid w:val="00507CAA"/>
    <w:rsid w:val="00511CED"/>
    <w:rsid w:val="00524172"/>
    <w:rsid w:val="00525338"/>
    <w:rsid w:val="0054180B"/>
    <w:rsid w:val="00542299"/>
    <w:rsid w:val="005429CF"/>
    <w:rsid w:val="0055040D"/>
    <w:rsid w:val="00553C14"/>
    <w:rsid w:val="0055577C"/>
    <w:rsid w:val="005B7B49"/>
    <w:rsid w:val="005F26FB"/>
    <w:rsid w:val="0061535D"/>
    <w:rsid w:val="0062183D"/>
    <w:rsid w:val="006321AB"/>
    <w:rsid w:val="00650D90"/>
    <w:rsid w:val="00667BD5"/>
    <w:rsid w:val="0069388A"/>
    <w:rsid w:val="006C278A"/>
    <w:rsid w:val="006C55CB"/>
    <w:rsid w:val="00747943"/>
    <w:rsid w:val="007570E7"/>
    <w:rsid w:val="007666EE"/>
    <w:rsid w:val="00791F61"/>
    <w:rsid w:val="0079289D"/>
    <w:rsid w:val="00793807"/>
    <w:rsid w:val="007958A3"/>
    <w:rsid w:val="007F02AF"/>
    <w:rsid w:val="007F4D5D"/>
    <w:rsid w:val="00854664"/>
    <w:rsid w:val="00872BEB"/>
    <w:rsid w:val="008858BE"/>
    <w:rsid w:val="008E4C5C"/>
    <w:rsid w:val="008F46F4"/>
    <w:rsid w:val="00954734"/>
    <w:rsid w:val="00964FA5"/>
    <w:rsid w:val="009B0F92"/>
    <w:rsid w:val="009B49DA"/>
    <w:rsid w:val="00A00F8C"/>
    <w:rsid w:val="00A16F10"/>
    <w:rsid w:val="00A36690"/>
    <w:rsid w:val="00A438A8"/>
    <w:rsid w:val="00A619CE"/>
    <w:rsid w:val="00A64A44"/>
    <w:rsid w:val="00A76932"/>
    <w:rsid w:val="00A872F8"/>
    <w:rsid w:val="00A97928"/>
    <w:rsid w:val="00AB757A"/>
    <w:rsid w:val="00AC2961"/>
    <w:rsid w:val="00AC6DAE"/>
    <w:rsid w:val="00AC6DB3"/>
    <w:rsid w:val="00B401D3"/>
    <w:rsid w:val="00B50298"/>
    <w:rsid w:val="00B83771"/>
    <w:rsid w:val="00B91747"/>
    <w:rsid w:val="00B97145"/>
    <w:rsid w:val="00BC3143"/>
    <w:rsid w:val="00BD0BAB"/>
    <w:rsid w:val="00BD74B2"/>
    <w:rsid w:val="00BE7C53"/>
    <w:rsid w:val="00C16399"/>
    <w:rsid w:val="00C20C94"/>
    <w:rsid w:val="00C22A8F"/>
    <w:rsid w:val="00C83578"/>
    <w:rsid w:val="00CD0663"/>
    <w:rsid w:val="00D1337E"/>
    <w:rsid w:val="00D21006"/>
    <w:rsid w:val="00D25BA5"/>
    <w:rsid w:val="00D33142"/>
    <w:rsid w:val="00D67931"/>
    <w:rsid w:val="00DA2D96"/>
    <w:rsid w:val="00DF4AFF"/>
    <w:rsid w:val="00DF5691"/>
    <w:rsid w:val="00E02E8A"/>
    <w:rsid w:val="00E12247"/>
    <w:rsid w:val="00E150D5"/>
    <w:rsid w:val="00E36DE9"/>
    <w:rsid w:val="00E478BB"/>
    <w:rsid w:val="00E65460"/>
    <w:rsid w:val="00E97EF4"/>
    <w:rsid w:val="00EA233E"/>
    <w:rsid w:val="00EB390A"/>
    <w:rsid w:val="00EF6CFA"/>
    <w:rsid w:val="00EF765F"/>
    <w:rsid w:val="00F028DE"/>
    <w:rsid w:val="00F23FE5"/>
    <w:rsid w:val="00F32081"/>
    <w:rsid w:val="00F47F4E"/>
    <w:rsid w:val="00F66B47"/>
    <w:rsid w:val="00FA0253"/>
    <w:rsid w:val="00FD76FE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3b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00F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0F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21A7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0B75EE"/>
    <w:rPr>
      <w:sz w:val="16"/>
      <w:szCs w:val="16"/>
    </w:rPr>
  </w:style>
  <w:style w:type="paragraph" w:styleId="Tekstkomentarza">
    <w:name w:val="annotation text"/>
    <w:basedOn w:val="Normalny"/>
    <w:semiHidden/>
    <w:rsid w:val="000B75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B75EE"/>
    <w:rPr>
      <w:b/>
      <w:bCs/>
    </w:rPr>
  </w:style>
  <w:style w:type="character" w:styleId="Hipercze">
    <w:name w:val="Hyperlink"/>
    <w:rsid w:val="008F4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00F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0F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21A7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0B75EE"/>
    <w:rPr>
      <w:sz w:val="16"/>
      <w:szCs w:val="16"/>
    </w:rPr>
  </w:style>
  <w:style w:type="paragraph" w:styleId="Tekstkomentarza">
    <w:name w:val="annotation text"/>
    <w:basedOn w:val="Normalny"/>
    <w:semiHidden/>
    <w:rsid w:val="000B75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B75EE"/>
    <w:rPr>
      <w:b/>
      <w:bCs/>
    </w:rPr>
  </w:style>
  <w:style w:type="character" w:styleId="Hipercze">
    <w:name w:val="Hyperlink"/>
    <w:rsid w:val="008F4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default.asp?p=1&amp;id=115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zyna.zuzel@z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ZUS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Bieganek, Dariusz</dc:creator>
  <cp:lastModifiedBy>Bieganek, Dariusz</cp:lastModifiedBy>
  <cp:revision>3</cp:revision>
  <cp:lastPrinted>2013-11-05T08:53:00Z</cp:lastPrinted>
  <dcterms:created xsi:type="dcterms:W3CDTF">2013-11-06T09:43:00Z</dcterms:created>
  <dcterms:modified xsi:type="dcterms:W3CDTF">2013-11-06T09:43:00Z</dcterms:modified>
</cp:coreProperties>
</file>