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69" w:rsidRDefault="00051D9D" w:rsidP="00224A69">
      <w:pPr>
        <w:jc w:val="both"/>
      </w:pPr>
      <w:r w:rsidRPr="00051D9D">
        <w:t>Każdego roku z powodu zatrucia tlenkiem węgla, potocznie zwanego czadem, ginie kilkadziesiąt osób.</w:t>
      </w:r>
      <w:r w:rsidR="00224A69">
        <w:t xml:space="preserve"> </w:t>
      </w:r>
      <w:r w:rsidRPr="00051D9D">
        <w:t>B</w:t>
      </w:r>
      <w:bookmarkStart w:id="0" w:name="_GoBack"/>
      <w:bookmarkEnd w:id="0"/>
      <w:r w:rsidRPr="00051D9D">
        <w:t>ardzo często nie ma to związku z powstaniem pożaru, a wynika jedynie z niewłaściwej eksploatacji budynku i znajdujących się w nich urządzeń i instalacji grzewczych.</w:t>
      </w:r>
      <w:r>
        <w:t xml:space="preserve"> </w:t>
      </w:r>
      <w:r w:rsidR="004B4A90" w:rsidRPr="00C053E4">
        <w:t>Skąd się bierze czad i dl</w:t>
      </w:r>
      <w:r w:rsidR="004B4A90">
        <w:t xml:space="preserve">aczego jest tak niebezpieczny? </w:t>
      </w:r>
      <w:r w:rsidR="004B4A90" w:rsidRPr="00C053E4">
        <w:t>Tlenek węgla powstaje podczas procesu niepełnego spalania materiałów palnych, w tym paliw, które występuje przy niedostatku tlenu w otaczającej atmosferze.</w:t>
      </w:r>
    </w:p>
    <w:p w:rsidR="004B4A90" w:rsidRPr="00C053E4" w:rsidRDefault="004B4A90" w:rsidP="00224A69">
      <w:pPr>
        <w:jc w:val="both"/>
      </w:pPr>
      <w:r w:rsidRPr="00C053E4">
        <w:br/>
        <w:t>Niebezpieczeństwo zaczadzenia wynika z faktu,</w:t>
      </w:r>
      <w:r>
        <w:t xml:space="preserve"> że tlenek węgla:</w:t>
      </w:r>
    </w:p>
    <w:p w:rsidR="004B4A90" w:rsidRPr="00C053E4" w:rsidRDefault="004B4A90" w:rsidP="00224A69">
      <w:pPr>
        <w:numPr>
          <w:ilvl w:val="0"/>
          <w:numId w:val="1"/>
        </w:numPr>
        <w:jc w:val="both"/>
      </w:pPr>
      <w:r w:rsidRPr="00C053E4">
        <w:t>jest gazem niewyczuwalnym zmysłami człowieka (bezwonny, bezbarwny i pozbawiony smaku),</w:t>
      </w:r>
    </w:p>
    <w:p w:rsidR="004B4A90" w:rsidRDefault="004B4A90" w:rsidP="00224A69">
      <w:pPr>
        <w:numPr>
          <w:ilvl w:val="0"/>
          <w:numId w:val="1"/>
        </w:numPr>
        <w:jc w:val="both"/>
      </w:pPr>
      <w:r w:rsidRPr="00C053E4">
        <w:t xml:space="preserve">blokuje dostęp tlenu do organizmu, poprzez zajmowanie jego miejsca w czerwonych </w:t>
      </w:r>
      <w:r>
        <w:t>krwinkach</w:t>
      </w:r>
      <w:r w:rsidRPr="00C053E4">
        <w:t>, powodując przy długotrwałym narażeniu (w większych daw</w:t>
      </w:r>
      <w:r>
        <w:t>kach) śmierć</w:t>
      </w:r>
      <w:r w:rsidR="006C3D3C">
        <w:t>.</w:t>
      </w:r>
    </w:p>
    <w:p w:rsidR="00224A69" w:rsidRDefault="004B4A90" w:rsidP="00224A69">
      <w:pPr>
        <w:jc w:val="both"/>
      </w:pPr>
      <w:r w:rsidRPr="00C053E4">
        <w:t>Głównym źródłem zatruć w budynkach mieszkalnych jest niesprawność przewodów kominowych: wentylacyjnych, spal</w:t>
      </w:r>
      <w:r w:rsidR="00224A69">
        <w:t>inowych i dymowych.</w:t>
      </w:r>
    </w:p>
    <w:p w:rsidR="004B4A90" w:rsidRPr="00C053E4" w:rsidRDefault="004B4A90" w:rsidP="00224A69">
      <w:pPr>
        <w:jc w:val="both"/>
      </w:pPr>
      <w:r w:rsidRPr="00C053E4">
        <w:br/>
        <w:t>Wadliwe działanie wspomnia</w:t>
      </w:r>
      <w:r>
        <w:t>nych przewodów może wynikać z:</w:t>
      </w:r>
    </w:p>
    <w:p w:rsidR="004B4A90" w:rsidRPr="00C053E4" w:rsidRDefault="004B4A90" w:rsidP="00224A69">
      <w:pPr>
        <w:numPr>
          <w:ilvl w:val="0"/>
          <w:numId w:val="2"/>
        </w:numPr>
        <w:jc w:val="both"/>
      </w:pPr>
      <w:r w:rsidRPr="00C053E4">
        <w:t>ich nieszczelności,</w:t>
      </w:r>
    </w:p>
    <w:p w:rsidR="004B4A90" w:rsidRPr="00C053E4" w:rsidRDefault="004B4A90" w:rsidP="00224A69">
      <w:pPr>
        <w:numPr>
          <w:ilvl w:val="0"/>
          <w:numId w:val="2"/>
        </w:numPr>
        <w:jc w:val="both"/>
      </w:pPr>
      <w:r w:rsidRPr="00C053E4">
        <w:t>braku konserwacji, w tym czyszczenia,</w:t>
      </w:r>
    </w:p>
    <w:p w:rsidR="004B4A90" w:rsidRPr="00C053E4" w:rsidRDefault="004B4A90" w:rsidP="00224A69">
      <w:pPr>
        <w:numPr>
          <w:ilvl w:val="0"/>
          <w:numId w:val="2"/>
        </w:numPr>
        <w:jc w:val="both"/>
      </w:pPr>
      <w:r w:rsidRPr="00C053E4">
        <w:t>wad konstrukcyjnych,</w:t>
      </w:r>
    </w:p>
    <w:p w:rsidR="004B4A90" w:rsidRDefault="004B4A90" w:rsidP="00224A69">
      <w:pPr>
        <w:numPr>
          <w:ilvl w:val="0"/>
          <w:numId w:val="2"/>
        </w:numPr>
        <w:jc w:val="both"/>
      </w:pPr>
      <w:r w:rsidRPr="00C053E4">
        <w:t>niedostosowania istniejącego systemu wentylacji do standardów szczelności stosowanych okien i drzwi, w związku z wymianą starych okien i drzwi na nowe.</w:t>
      </w:r>
    </w:p>
    <w:p w:rsidR="00224A69" w:rsidRDefault="004B4A90" w:rsidP="00224A69">
      <w:pPr>
        <w:jc w:val="both"/>
      </w:pPr>
      <w:r>
        <w:t>Jak łatwo wywnioskować prawidłowo przeprowadzone czynności kominiarskie mają ogromny wpływ na nasze bezpieczeństwo podczas sezonu grzewcze</w:t>
      </w:r>
      <w:r w:rsidR="00051D9D">
        <w:t>go dlatego należy zwrócić szczególną uwagę na ich odpowiednie</w:t>
      </w:r>
      <w:r w:rsidR="00224A69">
        <w:t xml:space="preserve"> do niego</w:t>
      </w:r>
      <w:r w:rsidR="00051D9D">
        <w:t xml:space="preserve"> przygotowanie.</w:t>
      </w:r>
    </w:p>
    <w:sectPr w:rsidR="0022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7FCC"/>
    <w:multiLevelType w:val="multilevel"/>
    <w:tmpl w:val="2580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C1C25"/>
    <w:multiLevelType w:val="multilevel"/>
    <w:tmpl w:val="F72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0"/>
    <w:rsid w:val="00051D9D"/>
    <w:rsid w:val="00102AB5"/>
    <w:rsid w:val="0019335B"/>
    <w:rsid w:val="00224A69"/>
    <w:rsid w:val="002B508D"/>
    <w:rsid w:val="004B4A90"/>
    <w:rsid w:val="006C3D3C"/>
    <w:rsid w:val="00760B9D"/>
    <w:rsid w:val="00A7659E"/>
    <w:rsid w:val="00B00D87"/>
    <w:rsid w:val="00C158D8"/>
    <w:rsid w:val="00D35E8B"/>
    <w:rsid w:val="00DA22FE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59E5-840D-4AB6-9742-5F26222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1254</Characters>
  <Application>Microsoft Office Word</Application>
  <DocSecurity>0</DocSecurity>
  <Lines>73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PR-Ostrzeszow</dc:creator>
  <cp:keywords/>
  <dc:description/>
  <cp:lastModifiedBy>PR-Ostrzeszow</cp:lastModifiedBy>
  <cp:revision>9</cp:revision>
  <cp:lastPrinted>2019-01-14T13:36:00Z</cp:lastPrinted>
  <dcterms:created xsi:type="dcterms:W3CDTF">2016-09-30T09:26:00Z</dcterms:created>
  <dcterms:modified xsi:type="dcterms:W3CDTF">2019-01-14T14:05:00Z</dcterms:modified>
</cp:coreProperties>
</file>