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22" w:type="dxa"/>
        <w:tblInd w:w="250" w:type="dxa"/>
        <w:tblLook w:val="04A0"/>
      </w:tblPr>
      <w:tblGrid>
        <w:gridCol w:w="1559"/>
        <w:gridCol w:w="7463"/>
      </w:tblGrid>
      <w:tr w:rsidR="005E052B" w:rsidRPr="000A49BB" w:rsidTr="000A49BB">
        <w:trPr>
          <w:trHeight w:val="819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52B" w:rsidRPr="000A49BB" w:rsidRDefault="005E052B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Program spotkania informacyjnego</w:t>
            </w:r>
          </w:p>
          <w:p w:rsidR="00780EF7" w:rsidRDefault="005E052B" w:rsidP="0022692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9BB">
              <w:rPr>
                <w:rFonts w:ascii="Arial" w:hAnsi="Arial" w:cs="Arial"/>
                <w:b/>
                <w:sz w:val="28"/>
                <w:szCs w:val="28"/>
              </w:rPr>
              <w:t xml:space="preserve">Środa z funduszami dla </w:t>
            </w:r>
            <w:r w:rsidR="00780EF7">
              <w:rPr>
                <w:rFonts w:ascii="Arial" w:hAnsi="Arial" w:cs="Arial"/>
                <w:b/>
                <w:sz w:val="28"/>
                <w:szCs w:val="28"/>
              </w:rPr>
              <w:t>przedsiębiorstw</w:t>
            </w:r>
            <w:r w:rsidR="00D712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0EF7" w:rsidRPr="00780EF7">
              <w:rPr>
                <w:rFonts w:ascii="Arial" w:hAnsi="Arial" w:cs="Arial"/>
                <w:b/>
                <w:sz w:val="28"/>
                <w:szCs w:val="28"/>
              </w:rPr>
              <w:t xml:space="preserve">na </w:t>
            </w:r>
            <w:r w:rsidR="00CE5F43">
              <w:rPr>
                <w:rFonts w:ascii="Arial" w:hAnsi="Arial" w:cs="Arial"/>
                <w:b/>
                <w:sz w:val="28"/>
                <w:szCs w:val="28"/>
              </w:rPr>
              <w:t>rozwój</w:t>
            </w:r>
          </w:p>
          <w:p w:rsidR="00E36459" w:rsidRDefault="00E36459" w:rsidP="00CE5F4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Starostwo Powiatowe w Gnieźnie, ul. Jana Pawła II 9/10, </w:t>
            </w:r>
          </w:p>
          <w:p w:rsidR="00E36459" w:rsidRDefault="00E36459" w:rsidP="00CE5F4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konferencyjna 2.47 (II piętro)</w:t>
            </w:r>
          </w:p>
          <w:p w:rsidR="005E052B" w:rsidRPr="000A49BB" w:rsidRDefault="00CE5F43" w:rsidP="00CE5F43">
            <w:pPr>
              <w:spacing w:before="120" w:after="12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364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marca</w:t>
            </w:r>
            <w:r w:rsidR="00887442" w:rsidRPr="000A49BB">
              <w:rPr>
                <w:rFonts w:ascii="Arial" w:hAnsi="Arial" w:cs="Arial"/>
                <w:b/>
              </w:rPr>
              <w:t xml:space="preserve"> 201</w:t>
            </w:r>
            <w:r w:rsidR="00E3516B">
              <w:rPr>
                <w:rFonts w:ascii="Arial" w:hAnsi="Arial" w:cs="Arial"/>
                <w:b/>
              </w:rPr>
              <w:t>6</w:t>
            </w:r>
            <w:r w:rsidR="00887442" w:rsidRPr="000A49BB">
              <w:rPr>
                <w:rFonts w:ascii="Arial" w:hAnsi="Arial" w:cs="Arial"/>
                <w:b/>
              </w:rPr>
              <w:t xml:space="preserve"> rok, godz. 10.00-</w:t>
            </w:r>
            <w:r w:rsidR="002C2C2F">
              <w:rPr>
                <w:rFonts w:ascii="Arial" w:hAnsi="Arial" w:cs="Arial"/>
                <w:b/>
              </w:rPr>
              <w:t>12</w:t>
            </w:r>
            <w:r w:rsidR="005E052B" w:rsidRPr="000A49BB">
              <w:rPr>
                <w:rFonts w:ascii="Arial" w:hAnsi="Arial" w:cs="Arial"/>
                <w:b/>
              </w:rPr>
              <w:t>.</w:t>
            </w:r>
            <w:r w:rsidR="002C2C2F">
              <w:rPr>
                <w:rFonts w:ascii="Arial" w:hAnsi="Arial" w:cs="Arial"/>
                <w:b/>
              </w:rPr>
              <w:t>45</w:t>
            </w:r>
          </w:p>
        </w:tc>
      </w:tr>
      <w:tr w:rsidR="002E4814" w:rsidRPr="000A49BB" w:rsidTr="00FC7A9D">
        <w:trPr>
          <w:trHeight w:val="546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14" w:rsidRPr="000A49BB" w:rsidRDefault="002E4814" w:rsidP="00615B1C">
            <w:pPr>
              <w:spacing w:after="0"/>
              <w:rPr>
                <w:rFonts w:ascii="Arial" w:hAnsi="Arial" w:cs="Arial"/>
              </w:rPr>
            </w:pPr>
          </w:p>
        </w:tc>
      </w:tr>
      <w:tr w:rsidR="009A77CC" w:rsidRPr="000A49BB" w:rsidTr="00893284">
        <w:trPr>
          <w:trHeight w:val="88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7CC" w:rsidRPr="00023F36" w:rsidRDefault="00887442" w:rsidP="0034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10:00-10</w:t>
            </w:r>
            <w:r w:rsidR="009A77CC"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40FA0" w:rsidRPr="00023F3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43" w:rsidRPr="00023F36" w:rsidRDefault="002C2C2F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Rejestracja uczestników</w:t>
            </w:r>
          </w:p>
          <w:p w:rsidR="00F303A7" w:rsidRPr="00023F36" w:rsidRDefault="002C2C2F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Wprowadzenie do spotkania</w:t>
            </w:r>
          </w:p>
        </w:tc>
      </w:tr>
      <w:tr w:rsidR="000F5F43" w:rsidRPr="00CE5F43" w:rsidTr="00893284">
        <w:trPr>
          <w:trHeight w:val="263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43" w:rsidRPr="00023F36" w:rsidRDefault="000F5F43" w:rsidP="0034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10:1</w:t>
            </w:r>
            <w:r w:rsidR="00340FA0" w:rsidRPr="00023F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207FC8" w:rsidRPr="00023F36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3A7" w:rsidRPr="00E32177" w:rsidRDefault="00207FC8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2177">
              <w:rPr>
                <w:rFonts w:ascii="Arial" w:hAnsi="Arial" w:cs="Arial"/>
                <w:b/>
                <w:sz w:val="20"/>
                <w:szCs w:val="20"/>
              </w:rPr>
              <w:t xml:space="preserve">Możliwości wsparcia w ramach Wielkopolskiego Regionalnego </w:t>
            </w:r>
            <w:r w:rsidR="000A49BB" w:rsidRPr="00E32177">
              <w:rPr>
                <w:rFonts w:ascii="Arial" w:hAnsi="Arial" w:cs="Arial"/>
                <w:b/>
                <w:sz w:val="20"/>
                <w:szCs w:val="20"/>
              </w:rPr>
              <w:t>Programu Operacyjnego 2014-2020:</w:t>
            </w:r>
          </w:p>
          <w:p w:rsidR="00B06F11" w:rsidRPr="00E32177" w:rsidRDefault="002338FD" w:rsidP="00ED74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338FD">
              <w:rPr>
                <w:rFonts w:ascii="Arial" w:hAnsi="Arial" w:cs="Arial"/>
                <w:sz w:val="20"/>
                <w:szCs w:val="20"/>
              </w:rPr>
              <w:t>Działanie 1.2. Wzmocnienie potencjału innowacyjnego przedsiębiorstw Wielkopolski</w:t>
            </w:r>
          </w:p>
          <w:p w:rsidR="00CE5F43" w:rsidRPr="00E32177" w:rsidRDefault="002338FD" w:rsidP="00ED74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1.4.1 Kompleksowe wsparcie rozwoju działalności przedsiębiorstw na rynkach zagranicznych dla przedsiębiorstw posiadających plan rozwoju eksportu  </w:t>
            </w:r>
          </w:p>
          <w:p w:rsidR="00E32177" w:rsidRPr="00E32177" w:rsidRDefault="002338FD" w:rsidP="00ED74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1.5.2</w:t>
            </w:r>
            <w:r w:rsidR="00511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8FD">
              <w:rPr>
                <w:rFonts w:ascii="Arial" w:hAnsi="Arial" w:cs="Arial"/>
                <w:sz w:val="20"/>
                <w:szCs w:val="20"/>
              </w:rPr>
              <w:t>Wzmocnienie konkurencyjności kluczowych obszarów gospodarki regionu</w:t>
            </w:r>
          </w:p>
          <w:p w:rsidR="00226922" w:rsidRPr="00E32177" w:rsidRDefault="002338FD" w:rsidP="00ED74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38FD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2338FD">
              <w:rPr>
                <w:rFonts w:ascii="Arial" w:hAnsi="Arial" w:cs="Arial"/>
                <w:sz w:val="20"/>
                <w:szCs w:val="20"/>
              </w:rPr>
              <w:t xml:space="preserve"> 1.5.3 Wzrost konkurencyjności przedsiębiorstw poprzez poprawę efektywności energetycznej </w:t>
            </w:r>
          </w:p>
          <w:p w:rsidR="00CE5F43" w:rsidRPr="00E32177" w:rsidRDefault="002338FD" w:rsidP="00ED749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6.5 Doskonalenie kompetencji osób pracujących i wsparcie procesów adaptacyjnych</w:t>
            </w:r>
          </w:p>
        </w:tc>
      </w:tr>
      <w:tr w:rsidR="001D66DB" w:rsidRPr="000A49BB" w:rsidTr="00893284">
        <w:trPr>
          <w:trHeight w:val="54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66DB" w:rsidRPr="00023F36" w:rsidRDefault="00887442" w:rsidP="00615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FC4"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7FC8" w:rsidRPr="00023F36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E052B" w:rsidRPr="00023F3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12FC4"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7FC8" w:rsidRPr="00023F3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1D66DB" w:rsidRPr="00023F36" w:rsidRDefault="00F14CE7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F45C6D" w:rsidRPr="000A49BB" w:rsidTr="00622898">
        <w:trPr>
          <w:trHeight w:val="3042"/>
        </w:trPr>
        <w:tc>
          <w:tcPr>
            <w:tcW w:w="1559" w:type="dxa"/>
            <w:vAlign w:val="center"/>
          </w:tcPr>
          <w:p w:rsidR="00F45C6D" w:rsidRPr="00023F36" w:rsidRDefault="00887442" w:rsidP="000A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 w:rsidR="000A49BB" w:rsidRPr="00023F36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615B1C" w:rsidRPr="00023F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7A9D" w:rsidRPr="00023F3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463" w:type="dxa"/>
            <w:vAlign w:val="center"/>
          </w:tcPr>
          <w:p w:rsidR="00F303A7" w:rsidRPr="00023F36" w:rsidRDefault="00207FC8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 xml:space="preserve">Możliwości wsparcia w ramach Programu Operacyjnego </w:t>
            </w:r>
            <w:r w:rsidR="00E71D32" w:rsidRPr="00023F36">
              <w:rPr>
                <w:rFonts w:ascii="Arial" w:hAnsi="Arial" w:cs="Arial"/>
                <w:b/>
                <w:sz w:val="20"/>
                <w:szCs w:val="20"/>
              </w:rPr>
              <w:t>Inteligentny Rozwój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 xml:space="preserve"> 2014-2020:</w:t>
            </w:r>
          </w:p>
          <w:p w:rsidR="00226922" w:rsidRPr="00023F36" w:rsidRDefault="00226922" w:rsidP="0022692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ED7492" w:rsidRPr="00023F36">
              <w:rPr>
                <w:rFonts w:ascii="Arial" w:hAnsi="Arial" w:cs="Arial"/>
                <w:sz w:val="20"/>
                <w:szCs w:val="20"/>
              </w:rPr>
              <w:t>1</w:t>
            </w:r>
            <w:r w:rsidRPr="00023F36">
              <w:rPr>
                <w:rFonts w:ascii="Arial" w:hAnsi="Arial" w:cs="Arial"/>
                <w:sz w:val="20"/>
                <w:szCs w:val="20"/>
              </w:rPr>
              <w:t>.1</w:t>
            </w:r>
            <w:r w:rsidR="00C643F8" w:rsidRPr="00023F36">
              <w:rPr>
                <w:rFonts w:ascii="Arial" w:hAnsi="Arial" w:cs="Arial"/>
                <w:sz w:val="20"/>
                <w:szCs w:val="20"/>
              </w:rPr>
              <w:t xml:space="preserve">Projekty </w:t>
            </w:r>
            <w:proofErr w:type="spellStart"/>
            <w:r w:rsidR="00C643F8" w:rsidRPr="00023F36">
              <w:rPr>
                <w:rFonts w:ascii="Arial" w:hAnsi="Arial" w:cs="Arial"/>
                <w:sz w:val="20"/>
                <w:szCs w:val="20"/>
              </w:rPr>
              <w:t>B+R</w:t>
            </w:r>
            <w:proofErr w:type="spellEnd"/>
            <w:r w:rsidR="00C643F8" w:rsidRPr="00023F36">
              <w:rPr>
                <w:rFonts w:ascii="Arial" w:hAnsi="Arial" w:cs="Arial"/>
                <w:sz w:val="20"/>
                <w:szCs w:val="20"/>
              </w:rPr>
              <w:t xml:space="preserve"> przedsiębiorstw</w:t>
            </w:r>
          </w:p>
          <w:p w:rsidR="00F55766" w:rsidRPr="00023F36" w:rsidRDefault="00F55766" w:rsidP="0022692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sz w:val="20"/>
                <w:szCs w:val="20"/>
              </w:rPr>
              <w:t>Działanie 2.2: Otwarte innowacje - wspieranie transferu technologii</w:t>
            </w:r>
          </w:p>
          <w:p w:rsidR="00D071BF" w:rsidRPr="00023F36" w:rsidRDefault="00D071BF" w:rsidP="00893284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23F36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023F36">
              <w:rPr>
                <w:rFonts w:ascii="Arial" w:hAnsi="Arial" w:cs="Arial"/>
                <w:sz w:val="20"/>
                <w:szCs w:val="20"/>
              </w:rPr>
              <w:t xml:space="preserve"> 2.3.2 </w:t>
            </w:r>
            <w:r w:rsidR="00295A71" w:rsidRPr="00023F36">
              <w:rPr>
                <w:rFonts w:ascii="Arial" w:hAnsi="Arial" w:cs="Arial"/>
                <w:sz w:val="20"/>
                <w:szCs w:val="20"/>
              </w:rPr>
              <w:t xml:space="preserve">Bony na innowacje dla MŚP </w:t>
            </w:r>
          </w:p>
          <w:p w:rsidR="00BA51BE" w:rsidRPr="00023F36" w:rsidRDefault="00BA51BE" w:rsidP="00893284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sz w:val="20"/>
                <w:szCs w:val="20"/>
              </w:rPr>
              <w:t>Działanie 3.1</w:t>
            </w:r>
            <w:r w:rsidR="00893284" w:rsidRPr="00023F36">
              <w:rPr>
                <w:rFonts w:ascii="Arial" w:hAnsi="Arial" w:cs="Arial"/>
                <w:bCs/>
                <w:sz w:val="20"/>
                <w:szCs w:val="20"/>
              </w:rPr>
              <w:t>Finansowanie innowacyjnej działalności MŚP z wykorzystaniem kapitału podwyższonego ryzyka</w:t>
            </w:r>
          </w:p>
          <w:p w:rsidR="00F55766" w:rsidRPr="00023F36" w:rsidRDefault="00F55766" w:rsidP="0028219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23F36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023F36">
              <w:rPr>
                <w:rFonts w:ascii="Arial" w:hAnsi="Arial" w:cs="Arial"/>
                <w:sz w:val="20"/>
                <w:szCs w:val="20"/>
              </w:rPr>
              <w:t xml:space="preserve"> 3.3.1 Polskie Mosty Technologiczne</w:t>
            </w:r>
          </w:p>
          <w:p w:rsidR="002714F0" w:rsidRPr="00023F36" w:rsidRDefault="00F55766" w:rsidP="00023F36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23F36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023F36">
              <w:rPr>
                <w:rFonts w:ascii="Arial" w:hAnsi="Arial" w:cs="Arial"/>
                <w:sz w:val="20"/>
                <w:szCs w:val="20"/>
              </w:rPr>
              <w:t xml:space="preserve"> 3.3.3 Wsparcie MŚP w promocji marek produktowych – Go to Brand</w:t>
            </w:r>
          </w:p>
        </w:tc>
      </w:tr>
      <w:tr w:rsidR="004124FD" w:rsidRPr="000A49BB" w:rsidTr="00893284">
        <w:trPr>
          <w:trHeight w:val="691"/>
        </w:trPr>
        <w:tc>
          <w:tcPr>
            <w:tcW w:w="1559" w:type="dxa"/>
            <w:vAlign w:val="center"/>
          </w:tcPr>
          <w:p w:rsidR="004124FD" w:rsidRPr="00023F36" w:rsidRDefault="004124FD" w:rsidP="000A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5B1C" w:rsidRPr="00023F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7A9D" w:rsidRPr="00023F36">
              <w:rPr>
                <w:rFonts w:ascii="Arial" w:hAnsi="Arial" w:cs="Arial"/>
                <w:b/>
                <w:sz w:val="20"/>
                <w:szCs w:val="20"/>
              </w:rPr>
              <w:t>30-1</w:t>
            </w:r>
            <w:r w:rsidR="000A49BB" w:rsidRPr="00023F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3F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49BB" w:rsidRPr="00023F3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7463" w:type="dxa"/>
            <w:vAlign w:val="center"/>
          </w:tcPr>
          <w:p w:rsidR="00F303A7" w:rsidRPr="00023F36" w:rsidRDefault="002C2C2F" w:rsidP="002C2C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23F36">
              <w:rPr>
                <w:rFonts w:ascii="Arial" w:hAnsi="Arial" w:cs="Arial"/>
                <w:b/>
                <w:sz w:val="20"/>
                <w:szCs w:val="20"/>
              </w:rPr>
              <w:t>Źródła informacji o Funduszach Europejskich w Wielkopolsce</w:t>
            </w:r>
          </w:p>
        </w:tc>
      </w:tr>
    </w:tbl>
    <w:p w:rsidR="001D4884" w:rsidRPr="00041A52" w:rsidRDefault="001D4884" w:rsidP="000C3633"/>
    <w:sectPr w:rsidR="001D4884" w:rsidRPr="00041A52" w:rsidSect="004E5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80" w:rsidRDefault="009E2280" w:rsidP="00655A9C">
      <w:pPr>
        <w:spacing w:after="0" w:line="240" w:lineRule="auto"/>
      </w:pPr>
      <w:r>
        <w:separator/>
      </w:r>
    </w:p>
  </w:endnote>
  <w:endnote w:type="continuationSeparator" w:id="0">
    <w:p w:rsidR="009E2280" w:rsidRDefault="009E2280" w:rsidP="006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41"/>
      <w:gridCol w:w="4773"/>
    </w:tblGrid>
    <w:tr w:rsidR="00E36459" w:rsidRPr="00E36459" w:rsidTr="00B55AB5">
      <w:tc>
        <w:tcPr>
          <w:tcW w:w="4441" w:type="dxa"/>
        </w:tcPr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16076" cy="590225"/>
                <wp:effectExtent l="19050" t="0" r="0" b="0"/>
                <wp:docPr id="2" name="Obraz 1" descr="http://www.powiat-gniezno.pl/templates/default/r_files/PG_poziom_pol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owiat-gniezno.pl/templates/default/r_files/PG_poziom_po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076" cy="59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 xml:space="preserve">Lokalny Punkt Informacyjny Funduszy Europejskich w Gnieźnie 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 xml:space="preserve">ul. Roosvelta 42, 62-200 Gniezno 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>gniezno.fe@wielkopolskie.pl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>www.funduszeeuropejskie.gov.pl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>www.wrpo.wielkopolskie.pl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 xml:space="preserve">tel. 61 425 02 90 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  <w:r w:rsidRPr="00E36459">
            <w:rPr>
              <w:rFonts w:ascii="Trebuchet MS" w:hAnsi="Trebuchet MS" w:cs="Tahoma"/>
              <w:sz w:val="16"/>
              <w:szCs w:val="16"/>
            </w:rPr>
            <w:t>tel. kom. 501 134  535</w:t>
          </w: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</w:p>
        <w:p w:rsidR="00E36459" w:rsidRPr="00E36459" w:rsidRDefault="00E36459" w:rsidP="00B55AB5">
          <w:pPr>
            <w:pStyle w:val="Stopka"/>
            <w:rPr>
              <w:rFonts w:ascii="Trebuchet MS" w:hAnsi="Trebuchet MS" w:cs="Tahoma"/>
              <w:sz w:val="16"/>
              <w:szCs w:val="16"/>
            </w:rPr>
          </w:pPr>
        </w:p>
      </w:tc>
    </w:tr>
  </w:tbl>
  <w:p w:rsidR="00F01187" w:rsidRPr="00132D7B" w:rsidRDefault="00132D7B" w:rsidP="00E36459">
    <w:pPr>
      <w:pStyle w:val="Stopka"/>
      <w:jc w:val="center"/>
      <w:rPr>
        <w:szCs w:val="20"/>
      </w:rPr>
    </w:pPr>
    <w:r>
      <w:rPr>
        <w:sz w:val="16"/>
        <w:szCs w:val="16"/>
      </w:rPr>
      <w:t>Projekt realizowan</w:t>
    </w:r>
    <w:r w:rsidR="001D4884">
      <w:rPr>
        <w:sz w:val="16"/>
        <w:szCs w:val="16"/>
      </w:rPr>
      <w:t>y we współpracy z Ministerstwem</w:t>
    </w:r>
    <w:r>
      <w:rPr>
        <w:sz w:val="16"/>
        <w:szCs w:val="16"/>
      </w:rPr>
      <w:t xml:space="preserve"> Rozwoju, współfinansowany przez Unię Europejską z Funduszu Spójności </w:t>
    </w:r>
    <w:r w:rsidR="002E5D84">
      <w:rPr>
        <w:sz w:val="16"/>
        <w:szCs w:val="16"/>
      </w:rPr>
      <w:br/>
    </w:r>
    <w:r>
      <w:rPr>
        <w:sz w:val="16"/>
        <w:szCs w:val="16"/>
      </w:rPr>
      <w:t>oraz przez budżet państwa w ramach Programu Operacyjnego Pomoc Techniczna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80" w:rsidRDefault="009E2280" w:rsidP="00655A9C">
      <w:pPr>
        <w:spacing w:after="0" w:line="240" w:lineRule="auto"/>
      </w:pPr>
      <w:r>
        <w:separator/>
      </w:r>
    </w:p>
  </w:footnote>
  <w:footnote w:type="continuationSeparator" w:id="0">
    <w:p w:rsidR="009E2280" w:rsidRDefault="009E2280" w:rsidP="006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7" w:rsidRDefault="00632BE3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81" type="#_x0000_t202" style="position:absolute;left:0;text-align:left;margin-left:615.7pt;margin-top:-16.65pt;width:101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Egg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" stroked="f">
          <v:textbox>
            <w:txbxContent>
              <w:p w:rsidR="0054669F" w:rsidRPr="0054669F" w:rsidRDefault="0054669F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2E5D84">
      <w:rPr>
        <w:noProof/>
        <w:lang w:eastAsia="pl-PL"/>
      </w:rPr>
      <w:drawing>
        <wp:inline distT="0" distB="0" distL="0" distR="0">
          <wp:extent cx="5760720" cy="4470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 zestawienie znaków PI FE samorząd mono mniejszy pl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23E" w:rsidRPr="004E523E" w:rsidRDefault="004E523E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  <w:rPr>
        <w:sz w:val="16"/>
        <w:szCs w:val="16"/>
      </w:rPr>
    </w:pPr>
  </w:p>
  <w:p w:rsidR="00C7627C" w:rsidRDefault="00C76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55B"/>
    <w:multiLevelType w:val="hybridMultilevel"/>
    <w:tmpl w:val="77D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DA9"/>
    <w:multiLevelType w:val="hybridMultilevel"/>
    <w:tmpl w:val="85A8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B1A"/>
    <w:multiLevelType w:val="hybridMultilevel"/>
    <w:tmpl w:val="3D72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73ED4"/>
    <w:multiLevelType w:val="hybridMultilevel"/>
    <w:tmpl w:val="27F42C02"/>
    <w:lvl w:ilvl="0" w:tplc="041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04A2"/>
    <w:multiLevelType w:val="hybridMultilevel"/>
    <w:tmpl w:val="DF52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7EFB"/>
    <w:multiLevelType w:val="hybridMultilevel"/>
    <w:tmpl w:val="4896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47CD"/>
    <w:multiLevelType w:val="hybridMultilevel"/>
    <w:tmpl w:val="965A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20FE"/>
    <w:multiLevelType w:val="hybridMultilevel"/>
    <w:tmpl w:val="B8AC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17D07"/>
    <w:multiLevelType w:val="hybridMultilevel"/>
    <w:tmpl w:val="A87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9231E"/>
    <w:multiLevelType w:val="hybridMultilevel"/>
    <w:tmpl w:val="7E66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E255B"/>
    <w:multiLevelType w:val="hybridMultilevel"/>
    <w:tmpl w:val="00ECCD60"/>
    <w:lvl w:ilvl="0" w:tplc="7FA6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90538"/>
    <w:multiLevelType w:val="hybridMultilevel"/>
    <w:tmpl w:val="D4AE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41800"/>
    <w:multiLevelType w:val="multilevel"/>
    <w:tmpl w:val="FF0AB9D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6F4B500C"/>
    <w:multiLevelType w:val="hybridMultilevel"/>
    <w:tmpl w:val="28F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537D9"/>
    <w:multiLevelType w:val="hybridMultilevel"/>
    <w:tmpl w:val="C45ED0CE"/>
    <w:lvl w:ilvl="0" w:tplc="23944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90983"/>
    <w:multiLevelType w:val="hybridMultilevel"/>
    <w:tmpl w:val="11DA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21"/>
  </w:num>
  <w:num w:numId="6">
    <w:abstractNumId w:val="6"/>
  </w:num>
  <w:num w:numId="7">
    <w:abstractNumId w:val="2"/>
  </w:num>
  <w:num w:numId="8">
    <w:abstractNumId w:val="16"/>
  </w:num>
  <w:num w:numId="9">
    <w:abstractNumId w:val="20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8"/>
  </w:num>
  <w:num w:numId="18">
    <w:abstractNumId w:val="4"/>
  </w:num>
  <w:num w:numId="19">
    <w:abstractNumId w:val="12"/>
  </w:num>
  <w:num w:numId="20">
    <w:abstractNumId w:val="17"/>
  </w:num>
  <w:num w:numId="21">
    <w:abstractNumId w:val="19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chalski Wojciech">
    <w15:presenceInfo w15:providerId="AD" w15:userId="S-1-5-21-3705041511-794260200-3662937969-15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ru v:ext="edit" colors="#ff9"/>
      <o:colormenu v:ext="edit" fillcolor="#ff9" shadow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55A9C"/>
    <w:rsid w:val="00023F36"/>
    <w:rsid w:val="0002676E"/>
    <w:rsid w:val="00036AA4"/>
    <w:rsid w:val="00041A52"/>
    <w:rsid w:val="000750BB"/>
    <w:rsid w:val="00085E31"/>
    <w:rsid w:val="00085ED9"/>
    <w:rsid w:val="00091FF5"/>
    <w:rsid w:val="000A378C"/>
    <w:rsid w:val="000A49BB"/>
    <w:rsid w:val="000C3633"/>
    <w:rsid w:val="000C7985"/>
    <w:rsid w:val="000D796C"/>
    <w:rsid w:val="000E68BF"/>
    <w:rsid w:val="000F5F43"/>
    <w:rsid w:val="00132D7B"/>
    <w:rsid w:val="001336E5"/>
    <w:rsid w:val="001433FF"/>
    <w:rsid w:val="00143926"/>
    <w:rsid w:val="0018153E"/>
    <w:rsid w:val="00192E4B"/>
    <w:rsid w:val="00193F26"/>
    <w:rsid w:val="00194789"/>
    <w:rsid w:val="001A2646"/>
    <w:rsid w:val="001B6228"/>
    <w:rsid w:val="001C782B"/>
    <w:rsid w:val="001D4884"/>
    <w:rsid w:val="001D60C8"/>
    <w:rsid w:val="001D66DB"/>
    <w:rsid w:val="001E4285"/>
    <w:rsid w:val="00207FC8"/>
    <w:rsid w:val="002129CD"/>
    <w:rsid w:val="00212FC4"/>
    <w:rsid w:val="00226922"/>
    <w:rsid w:val="002338FD"/>
    <w:rsid w:val="002530F9"/>
    <w:rsid w:val="00253701"/>
    <w:rsid w:val="00262158"/>
    <w:rsid w:val="00262CC0"/>
    <w:rsid w:val="002714F0"/>
    <w:rsid w:val="0028219A"/>
    <w:rsid w:val="0028280E"/>
    <w:rsid w:val="002931BD"/>
    <w:rsid w:val="00295A71"/>
    <w:rsid w:val="002C2C2F"/>
    <w:rsid w:val="002D6873"/>
    <w:rsid w:val="002E4814"/>
    <w:rsid w:val="002E5B43"/>
    <w:rsid w:val="002E5D84"/>
    <w:rsid w:val="002E61D7"/>
    <w:rsid w:val="002F5B8E"/>
    <w:rsid w:val="003054B9"/>
    <w:rsid w:val="00317EDC"/>
    <w:rsid w:val="00335241"/>
    <w:rsid w:val="00340FA0"/>
    <w:rsid w:val="00350A1A"/>
    <w:rsid w:val="00382026"/>
    <w:rsid w:val="00397F68"/>
    <w:rsid w:val="003C20DD"/>
    <w:rsid w:val="003F17C1"/>
    <w:rsid w:val="004124FD"/>
    <w:rsid w:val="00427245"/>
    <w:rsid w:val="004463A1"/>
    <w:rsid w:val="004502D7"/>
    <w:rsid w:val="004544DE"/>
    <w:rsid w:val="0045461E"/>
    <w:rsid w:val="00454F06"/>
    <w:rsid w:val="00465E44"/>
    <w:rsid w:val="00492884"/>
    <w:rsid w:val="00494CCC"/>
    <w:rsid w:val="004A294F"/>
    <w:rsid w:val="004B1229"/>
    <w:rsid w:val="004C7E5F"/>
    <w:rsid w:val="004D0045"/>
    <w:rsid w:val="004D110B"/>
    <w:rsid w:val="004E523E"/>
    <w:rsid w:val="00511C03"/>
    <w:rsid w:val="00513E19"/>
    <w:rsid w:val="00517A24"/>
    <w:rsid w:val="005242BB"/>
    <w:rsid w:val="0054669F"/>
    <w:rsid w:val="00557CC1"/>
    <w:rsid w:val="005821A7"/>
    <w:rsid w:val="0058323C"/>
    <w:rsid w:val="00590847"/>
    <w:rsid w:val="005B7D6C"/>
    <w:rsid w:val="005D3C7B"/>
    <w:rsid w:val="005D6D24"/>
    <w:rsid w:val="005E052B"/>
    <w:rsid w:val="006131F6"/>
    <w:rsid w:val="00615B1C"/>
    <w:rsid w:val="00622898"/>
    <w:rsid w:val="00624CA4"/>
    <w:rsid w:val="00632BE3"/>
    <w:rsid w:val="006421BD"/>
    <w:rsid w:val="00646E03"/>
    <w:rsid w:val="00655A9C"/>
    <w:rsid w:val="00666779"/>
    <w:rsid w:val="00682B44"/>
    <w:rsid w:val="00697FF4"/>
    <w:rsid w:val="006C562A"/>
    <w:rsid w:val="006E11D9"/>
    <w:rsid w:val="006F0466"/>
    <w:rsid w:val="006F7F37"/>
    <w:rsid w:val="00716E28"/>
    <w:rsid w:val="0075039F"/>
    <w:rsid w:val="00751D1C"/>
    <w:rsid w:val="007605E1"/>
    <w:rsid w:val="00780EF7"/>
    <w:rsid w:val="007B1F5D"/>
    <w:rsid w:val="007F60CD"/>
    <w:rsid w:val="00805AEC"/>
    <w:rsid w:val="00806244"/>
    <w:rsid w:val="008311BD"/>
    <w:rsid w:val="00841117"/>
    <w:rsid w:val="00855386"/>
    <w:rsid w:val="00887442"/>
    <w:rsid w:val="00893284"/>
    <w:rsid w:val="008B0EDE"/>
    <w:rsid w:val="008B30A7"/>
    <w:rsid w:val="008C654A"/>
    <w:rsid w:val="008F2957"/>
    <w:rsid w:val="008F59FA"/>
    <w:rsid w:val="00917ACE"/>
    <w:rsid w:val="00927C3C"/>
    <w:rsid w:val="00955222"/>
    <w:rsid w:val="009631B2"/>
    <w:rsid w:val="0096445F"/>
    <w:rsid w:val="009812E0"/>
    <w:rsid w:val="00983C24"/>
    <w:rsid w:val="009A77CC"/>
    <w:rsid w:val="009B0344"/>
    <w:rsid w:val="009B38F0"/>
    <w:rsid w:val="009C0015"/>
    <w:rsid w:val="009C589B"/>
    <w:rsid w:val="009D197D"/>
    <w:rsid w:val="009E2280"/>
    <w:rsid w:val="00A03D12"/>
    <w:rsid w:val="00A10612"/>
    <w:rsid w:val="00A33E14"/>
    <w:rsid w:val="00A54005"/>
    <w:rsid w:val="00A73299"/>
    <w:rsid w:val="00A912B9"/>
    <w:rsid w:val="00A96534"/>
    <w:rsid w:val="00AA3349"/>
    <w:rsid w:val="00AA4768"/>
    <w:rsid w:val="00AA722F"/>
    <w:rsid w:val="00AB27CB"/>
    <w:rsid w:val="00AB4015"/>
    <w:rsid w:val="00AC06F0"/>
    <w:rsid w:val="00AC206E"/>
    <w:rsid w:val="00AD01DC"/>
    <w:rsid w:val="00AD4EAC"/>
    <w:rsid w:val="00AE6AB5"/>
    <w:rsid w:val="00B03F69"/>
    <w:rsid w:val="00B06F11"/>
    <w:rsid w:val="00B34C41"/>
    <w:rsid w:val="00B67974"/>
    <w:rsid w:val="00B729A3"/>
    <w:rsid w:val="00B72E3B"/>
    <w:rsid w:val="00B808A5"/>
    <w:rsid w:val="00B831E7"/>
    <w:rsid w:val="00BA153A"/>
    <w:rsid w:val="00BA4391"/>
    <w:rsid w:val="00BA51BE"/>
    <w:rsid w:val="00BA7749"/>
    <w:rsid w:val="00BB45C7"/>
    <w:rsid w:val="00BD5CB9"/>
    <w:rsid w:val="00BE2D7C"/>
    <w:rsid w:val="00BF7ACF"/>
    <w:rsid w:val="00C126AE"/>
    <w:rsid w:val="00C16E03"/>
    <w:rsid w:val="00C45DDA"/>
    <w:rsid w:val="00C46A74"/>
    <w:rsid w:val="00C50BAE"/>
    <w:rsid w:val="00C643F8"/>
    <w:rsid w:val="00C71D86"/>
    <w:rsid w:val="00C7627C"/>
    <w:rsid w:val="00CA3F5B"/>
    <w:rsid w:val="00CA7F60"/>
    <w:rsid w:val="00CD67BE"/>
    <w:rsid w:val="00CE328B"/>
    <w:rsid w:val="00CE5F43"/>
    <w:rsid w:val="00CF0A8C"/>
    <w:rsid w:val="00CF6498"/>
    <w:rsid w:val="00D071BF"/>
    <w:rsid w:val="00D1650D"/>
    <w:rsid w:val="00D43EE2"/>
    <w:rsid w:val="00D60AD1"/>
    <w:rsid w:val="00D708AD"/>
    <w:rsid w:val="00D71218"/>
    <w:rsid w:val="00D816B1"/>
    <w:rsid w:val="00D95414"/>
    <w:rsid w:val="00DA51B9"/>
    <w:rsid w:val="00DB6266"/>
    <w:rsid w:val="00DC0382"/>
    <w:rsid w:val="00DC13C5"/>
    <w:rsid w:val="00E16B82"/>
    <w:rsid w:val="00E17542"/>
    <w:rsid w:val="00E221E9"/>
    <w:rsid w:val="00E32177"/>
    <w:rsid w:val="00E3516B"/>
    <w:rsid w:val="00E36459"/>
    <w:rsid w:val="00E506D7"/>
    <w:rsid w:val="00E51CE4"/>
    <w:rsid w:val="00E60FC9"/>
    <w:rsid w:val="00E614AC"/>
    <w:rsid w:val="00E67FAC"/>
    <w:rsid w:val="00E71D32"/>
    <w:rsid w:val="00E76534"/>
    <w:rsid w:val="00E86A98"/>
    <w:rsid w:val="00EA68C8"/>
    <w:rsid w:val="00EB2135"/>
    <w:rsid w:val="00EC0BF0"/>
    <w:rsid w:val="00EC75D1"/>
    <w:rsid w:val="00ED3F68"/>
    <w:rsid w:val="00ED7492"/>
    <w:rsid w:val="00EE306C"/>
    <w:rsid w:val="00EF0E98"/>
    <w:rsid w:val="00EF5B5D"/>
    <w:rsid w:val="00F01187"/>
    <w:rsid w:val="00F128BD"/>
    <w:rsid w:val="00F14CE7"/>
    <w:rsid w:val="00F23A2E"/>
    <w:rsid w:val="00F302DD"/>
    <w:rsid w:val="00F303A7"/>
    <w:rsid w:val="00F45C6D"/>
    <w:rsid w:val="00F45D80"/>
    <w:rsid w:val="00F4790F"/>
    <w:rsid w:val="00F55766"/>
    <w:rsid w:val="00F61854"/>
    <w:rsid w:val="00F966B6"/>
    <w:rsid w:val="00F969BB"/>
    <w:rsid w:val="00FA288C"/>
    <w:rsid w:val="00FA6241"/>
    <w:rsid w:val="00FA6692"/>
    <w:rsid w:val="00FB3855"/>
    <w:rsid w:val="00FC7A9D"/>
    <w:rsid w:val="00FE1249"/>
    <w:rsid w:val="00FE154C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f9"/>
      <o:colormenu v:ext="edit" fillcolor="#ff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1D6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  <w:style w:type="paragraph" w:customStyle="1" w:styleId="Default">
    <w:name w:val="Default"/>
    <w:rsid w:val="00132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969C-94CC-4D12-94EC-B5B3386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subject/>
  <dc:creator>Gruchalski Wojciech</dc:creator>
  <cp:keywords/>
  <dc:description/>
  <cp:lastModifiedBy>GARG</cp:lastModifiedBy>
  <cp:revision>7</cp:revision>
  <cp:lastPrinted>2015-03-31T10:23:00Z</cp:lastPrinted>
  <dcterms:created xsi:type="dcterms:W3CDTF">2016-02-16T06:31:00Z</dcterms:created>
  <dcterms:modified xsi:type="dcterms:W3CDTF">2016-02-17T08:10:00Z</dcterms:modified>
</cp:coreProperties>
</file>