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14" w:rsidRPr="00A85D14" w:rsidRDefault="00A85D14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Szanowni Państwo,</w:t>
      </w: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Celem badania jest poznanie Państwa opinii na temat aktualnych potrzeb w zakresie rewitalizacji problemowych przestrzeni gminnych oraz oczekiwanych działań mających na celu ich ożywienie społeczno-gospodarcze, w związku z przystąpieniem do opracowania Programu Rewitalizacji Gminy Wodzierady na lata 2016 - 2023. Dokument ten odgrywać będzie bardzo ważną rolę w nowym okresie programowania UE. Pozwoli bowiem określić priorytetowe działania w zakresie rewitalizacji obszarów problemowych na terenie gminy.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Rewitalizacja</w:t>
      </w:r>
      <w:r w:rsidRPr="00A85D14">
        <w:rPr>
          <w:rFonts w:eastAsia="Times New Roman" w:cs="Times New Roman"/>
          <w:sz w:val="21"/>
          <w:szCs w:val="21"/>
          <w:lang w:eastAsia="pl-PL"/>
        </w:rPr>
        <w:t xml:space="preserve"> to proces wyprowadzania ze stanu kryzysowego obszarów zdegradowanych, prowadzony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 xml:space="preserve">w sposób kompleksowy, poprzez zintegrowane działania na rzecz lokalnej społeczności, przestrzeni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>i gospodarki, skoncentrowane terytorialnie, prowadzone przez interesariuszy rewitalizacji na podstawie gminnego programu rewitalizacji.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Obszar zdegradowany</w:t>
      </w:r>
      <w:r w:rsidRPr="00A85D14">
        <w:rPr>
          <w:rFonts w:eastAsia="Times New Roman" w:cs="Times New Roman"/>
          <w:sz w:val="21"/>
          <w:szCs w:val="21"/>
          <w:lang w:eastAsia="pl-PL"/>
        </w:rPr>
        <w:t xml:space="preserve"> to obszar gminy, znajdujący się w stanie kryzysowym z powodu koncentracji negatywnych zjawisk społecznych, i występowania na nim co najmniej jednego negatywnego zjawiska ze sfery gospodarczej, środowiskowej, przestrzenno-funkcjonalnej lub technicznej, mającego w stosunku do nich charakter uzupełniający.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Po wypełnieniu ankiety prosimy o kliknięcie przycisku „prześlij”, lub w przypadku wersji papierowej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>o złożenie jej w miejscu jej pobrania. Państwa opinie, jako cenne i ważne źródło informacji na temat konkretnych potrzeb mieszkańców gminy, zostaną uwzględnione przy przygotowaniu programu w zakresie jej celów i priorytetów.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Ankieta ma charakter anonimowy. 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Prosimy o odpowiedź na każde pytanie, poprzez zaznaczenie odpowiedniego pola.</w:t>
      </w:r>
    </w:p>
    <w:p w:rsidR="0031000B" w:rsidRPr="00A85D14" w:rsidRDefault="0031000B" w:rsidP="0031000B">
      <w:pPr>
        <w:shd w:val="clear" w:color="auto" w:fill="FFFEFE"/>
        <w:spacing w:after="0" w:line="240" w:lineRule="auto"/>
        <w:rPr>
          <w:rFonts w:eastAsia="Times New Roman" w:cs="Times New Roman"/>
          <w:color w:val="C43B1D"/>
          <w:sz w:val="21"/>
          <w:szCs w:val="21"/>
          <w:lang w:eastAsia="pl-PL"/>
        </w:rPr>
      </w:pPr>
      <w:r w:rsidRPr="00A85D14">
        <w:rPr>
          <w:rFonts w:eastAsia="Times New Roman" w:cs="Times New Roman"/>
          <w:color w:val="C43B1D"/>
          <w:sz w:val="21"/>
          <w:szCs w:val="21"/>
          <w:lang w:eastAsia="pl-PL"/>
        </w:rPr>
        <w:t>*Wymagane</w:t>
      </w:r>
    </w:p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color w:val="C43B1D"/>
          <w:sz w:val="21"/>
          <w:szCs w:val="21"/>
          <w:lang w:eastAsia="pl-PL"/>
        </w:rPr>
        <w:br w:type="page"/>
      </w: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lastRenderedPageBreak/>
        <w:t>Jaki OBSZAR GMINY powinien być Pana(i) zdaniem poddany procesowi rewitalizacji?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31000B" w:rsidRPr="00A85D14" w:rsidRDefault="0031000B" w:rsidP="002D5CE3">
      <w:pPr>
        <w:shd w:val="clear" w:color="auto" w:fill="FFFEFE"/>
        <w:spacing w:after="0" w:line="240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 xml:space="preserve">(ze względu na koncentrację na tym obszarze problemów społecznych i współwystępowanie co najmniej jednego problemu wymienionego w pkt. 4) Proszę dokładnie określić zakres obszaru – jego granice (np. wskazać nazwy ulic, nazwy sołectw, nr działek, </w:t>
      </w:r>
      <w:proofErr w:type="spellStart"/>
      <w:r w:rsidRPr="00A85D14">
        <w:rPr>
          <w:rFonts w:eastAsia="Times New Roman" w:cs="Times New Roman"/>
          <w:i/>
          <w:sz w:val="21"/>
          <w:szCs w:val="21"/>
          <w:lang w:eastAsia="pl-PL"/>
        </w:rPr>
        <w:t>itp</w:t>
      </w:r>
      <w:proofErr w:type="spellEnd"/>
      <w:r w:rsidRPr="00A85D14">
        <w:rPr>
          <w:rFonts w:eastAsia="Times New Roman" w:cs="Times New Roman"/>
          <w:i/>
          <w:sz w:val="21"/>
          <w:szCs w:val="21"/>
          <w:lang w:eastAsia="pl-PL"/>
        </w:rPr>
        <w:t>)</w:t>
      </w:r>
    </w:p>
    <w:sdt>
      <w:sdtPr>
        <w:rPr>
          <w:rFonts w:eastAsia="Times New Roman" w:cs="Times New Roman"/>
          <w:i/>
          <w:sz w:val="21"/>
          <w:szCs w:val="21"/>
          <w:lang w:eastAsia="pl-PL"/>
        </w:rPr>
        <w:id w:val="-61643465"/>
        <w:placeholder>
          <w:docPart w:val="DefaultPlaceholder_-1854013439"/>
        </w:placeholder>
        <w:comboBox>
          <w:listItem w:value="Wybierz element."/>
        </w:comboBox>
      </w:sdtPr>
      <w:sdtContent>
        <w:p w:rsidR="002D5CE3" w:rsidRPr="00A85D14" w:rsidRDefault="0031000B" w:rsidP="0031000B">
          <w:pPr>
            <w:shd w:val="clear" w:color="auto" w:fill="FFFEFE"/>
            <w:spacing w:before="100" w:beforeAutospacing="1" w:after="0" w:line="360" w:lineRule="auto"/>
            <w:rPr>
              <w:b/>
              <w:bCs/>
              <w:sz w:val="21"/>
              <w:szCs w:val="21"/>
            </w:rPr>
          </w:pPr>
          <w:r w:rsidRPr="00A6566B">
            <w:rPr>
              <w:rFonts w:eastAsia="Times New Roman" w:cs="Times New Roman"/>
              <w:i/>
              <w:sz w:val="21"/>
              <w:szCs w:val="21"/>
              <w:lang w:eastAsia="pl-PL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</w:r>
        </w:p>
      </w:sdtContent>
    </w:sdt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ind w:left="714" w:hanging="357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Proszę podać Pana(i) związek z wybranym obszarem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31000B" w:rsidRPr="00A85D14" w:rsidRDefault="0031000B" w:rsidP="002D5CE3">
      <w:pPr>
        <w:shd w:val="clear" w:color="auto" w:fill="FFFEFE"/>
        <w:spacing w:after="0" w:line="240" w:lineRule="auto"/>
        <w:ind w:firstLine="709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(można wskazać kilka odpowiedzi)</w:t>
      </w:r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miejsce zamieszkania 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40272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miejsce prowadzenia działalności gospodarczej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43898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miejsce rekreacji, wypoczynku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91916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klient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87968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inne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422689142"/>
          <w:placeholder>
            <w:docPart w:val="DefaultPlaceholder_-1854013439"/>
          </w:placeholder>
          <w:comboBox>
            <w:listItem w:value="Wybierz element."/>
          </w:comboBox>
        </w:sdtPr>
        <w:sdtContent>
          <w:r w:rsidRPr="00A85D14">
            <w:rPr>
              <w:rFonts w:eastAsia="Times New Roman" w:cs="Times New Roman"/>
              <w:sz w:val="21"/>
              <w:szCs w:val="21"/>
              <w:lang w:eastAsia="pl-PL"/>
            </w:rPr>
            <w:t>…………….</w:t>
          </w:r>
        </w:sdtContent>
      </w:sdt>
    </w:p>
    <w:p w:rsidR="002D5CE3" w:rsidRPr="00A85D14" w:rsidRDefault="002D5CE3" w:rsidP="002D5CE3">
      <w:p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Jak ocenia Pan(i) skalę występowania PROBLEMÓW SPOŁECZNYCH na wskazanym przez Pana(</w:t>
      </w:r>
      <w:proofErr w:type="spellStart"/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ią</w:t>
      </w:r>
      <w:proofErr w:type="spellEnd"/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) obszarze. </w:t>
      </w:r>
      <w:r w:rsidRPr="00A85D14">
        <w:rPr>
          <w:rFonts w:eastAsia="Times New Roman" w:cs="Times New Roman"/>
          <w:b/>
          <w:bCs/>
          <w:color w:val="FF0000"/>
          <w:sz w:val="21"/>
          <w:szCs w:val="21"/>
          <w:lang w:eastAsia="pl-PL"/>
        </w:rPr>
        <w:t>*</w:t>
      </w:r>
    </w:p>
    <w:p w:rsidR="002D5CE3" w:rsidRPr="00A85D14" w:rsidRDefault="002D5CE3" w:rsidP="002D5CE3">
      <w:pPr>
        <w:pStyle w:val="Akapitzlist"/>
        <w:shd w:val="clear" w:color="auto" w:fill="FFFEFE"/>
        <w:spacing w:line="240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Proszę zaznaczyć w skali od 0-3, gdzie: 0 - nie mam zdania 1 - nie występują 2 - występują 3 - bardzo nasilone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2D5CE3" w:rsidRPr="00A85D14" w:rsidTr="002D5CE3">
        <w:tc>
          <w:tcPr>
            <w:tcW w:w="7083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4" w:type="dxa"/>
            <w:gridSpan w:val="2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bezrobocie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816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704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027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0213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ubóstwo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3165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2713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014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2617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przestępczość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8250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928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385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6419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chuligaństwo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5628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657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8778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932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przemoc (np. w rodzinie, w szkole)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145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746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375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8304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alkoholizm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413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2810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2188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7763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edukacji: niskie wyniki w nauce, problemy w realizacji programów nauczania, duża liczba młodzieży niewypełniającej obowiązku szkolnego, rozkład stopnia wykształcenia wśród osób dorosłych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763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837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1714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144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poziomu kapitału społecznego: słabo wykształcone relacje wewnątrz społeczności lokalnej, niski poziom zaufania, nieprzestrzeganie zasady współżycia społecznego, słaba zdolność do współdziałania, mała liczba organizacji społecznych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03164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1214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809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139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uczestnictwa w życiu publicznym (np. niska frekwencja wyborcza)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439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1454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047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5927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uczestnictwa w życiu kulturalnym (np.- niewielka liczba mieszkańców, którzy biorą udział w wydarzeniach kulturalnych - teatralnych, muzealnych, imprezach masowych)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6183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4932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5473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5286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niekorzystne procesy demograficzne (np. migracje, starzenie się społeczeństwa)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4281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1225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181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5602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społeczne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2113242322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………………………………………………………………………………</w:t>
                </w:r>
              </w:sdtContent>
            </w:sdt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.</w:t>
            </w:r>
          </w:p>
        </w:tc>
      </w:tr>
      <w:tr w:rsidR="00A6566B" w:rsidRPr="00A85D14" w:rsidTr="000E6592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skala wskazanego powyżej innego problemu społecznego 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45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2250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4001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001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2D5CE3" w:rsidRPr="00A85D14" w:rsidRDefault="002D5CE3" w:rsidP="0031000B">
      <w:p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</w:p>
    <w:p w:rsidR="002D5CE3" w:rsidRPr="00A85D14" w:rsidRDefault="002D5CE3">
      <w:pPr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br w:type="page"/>
      </w:r>
    </w:p>
    <w:p w:rsidR="002D5CE3" w:rsidRPr="00A85D14" w:rsidRDefault="002D5CE3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lastRenderedPageBreak/>
        <w:t>Jak ocenia Pan(i) skalę występowania PROBLEMÓW GOSPODARCZYCH, ŚRODOWISKOWYCH, PRZESTRZENNO- FUNKCJONALNYCH lub TECHNICZNYCH, na wskazanym przez Pana(</w:t>
      </w:r>
      <w:proofErr w:type="spellStart"/>
      <w:r w:rsidRPr="00A85D14">
        <w:rPr>
          <w:rFonts w:eastAsia="Times New Roman" w:cs="Times New Roman"/>
          <w:b/>
          <w:sz w:val="21"/>
          <w:szCs w:val="21"/>
          <w:lang w:eastAsia="pl-PL"/>
        </w:rPr>
        <w:t>ią</w:t>
      </w:r>
      <w:proofErr w:type="spellEnd"/>
      <w:r w:rsidRPr="00A85D14">
        <w:rPr>
          <w:rFonts w:eastAsia="Times New Roman" w:cs="Times New Roman"/>
          <w:b/>
          <w:sz w:val="21"/>
          <w:szCs w:val="21"/>
          <w:lang w:eastAsia="pl-PL"/>
        </w:rPr>
        <w:t>) obszarze, które współwystępują wraz z problemami zaznaczonymi w pkt. 3?</w:t>
      </w:r>
      <w:r w:rsidRPr="00A85D14">
        <w:rPr>
          <w:rFonts w:eastAsia="Times New Roman" w:cs="Times New Roman"/>
          <w:sz w:val="21"/>
          <w:szCs w:val="21"/>
          <w:lang w:eastAsia="pl-PL"/>
        </w:rPr>
        <w:t>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2D5CE3" w:rsidRPr="00A85D14" w:rsidRDefault="002D5CE3" w:rsidP="002D5CE3">
      <w:pPr>
        <w:shd w:val="clear" w:color="auto" w:fill="FFFEFE"/>
        <w:spacing w:line="240" w:lineRule="auto"/>
        <w:ind w:left="720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Proszę zaznaczyć w skali od 0-3, gdzie: 0 - nie mam zdania, 1 - nie występują, 2 – występują, 3 - bardzo nasilone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GOSPODARCZE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stopień przedsiębiorczości, np. mała ilość przedsiębiorstw, niska aktywność przedsiębiorstw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247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308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8751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789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słaba kondycja przedsiębiorstw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568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7799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8780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2509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gospodarcze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1857233529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…………………………………………………………………………...</w:t>
                </w:r>
              </w:sdtContent>
            </w:sdt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gospodarczego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4645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22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950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95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ŚRODOWISKOWE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przekroczenie standardów jakości środowiska (zanieczyszczone środowisko naturalne)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697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029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0236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5907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obecność odpadów stwarzających zagrożenie dla życia, zdrowia ludzi bądź stanu środowiska (np. azbest, odpady medyczne)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0720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542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1943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7720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środowiskowe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-736629934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………………………………………………………………………...</w:t>
                </w:r>
              </w:sdtContent>
            </w:sdt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środowiskowego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4818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331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6125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2082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9"/>
        <w:gridCol w:w="494"/>
        <w:gridCol w:w="73"/>
        <w:gridCol w:w="426"/>
        <w:gridCol w:w="428"/>
        <w:gridCol w:w="67"/>
        <w:gridCol w:w="495"/>
      </w:tblGrid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PRZESTRZENNO- FUNKCJONALNE</w:t>
            </w:r>
          </w:p>
        </w:tc>
        <w:tc>
          <w:tcPr>
            <w:tcW w:w="494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9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niewystarczające wyposażenie w infrastrukturę techniczną (np. wodno-ściekową, ciepłowniczą, elektryczną, telekomunikacyjną, drogową)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093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1648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3902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34370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niewystarczające wyposażenie w infrastrukturę społeczną (np. przedszkola i szkoły, obiekty ochrony zdrowia, instytucje kultury, ośrodki sportowe i rekreacyjne itp.)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660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6172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876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1128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brak dostępu do podstawowych usług lub ich niska jakość usług (np. zdrowotnych, społecznych, socjalnych, opiekuńczych)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3516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012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6546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863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niedostosowanie rozwiązań urbanistycznych do zmieniających się funkcji obszaru (np. brak ograniczenia hałasu, brak parkingu)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973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01899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5536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1050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obsługi komunikacyjnej (w tym dostęp do środków komunikacji publicznej, sieci drogowej, ciągów i przejść pieszych)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0017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9025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627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1153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brak lub niska jakość terenów publicznych (np. tereny zielone, parki, skwery, miejsca </w:t>
            </w:r>
            <w:proofErr w:type="spellStart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rekreacyjno</w:t>
            </w:r>
            <w:proofErr w:type="spellEnd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– wypoczynkowe)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307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796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4516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9183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C7730" w:rsidRPr="00A85D14" w:rsidTr="00FC7730">
        <w:tc>
          <w:tcPr>
            <w:tcW w:w="9062" w:type="dxa"/>
            <w:gridSpan w:val="7"/>
            <w:vAlign w:val="center"/>
          </w:tcPr>
          <w:p w:rsidR="00FC7730" w:rsidRPr="00A85D14" w:rsidRDefault="00FC7730" w:rsidP="00FC7730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inne problemy </w:t>
            </w:r>
            <w:proofErr w:type="spellStart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przestrzenno</w:t>
            </w:r>
            <w:proofErr w:type="spellEnd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- funkcjonalne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699440356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……………………………………………………...</w:t>
                </w:r>
              </w:sdtContent>
            </w:sdt>
          </w:p>
        </w:tc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przestrzenno- funkcjonalnego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591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7321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54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5956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TECHNICZNE</w:t>
            </w:r>
          </w:p>
        </w:tc>
        <w:tc>
          <w:tcPr>
            <w:tcW w:w="494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degradacja stanu technicznego obiektów budowlanych ( w tym o przeznaczeniu mieszkaniowym)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552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6456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0076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535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brak wyposażenia w rozwiązania techniczne umożliwiające efektywne korzystanie z obiektów budowlanych ( w szczególności w zakresie energooszczędności i ochrony środowiska-termomodernizacja, odnawialne źródła energii)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2422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656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787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22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C7730" w:rsidRPr="00A85D14" w:rsidTr="00FC7730">
        <w:tc>
          <w:tcPr>
            <w:tcW w:w="9062" w:type="dxa"/>
            <w:gridSpan w:val="7"/>
            <w:vAlign w:val="center"/>
          </w:tcPr>
          <w:p w:rsidR="00FC7730" w:rsidRPr="00A85D14" w:rsidRDefault="00FC7730" w:rsidP="00FC7730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techniczne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1050810028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………………………………………………………………………...</w:t>
                </w:r>
              </w:sdtContent>
            </w:sdt>
          </w:p>
        </w:tc>
      </w:tr>
      <w:tr w:rsidR="00A6566B" w:rsidRPr="00A85D14" w:rsidTr="00AE402F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technicznego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441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864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966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7304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Default="00FC7730" w:rsidP="00C647D1">
      <w:pPr>
        <w:pStyle w:val="Akapitzlist"/>
        <w:numPr>
          <w:ilvl w:val="0"/>
          <w:numId w:val="6"/>
        </w:numPr>
        <w:spacing w:before="100" w:beforeAutospacing="1"/>
        <w:ind w:left="714" w:hanging="357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Proszę wymienić/opisać jakie działania należy podjąć w celu minimalizacji wskazanych problemów w Gminie Wodzierady?</w:t>
      </w:r>
    </w:p>
    <w:sdt>
      <w:sdtPr>
        <w:rPr>
          <w:rFonts w:eastAsia="Times New Roman" w:cs="Times New Roman"/>
          <w:b/>
          <w:sz w:val="21"/>
          <w:szCs w:val="21"/>
          <w:lang w:eastAsia="pl-PL"/>
        </w:rPr>
        <w:id w:val="568304447"/>
        <w:placeholder>
          <w:docPart w:val="DefaultPlaceholder_-1854013439"/>
        </w:placeholder>
        <w:comboBox>
          <w:listItem w:value="Wybierz element."/>
        </w:comboBox>
      </w:sdtPr>
      <w:sdtContent>
        <w:p w:rsidR="00FC7730" w:rsidRDefault="00C647D1" w:rsidP="00C647D1">
          <w:pPr>
            <w:pStyle w:val="Akapitzlist"/>
            <w:rPr>
              <w:rFonts w:eastAsia="Times New Roman" w:cs="Times New Roman"/>
              <w:b/>
              <w:sz w:val="21"/>
              <w:szCs w:val="21"/>
              <w:lang w:eastAsia="pl-PL"/>
            </w:rPr>
          </w:pPr>
          <w:r>
            <w:rPr>
              <w:rFonts w:eastAsia="Times New Roman" w:cs="Times New Roman"/>
              <w:b/>
              <w:sz w:val="21"/>
              <w:szCs w:val="21"/>
              <w:lang w:eastAsia="pl-PL"/>
            </w:rPr>
            <w:t>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eastAsia="Times New Roman" w:cs="Times New Roman"/>
          <w:b/>
          <w:sz w:val="21"/>
          <w:szCs w:val="21"/>
          <w:lang w:eastAsia="pl-PL"/>
        </w:rPr>
        <w:id w:val="336668237"/>
        <w:placeholder>
          <w:docPart w:val="DefaultPlaceholder_-1854013439"/>
        </w:placeholder>
        <w:comboBox>
          <w:listItem w:value="Wybierz element."/>
        </w:comboBox>
      </w:sdtPr>
      <w:sdtContent>
        <w:p w:rsidR="00C647D1" w:rsidRPr="00A85D14" w:rsidRDefault="00C647D1" w:rsidP="00C647D1">
          <w:pPr>
            <w:pStyle w:val="Akapitzlist"/>
            <w:rPr>
              <w:rFonts w:eastAsia="Times New Roman" w:cs="Times New Roman"/>
              <w:b/>
              <w:sz w:val="21"/>
              <w:szCs w:val="21"/>
              <w:lang w:eastAsia="pl-PL"/>
            </w:rPr>
          </w:pPr>
          <w:r>
            <w:rPr>
              <w:rFonts w:eastAsia="Times New Roman" w:cs="Times New Roman"/>
              <w:b/>
              <w:sz w:val="21"/>
              <w:szCs w:val="21"/>
              <w:lang w:eastAsia="pl-PL"/>
            </w:rPr>
            <w:t>....................................................................................................................................................</w:t>
          </w:r>
        </w:p>
      </w:sdtContent>
    </w:sdt>
    <w:p w:rsidR="00FC7730" w:rsidRPr="00A85D14" w:rsidRDefault="00FC7730" w:rsidP="00FC7730">
      <w:pPr>
        <w:ind w:left="360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METRYCZKA</w:t>
      </w:r>
    </w:p>
    <w:p w:rsidR="00FC7730" w:rsidRPr="00A85D14" w:rsidRDefault="00FC7730" w:rsidP="0031000B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Płeć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FC7730" w:rsidRPr="00A85D14" w:rsidRDefault="00455F73" w:rsidP="00FC7730">
      <w:pPr>
        <w:pStyle w:val="Akapitzlist"/>
        <w:numPr>
          <w:ilvl w:val="0"/>
          <w:numId w:val="7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k</w:t>
      </w:r>
      <w:r w:rsidR="00FC7730" w:rsidRPr="00A85D14">
        <w:rPr>
          <w:rFonts w:eastAsia="Times New Roman" w:cs="Times New Roman"/>
          <w:sz w:val="21"/>
          <w:szCs w:val="21"/>
          <w:lang w:eastAsia="pl-PL"/>
        </w:rPr>
        <w:t>obieta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74031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7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mężczyzna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344000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Wiek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FC7730" w:rsidRPr="00A85D14" w:rsidRDefault="00FC7730" w:rsidP="00FC7730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do 18 roku życia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43782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D0765E" w:rsidP="00FC7730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19</w:t>
      </w:r>
      <w:r w:rsidR="00FC7730" w:rsidRPr="00A85D14">
        <w:rPr>
          <w:rFonts w:eastAsia="Times New Roman" w:cs="Times New Roman"/>
          <w:sz w:val="21"/>
          <w:szCs w:val="21"/>
          <w:lang w:eastAsia="pl-PL"/>
        </w:rPr>
        <w:t>-</w:t>
      </w:r>
      <w:r>
        <w:rPr>
          <w:rFonts w:eastAsia="Times New Roman" w:cs="Times New Roman"/>
          <w:sz w:val="21"/>
          <w:szCs w:val="21"/>
          <w:lang w:eastAsia="pl-PL"/>
        </w:rPr>
        <w:t>45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58181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D0765E" w:rsidP="00FC7730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46-65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11258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66 i więcej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3458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Miejsce zamieszkania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  <w:r w:rsidRPr="00A85D14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r w:rsidRPr="00A85D14">
        <w:rPr>
          <w:rFonts w:eastAsia="Times New Roman" w:cs="Times New Roman"/>
          <w:i/>
          <w:sz w:val="21"/>
          <w:szCs w:val="21"/>
          <w:lang w:eastAsia="pl-PL"/>
        </w:rPr>
        <w:t>(proszę podać miejscowość/ sołectwo)</w:t>
      </w:r>
      <w:r w:rsidR="00A6566B">
        <w:rPr>
          <w:rFonts w:eastAsia="Times New Roman" w:cs="Times New Roman"/>
          <w:i/>
          <w:sz w:val="21"/>
          <w:szCs w:val="21"/>
          <w:lang w:eastAsia="pl-PL"/>
        </w:rPr>
        <w:t xml:space="preserve"> 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682420293"/>
          <w:placeholder>
            <w:docPart w:val="DefaultPlaceholder_-1854013439"/>
          </w:placeholder>
          <w:comboBox>
            <w:listItem w:value="Wybierz element."/>
          </w:comboBox>
        </w:sdtPr>
        <w:sdtContent>
          <w:r w:rsidRPr="00A6566B">
            <w:rPr>
              <w:rFonts w:eastAsia="Times New Roman" w:cs="Times New Roman"/>
              <w:sz w:val="21"/>
              <w:szCs w:val="21"/>
              <w:lang w:eastAsia="pl-PL"/>
            </w:rPr>
            <w:t>……………………………………</w:t>
          </w:r>
        </w:sdtContent>
      </w:sdt>
    </w:p>
    <w:p w:rsidR="00FC7730" w:rsidRPr="00A85D14" w:rsidRDefault="00FC7730" w:rsidP="00FC7730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Status na rynku pracy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uczeń/ uczennica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66353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student/ studentka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50474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emeryt/ emerytka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106498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rencista/ rencistka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21917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przedsiębiorca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53032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zatrudniony/a w prywatnej firmie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29576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zatrudniony/a w instytucji publicznej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3324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zatrudniony/a w NGO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30693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niepracujący/ bezrobotny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53479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FC7730">
      <w:pPr>
        <w:pStyle w:val="Akapitzlist"/>
        <w:numPr>
          <w:ilvl w:val="0"/>
          <w:numId w:val="9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rolnik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202828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Wykształcenie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  <w:bookmarkStart w:id="0" w:name="_GoBack"/>
      <w:bookmarkEnd w:id="0"/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podstawowe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66708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gimnazjalne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11338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zasadnicze zawodowe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70621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średnie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03749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pomaturalne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13347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149AF" w:rsidRPr="00A85D14" w:rsidRDefault="00F149AF" w:rsidP="00F149AF">
      <w:pPr>
        <w:pStyle w:val="Akapitzlist"/>
        <w:numPr>
          <w:ilvl w:val="0"/>
          <w:numId w:val="10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wyższe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23112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61371E" w:rsidRDefault="0031000B" w:rsidP="0061371E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85D14">
        <w:rPr>
          <w:rFonts w:eastAsia="Times New Roman" w:cs="Times New Roman"/>
          <w:b/>
          <w:bCs/>
          <w:sz w:val="36"/>
          <w:szCs w:val="36"/>
          <w:lang w:eastAsia="pl-PL"/>
        </w:rPr>
        <w:t>Dziękujemy za wypełnienie ankiety!</w:t>
      </w:r>
    </w:p>
    <w:sectPr w:rsidR="0031000B" w:rsidRPr="006137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14" w:rsidRDefault="00A85D14" w:rsidP="00A85D14">
      <w:pPr>
        <w:spacing w:after="0" w:line="240" w:lineRule="auto"/>
      </w:pPr>
      <w:r>
        <w:separator/>
      </w:r>
    </w:p>
  </w:endnote>
  <w:endnote w:type="continuationSeparator" w:id="0">
    <w:p w:rsidR="00A85D14" w:rsidRDefault="00A85D14" w:rsidP="00A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14" w:rsidRDefault="00A85D14" w:rsidP="00A85D14">
      <w:pPr>
        <w:spacing w:after="0" w:line="240" w:lineRule="auto"/>
      </w:pPr>
      <w:r>
        <w:separator/>
      </w:r>
    </w:p>
  </w:footnote>
  <w:footnote w:type="continuationSeparator" w:id="0">
    <w:p w:rsidR="00A85D14" w:rsidRDefault="00A85D14" w:rsidP="00A8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14" w:rsidRDefault="00394072">
    <w:pPr>
      <w:pStyle w:val="Nagwek"/>
    </w:pPr>
    <w:r>
      <w:rPr>
        <w:b/>
      </w:rPr>
      <w:t xml:space="preserve">Lokalny </w:t>
    </w:r>
    <w:r w:rsidR="00A85D14" w:rsidRPr="00A85D14">
      <w:rPr>
        <w:b/>
      </w:rPr>
      <w:t>Program Rewitalizacji dla Gminy Wodzierady na lata 2016-2023</w:t>
    </w:r>
    <w:r w:rsidR="00A85D14" w:rsidRPr="00A85D14">
      <w:rPr>
        <w:b/>
      </w:rPr>
      <w:ptab w:relativeTo="margin" w:alignment="right" w:leader="none"/>
    </w:r>
    <w:r w:rsidR="00A85D14">
      <w:rPr>
        <w:noProof/>
        <w:lang w:eastAsia="pl-PL"/>
      </w:rPr>
      <w:drawing>
        <wp:inline distT="0" distB="0" distL="0" distR="0" wp14:anchorId="76DA6380" wp14:editId="33282D32">
          <wp:extent cx="294238" cy="330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px-POL_gmina_Wodzierady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84" cy="36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2E4"/>
    <w:multiLevelType w:val="hybridMultilevel"/>
    <w:tmpl w:val="D7E86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A89"/>
    <w:multiLevelType w:val="multilevel"/>
    <w:tmpl w:val="212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13809"/>
    <w:multiLevelType w:val="hybridMultilevel"/>
    <w:tmpl w:val="DFA2E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6401"/>
    <w:multiLevelType w:val="multilevel"/>
    <w:tmpl w:val="834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D797C"/>
    <w:multiLevelType w:val="hybridMultilevel"/>
    <w:tmpl w:val="C3D08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84823"/>
    <w:multiLevelType w:val="hybridMultilevel"/>
    <w:tmpl w:val="6CDE2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92B99"/>
    <w:multiLevelType w:val="hybridMultilevel"/>
    <w:tmpl w:val="C7B6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A049A"/>
    <w:multiLevelType w:val="multilevel"/>
    <w:tmpl w:val="9440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211B1"/>
    <w:multiLevelType w:val="hybridMultilevel"/>
    <w:tmpl w:val="D2C20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062DE2"/>
    <w:multiLevelType w:val="hybridMultilevel"/>
    <w:tmpl w:val="E4B0E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8C"/>
    <w:rsid w:val="002D5CE3"/>
    <w:rsid w:val="0031000B"/>
    <w:rsid w:val="00366923"/>
    <w:rsid w:val="00394072"/>
    <w:rsid w:val="00455F73"/>
    <w:rsid w:val="004C585A"/>
    <w:rsid w:val="0061371E"/>
    <w:rsid w:val="00620FB5"/>
    <w:rsid w:val="00A6566B"/>
    <w:rsid w:val="00A85D14"/>
    <w:rsid w:val="00C41A8C"/>
    <w:rsid w:val="00C647D1"/>
    <w:rsid w:val="00D0765E"/>
    <w:rsid w:val="00ED2C51"/>
    <w:rsid w:val="00F149AF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ECDB7"/>
  <w15:chartTrackingRefBased/>
  <w15:docId w15:val="{A12D8341-2D13-459E-B778-127729E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1000B"/>
  </w:style>
  <w:style w:type="character" w:customStyle="1" w:styleId="ss-required-asterisk">
    <w:name w:val="ss-required-asterisk"/>
    <w:basedOn w:val="Domylnaczcionkaakapitu"/>
    <w:rsid w:val="0031000B"/>
  </w:style>
  <w:style w:type="character" w:customStyle="1" w:styleId="ss-choice-item-control">
    <w:name w:val="ss-choice-item-control"/>
    <w:basedOn w:val="Domylnaczcionkaakapitu"/>
    <w:rsid w:val="0031000B"/>
  </w:style>
  <w:style w:type="character" w:customStyle="1" w:styleId="ss-choice-label">
    <w:name w:val="ss-choice-label"/>
    <w:basedOn w:val="Domylnaczcionkaakapitu"/>
    <w:rsid w:val="0031000B"/>
  </w:style>
  <w:style w:type="character" w:customStyle="1" w:styleId="ss-q-other-container">
    <w:name w:val="ss-q-other-container"/>
    <w:basedOn w:val="Domylnaczcionkaakapitu"/>
    <w:rsid w:val="0031000B"/>
  </w:style>
  <w:style w:type="paragraph" w:styleId="Akapitzlist">
    <w:name w:val="List Paragraph"/>
    <w:basedOn w:val="Normalny"/>
    <w:uiPriority w:val="34"/>
    <w:qFormat/>
    <w:rsid w:val="0031000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100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3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D14"/>
  </w:style>
  <w:style w:type="paragraph" w:styleId="Stopka">
    <w:name w:val="footer"/>
    <w:basedOn w:val="Normalny"/>
    <w:link w:val="StopkaZnak"/>
    <w:uiPriority w:val="99"/>
    <w:unhideWhenUsed/>
    <w:rsid w:val="00A8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D14"/>
  </w:style>
  <w:style w:type="character" w:styleId="Tekstzastpczy">
    <w:name w:val="Placeholder Text"/>
    <w:basedOn w:val="Domylnaczcionkaakapitu"/>
    <w:uiPriority w:val="99"/>
    <w:semiHidden/>
    <w:rsid w:val="00A65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5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7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4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5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1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4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1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9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6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94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8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4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4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9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0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4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9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1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4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2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2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0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8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4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7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2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6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9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8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1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1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1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9BF98-C342-4872-AD2E-989812B3E01B}"/>
      </w:docPartPr>
      <w:docPartBody>
        <w:p w:rsidR="00000000" w:rsidRDefault="00E54A13">
          <w:r w:rsidRPr="00C6799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13"/>
    <w:rsid w:val="00E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4A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4DC1-1171-4244-9959-8339A270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Krajcarz</dc:creator>
  <cp:keywords/>
  <dc:description/>
  <cp:lastModifiedBy>Dorota Krajcarz</cp:lastModifiedBy>
  <cp:revision>8</cp:revision>
  <dcterms:created xsi:type="dcterms:W3CDTF">2016-04-28T13:18:00Z</dcterms:created>
  <dcterms:modified xsi:type="dcterms:W3CDTF">2016-04-28T14:01:00Z</dcterms:modified>
</cp:coreProperties>
</file>