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7C17D" w14:textId="03C53D91" w:rsidR="00F70DDC" w:rsidRPr="000D2B7D" w:rsidRDefault="000D2B7D" w:rsidP="00400915">
      <w:pPr>
        <w:jc w:val="both"/>
        <w:rPr>
          <w:rFonts w:ascii="Times New Roman" w:hAnsi="Times New Roman" w:cs="Times New Roman"/>
        </w:rPr>
      </w:pPr>
      <w:r w:rsidRPr="000D2B7D">
        <w:rPr>
          <w:rFonts w:ascii="Times New Roman" w:hAnsi="Times New Roman" w:cs="Times New Roman"/>
        </w:rPr>
        <w:t>ROŚ.6151.</w:t>
      </w:r>
      <w:r w:rsidR="00C032F5">
        <w:rPr>
          <w:rFonts w:ascii="Times New Roman" w:hAnsi="Times New Roman" w:cs="Times New Roman"/>
        </w:rPr>
        <w:t>2</w:t>
      </w:r>
      <w:r w:rsidRPr="000D2B7D">
        <w:rPr>
          <w:rFonts w:ascii="Times New Roman" w:hAnsi="Times New Roman" w:cs="Times New Roman"/>
        </w:rPr>
        <w:t>.202</w:t>
      </w:r>
      <w:r w:rsidR="00454E21">
        <w:rPr>
          <w:rFonts w:ascii="Times New Roman" w:hAnsi="Times New Roman" w:cs="Times New Roman"/>
        </w:rPr>
        <w:t>4</w:t>
      </w:r>
    </w:p>
    <w:p w14:paraId="695C8077" w14:textId="147550E8" w:rsidR="000D2B7D" w:rsidRDefault="000D2B7D" w:rsidP="00400915">
      <w:pPr>
        <w:jc w:val="right"/>
      </w:pPr>
      <w:r w:rsidRPr="000D2B7D">
        <w:rPr>
          <w:rFonts w:ascii="Times New Roman" w:hAnsi="Times New Roman" w:cs="Times New Roman"/>
        </w:rPr>
        <w:t xml:space="preserve">Wodzierady, </w:t>
      </w:r>
      <w:r w:rsidR="00C032F5">
        <w:rPr>
          <w:rFonts w:ascii="Times New Roman" w:hAnsi="Times New Roman" w:cs="Times New Roman"/>
        </w:rPr>
        <w:t>04</w:t>
      </w:r>
      <w:r w:rsidR="00326C8C">
        <w:rPr>
          <w:rFonts w:ascii="Times New Roman" w:hAnsi="Times New Roman" w:cs="Times New Roman"/>
        </w:rPr>
        <w:t>.0</w:t>
      </w:r>
      <w:r w:rsidR="00C032F5">
        <w:rPr>
          <w:rFonts w:ascii="Times New Roman" w:hAnsi="Times New Roman" w:cs="Times New Roman"/>
        </w:rPr>
        <w:t>4</w:t>
      </w:r>
      <w:r w:rsidR="00326C8C">
        <w:rPr>
          <w:rFonts w:ascii="Times New Roman" w:hAnsi="Times New Roman" w:cs="Times New Roman"/>
        </w:rPr>
        <w:t>.</w:t>
      </w:r>
      <w:r w:rsidR="00CE269A">
        <w:rPr>
          <w:rFonts w:ascii="Times New Roman" w:hAnsi="Times New Roman" w:cs="Times New Roman"/>
        </w:rPr>
        <w:t>202</w:t>
      </w:r>
      <w:r w:rsidR="00326C8C">
        <w:rPr>
          <w:rFonts w:ascii="Times New Roman" w:hAnsi="Times New Roman" w:cs="Times New Roman"/>
        </w:rPr>
        <w:t>4</w:t>
      </w:r>
      <w:r w:rsidR="00CE269A">
        <w:rPr>
          <w:rFonts w:ascii="Times New Roman" w:hAnsi="Times New Roman" w:cs="Times New Roman"/>
        </w:rPr>
        <w:t>r.</w:t>
      </w:r>
    </w:p>
    <w:p w14:paraId="65B6CE42" w14:textId="3FD9EB9B" w:rsidR="000D2B7D" w:rsidRDefault="000D2B7D" w:rsidP="004009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2C149210" w14:textId="570B3F8F" w:rsidR="000D2B7D" w:rsidRDefault="000D2B7D" w:rsidP="00400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art.42ab ust. 2 ustawy  z dnia 13 października 1995 r. Prawo Łowieckie ( Dz.U. z 2022 r. poz.1173)</w:t>
      </w:r>
    </w:p>
    <w:p w14:paraId="37DBA6E1" w14:textId="49991EE1" w:rsidR="000D2B7D" w:rsidRDefault="000D2B7D" w:rsidP="004009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 GMINY WODZIERADY</w:t>
      </w:r>
    </w:p>
    <w:p w14:paraId="1C9027D1" w14:textId="7B465D70" w:rsidR="000D2B7D" w:rsidRDefault="000D2B7D" w:rsidP="004009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F5997DA" w14:textId="06D25D2A" w:rsidR="000D2B7D" w:rsidRDefault="000D2B7D" w:rsidP="00400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podaje do publicznej wiadomości terminy rozpoczęcia i zakończenia miejsc polowań zbiorowych Koła Łowieckiego ,,</w:t>
      </w:r>
      <w:r w:rsidR="00C032F5">
        <w:rPr>
          <w:rFonts w:ascii="Times New Roman" w:hAnsi="Times New Roman" w:cs="Times New Roman"/>
          <w:sz w:val="24"/>
          <w:szCs w:val="24"/>
        </w:rPr>
        <w:t>Rogacz</w:t>
      </w:r>
      <w:r w:rsidR="00326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  <w:r w:rsidR="00326C8C">
        <w:rPr>
          <w:rFonts w:ascii="Times New Roman" w:hAnsi="Times New Roman" w:cs="Times New Roman"/>
          <w:sz w:val="24"/>
          <w:szCs w:val="24"/>
        </w:rPr>
        <w:t xml:space="preserve">, </w:t>
      </w:r>
      <w:r w:rsidR="00C032F5">
        <w:rPr>
          <w:rFonts w:ascii="Times New Roman" w:hAnsi="Times New Roman" w:cs="Times New Roman"/>
          <w:sz w:val="24"/>
          <w:szCs w:val="24"/>
        </w:rPr>
        <w:t>ul. Zachodnia 53</w:t>
      </w:r>
      <w:r w:rsidR="00326C8C">
        <w:rPr>
          <w:rFonts w:ascii="Times New Roman" w:hAnsi="Times New Roman" w:cs="Times New Roman"/>
          <w:sz w:val="24"/>
          <w:szCs w:val="24"/>
        </w:rPr>
        <w:t>, 9</w:t>
      </w:r>
      <w:r w:rsidR="00C032F5">
        <w:rPr>
          <w:rFonts w:ascii="Times New Roman" w:hAnsi="Times New Roman" w:cs="Times New Roman"/>
          <w:sz w:val="24"/>
          <w:szCs w:val="24"/>
        </w:rPr>
        <w:t>1-063</w:t>
      </w:r>
      <w:r w:rsidR="00326C8C">
        <w:rPr>
          <w:rFonts w:ascii="Times New Roman" w:hAnsi="Times New Roman" w:cs="Times New Roman"/>
          <w:sz w:val="24"/>
          <w:szCs w:val="24"/>
        </w:rPr>
        <w:t xml:space="preserve"> </w:t>
      </w:r>
      <w:r w:rsidR="00C032F5">
        <w:rPr>
          <w:rFonts w:ascii="Times New Roman" w:hAnsi="Times New Roman" w:cs="Times New Roman"/>
          <w:sz w:val="24"/>
          <w:szCs w:val="24"/>
        </w:rPr>
        <w:t xml:space="preserve">Łódź </w:t>
      </w:r>
      <w:r w:rsidR="00326C8C">
        <w:rPr>
          <w:rFonts w:ascii="Times New Roman" w:hAnsi="Times New Roman" w:cs="Times New Roman"/>
          <w:sz w:val="24"/>
          <w:szCs w:val="24"/>
        </w:rPr>
        <w:t xml:space="preserve"> </w:t>
      </w:r>
      <w:r w:rsidR="00C032F5">
        <w:rPr>
          <w:rFonts w:ascii="Times New Roman" w:hAnsi="Times New Roman" w:cs="Times New Roman"/>
          <w:sz w:val="24"/>
          <w:szCs w:val="24"/>
        </w:rPr>
        <w:t>na rok 2024/2025.</w:t>
      </w:r>
    </w:p>
    <w:p w14:paraId="1CFD3B2C" w14:textId="152214A6" w:rsidR="000D2B7D" w:rsidRDefault="000D2B7D" w:rsidP="00400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Terminarz polowań stanowi załącznik do obwieszczenia.</w:t>
      </w:r>
    </w:p>
    <w:p w14:paraId="29520D30" w14:textId="161615AB" w:rsidR="0027043B" w:rsidRDefault="0027043B" w:rsidP="00400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informuję, że na podstawie art.42ab ust.3-5 w.</w:t>
      </w:r>
      <w:r w:rsidR="00400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w. ustawy właściciel, posiadacz lub zarządca gruntu w terminie nie krótszym niż 3 dni przed planowanym terminem rozpoczęcia polowania zbiorowego, może zgłosić sprzeciw wraz z uzasadnieniem do właściwego Wójta. W sprzeciwie właściciel, posiadacz lub zarządca gruntu powinien wskazać nieruchomość przez podanie dokładnego adresu, w przypadku gdyby takiego adresu nie było-numeru działki ewidencyjnej i obrębu.</w:t>
      </w:r>
    </w:p>
    <w:p w14:paraId="1EB925E3" w14:textId="0D7359E0" w:rsidR="0027043B" w:rsidRDefault="0027043B" w:rsidP="00400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zawiadamia niezwłocznie dzierżawcę lub zarządcę obwodu łowieckiego o wniesionym przez właściciela, posiadacz albo zarządcę gruntu sprzeciwie do organizowanego polowania zbiorowego, przekazuje mu ten sprzeciw wraz z uzasadnieniem.</w:t>
      </w:r>
    </w:p>
    <w:p w14:paraId="78CFEC90" w14:textId="4C99B459" w:rsidR="0027043B" w:rsidRDefault="0027043B" w:rsidP="00400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Dzierżawca lub zarządca obwodu łowieckiego przy organizacji polowania zbiorowego uwzględnia </w:t>
      </w:r>
      <w:r w:rsidR="00400915">
        <w:rPr>
          <w:rFonts w:ascii="Times New Roman" w:hAnsi="Times New Roman" w:cs="Times New Roman"/>
          <w:sz w:val="24"/>
          <w:szCs w:val="24"/>
        </w:rPr>
        <w:t>sprzeciw, gdy wykonywanie polowania będzie zagrażało bezpieczeństw</w:t>
      </w:r>
      <w:r w:rsidR="00F4704D">
        <w:rPr>
          <w:rFonts w:ascii="Times New Roman" w:hAnsi="Times New Roman" w:cs="Times New Roman"/>
          <w:sz w:val="24"/>
          <w:szCs w:val="24"/>
        </w:rPr>
        <w:t>u</w:t>
      </w:r>
      <w:r w:rsidR="00400915">
        <w:rPr>
          <w:rFonts w:ascii="Times New Roman" w:hAnsi="Times New Roman" w:cs="Times New Roman"/>
          <w:sz w:val="24"/>
          <w:szCs w:val="24"/>
        </w:rPr>
        <w:t xml:space="preserve"> lub życiu ludzi.</w:t>
      </w:r>
    </w:p>
    <w:p w14:paraId="7D6D9D28" w14:textId="79568EC3" w:rsidR="00400915" w:rsidRDefault="00400915" w:rsidP="0040091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0091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Załącznik:</w:t>
      </w:r>
    </w:p>
    <w:p w14:paraId="57EC55AE" w14:textId="2784B175" w:rsidR="00400915" w:rsidRPr="00400915" w:rsidRDefault="00C032F5" w:rsidP="004009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Roczny plan polowań na rok 2024/2025.</w:t>
      </w:r>
    </w:p>
    <w:sectPr w:rsidR="00400915" w:rsidRPr="00400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75B60"/>
    <w:multiLevelType w:val="hybridMultilevel"/>
    <w:tmpl w:val="9BBC0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24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7D"/>
    <w:rsid w:val="000D2B7D"/>
    <w:rsid w:val="0027043B"/>
    <w:rsid w:val="00326C8C"/>
    <w:rsid w:val="00400915"/>
    <w:rsid w:val="00454E21"/>
    <w:rsid w:val="00594BA4"/>
    <w:rsid w:val="009302BC"/>
    <w:rsid w:val="00C032F5"/>
    <w:rsid w:val="00CE269A"/>
    <w:rsid w:val="00F4704D"/>
    <w:rsid w:val="00F7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331C"/>
  <w15:chartTrackingRefBased/>
  <w15:docId w15:val="{92657755-46CE-4CA0-A59F-7392F60C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2</cp:revision>
  <cp:lastPrinted>2023-10-20T07:19:00Z</cp:lastPrinted>
  <dcterms:created xsi:type="dcterms:W3CDTF">2024-04-04T07:46:00Z</dcterms:created>
  <dcterms:modified xsi:type="dcterms:W3CDTF">2024-04-04T07:46:00Z</dcterms:modified>
</cp:coreProperties>
</file>