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48"/>
          <w:szCs w:val="48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48"/>
          <w:szCs w:val="48"/>
          <w:lang w:eastAsia="pl-PL"/>
        </w:rPr>
        <w:t>Uprzejmie informujemy,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że Ośrodek Profilaktyki i Epidemiologii Nowotworów w Poznaniu, na podstawie porozumień zawartych z</w:t>
      </w: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Urzędem Marszałkowskim</w:t>
      </w: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Województwa Wielkopolskiego,</w:t>
      </w:r>
    </w:p>
    <w:p w:rsidR="0095680F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b/>
          <w:bCs/>
          <w:color w:val="0070C0"/>
          <w:sz w:val="26"/>
          <w:lang w:eastAsia="pl-PL"/>
        </w:rPr>
      </w:pPr>
      <w:r w:rsidRPr="003507BE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> 16 października 2014 (czwartek) o godz. 9.00-13.00</w:t>
      </w:r>
    </w:p>
    <w:p w:rsidR="003507BE" w:rsidRPr="003507BE" w:rsidRDefault="003507BE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b/>
          <w:bCs/>
          <w:color w:val="0070C0"/>
          <w:sz w:val="26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 xml:space="preserve">Przeprowadzi badania na </w:t>
      </w:r>
      <w:r w:rsidR="009050F4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 xml:space="preserve">profilaktykę nowotworu jelita grubego u kobiet i mężczyzn oraz </w:t>
      </w:r>
      <w:r w:rsidR="00B6321D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 xml:space="preserve">badanie w celu </w:t>
      </w:r>
      <w:r w:rsidR="009050F4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>oznaczeni</w:t>
      </w:r>
      <w:r w:rsidR="00B6321D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>a</w:t>
      </w:r>
      <w:r w:rsidR="009050F4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 xml:space="preserve"> poziomu PSA u mężczyzn,</w:t>
      </w:r>
      <w:r w:rsidR="00B6321D">
        <w:rPr>
          <w:rFonts w:ascii="Arial" w:eastAsia="Times New Roman" w:hAnsi="Arial" w:cs="Arial"/>
          <w:b/>
          <w:bCs/>
          <w:color w:val="0070C0"/>
          <w:sz w:val="26"/>
          <w:lang w:eastAsia="pl-PL"/>
        </w:rPr>
        <w:t xml:space="preserve"> w ramach profilaktyki nowotworów gruczołu krokowego (z krwi).</w:t>
      </w:r>
    </w:p>
    <w:p w:rsidR="0095680F" w:rsidRPr="003507BE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b/>
          <w:i/>
          <w:color w:val="0070C0"/>
          <w:sz w:val="32"/>
          <w:szCs w:val="32"/>
          <w:lang w:eastAsia="pl-PL"/>
        </w:rPr>
      </w:pPr>
      <w:r w:rsidRPr="003507BE">
        <w:rPr>
          <w:rFonts w:ascii="Arial" w:eastAsia="Times New Roman" w:hAnsi="Arial" w:cs="Arial"/>
          <w:b/>
          <w:i/>
          <w:color w:val="0070C0"/>
          <w:sz w:val="32"/>
          <w:szCs w:val="32"/>
          <w:lang w:eastAsia="pl-PL"/>
        </w:rPr>
        <w:t>Jeżeli ktoś z Państwa zainteresowanych nie mógł wziąć udziału w Pogadance dnia 7 października, to nadal można zapisać się na badania oraz odebrać probówkę (kobiety, mężczyźni) w sekretariacie Urzędu Gminy w Kuślinie, pok. Nr 15, I piętro.</w:t>
      </w:r>
    </w:p>
    <w:p w:rsidR="0095680F" w:rsidRPr="003507BE" w:rsidRDefault="0095680F" w:rsidP="0035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6"/>
          <w:szCs w:val="26"/>
          <w:lang w:eastAsia="pl-PL"/>
        </w:rPr>
      </w:pPr>
      <w:r w:rsidRPr="003507BE">
        <w:rPr>
          <w:rFonts w:ascii="Arial" w:eastAsia="Times New Roman" w:hAnsi="Arial" w:cs="Arial"/>
          <w:color w:val="0070C0"/>
          <w:sz w:val="26"/>
          <w:szCs w:val="26"/>
          <w:lang w:eastAsia="pl-PL"/>
        </w:rPr>
        <w:t>Pobierana będzie krew na oznaczenie poziomu PSA, w ramach profilaktyki nowotworów gruczołu krokowego (prostaty).</w:t>
      </w:r>
    </w:p>
    <w:p w:rsidR="0095680F" w:rsidRPr="003507BE" w:rsidRDefault="0095680F" w:rsidP="0035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6"/>
          <w:szCs w:val="26"/>
          <w:lang w:eastAsia="pl-PL"/>
        </w:rPr>
      </w:pPr>
      <w:r w:rsidRPr="003507BE">
        <w:rPr>
          <w:rFonts w:ascii="Arial" w:eastAsia="Times New Roman" w:hAnsi="Arial" w:cs="Arial"/>
          <w:color w:val="0070C0"/>
          <w:sz w:val="26"/>
          <w:szCs w:val="26"/>
          <w:lang w:eastAsia="pl-PL"/>
        </w:rPr>
        <w:t xml:space="preserve">W </w:t>
      </w:r>
      <w:r w:rsidR="003507BE">
        <w:rPr>
          <w:rFonts w:ascii="Arial" w:eastAsia="Times New Roman" w:hAnsi="Arial" w:cs="Arial"/>
          <w:color w:val="0070C0"/>
          <w:sz w:val="26"/>
          <w:szCs w:val="26"/>
          <w:lang w:eastAsia="pl-PL"/>
        </w:rPr>
        <w:t xml:space="preserve">tym </w:t>
      </w:r>
      <w:r w:rsidRPr="003507BE">
        <w:rPr>
          <w:rFonts w:ascii="Arial" w:eastAsia="Times New Roman" w:hAnsi="Arial" w:cs="Arial"/>
          <w:color w:val="0070C0"/>
          <w:sz w:val="26"/>
          <w:szCs w:val="26"/>
          <w:lang w:eastAsia="pl-PL"/>
        </w:rPr>
        <w:t>badaniu mogą wziąć udział mężczyźni od 50 roku życia.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Miejsce pobierania krwi: salka Urzędu Gminy w Kuślinie.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</w:t>
      </w: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 xml:space="preserve">od godz. 9: 00 do 13: 00 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</w:t>
      </w:r>
      <w:r w:rsidRPr="00306312">
        <w:rPr>
          <w:rFonts w:ascii="Arial" w:eastAsia="Times New Roman" w:hAnsi="Arial" w:cs="Arial"/>
          <w:b/>
          <w:bCs/>
          <w:i/>
          <w:iCs/>
          <w:color w:val="08172A"/>
          <w:sz w:val="26"/>
          <w:u w:val="single"/>
          <w:lang w:eastAsia="pl-PL"/>
        </w:rPr>
        <w:t>Krew można pobierać po zjedzeniu posiłku!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> Laborantka pobierająca krew na PSA będzie również odbierała probówki z kałem.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  Na wszystkie badania proszę zabrać dowód osobisty!!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Zapisy na badania przyjmuje: Iwona Karbowska tel.614472726 lub osobiście w sekretariacie Urzędu Gminy w Kuślinie pok. Nr 15.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b/>
          <w:bCs/>
          <w:color w:val="08172A"/>
          <w:sz w:val="26"/>
          <w:lang w:eastAsia="pl-PL"/>
        </w:rPr>
        <w:t xml:space="preserve">Wyniki badań zostaną przesłane na adres domowy oraz do wskazanego lekarza rodzinnego. </w:t>
      </w:r>
    </w:p>
    <w:p w:rsidR="0095680F" w:rsidRPr="00306312" w:rsidRDefault="0095680F" w:rsidP="0095680F">
      <w:pPr>
        <w:shd w:val="clear" w:color="auto" w:fill="FFFFFF"/>
        <w:spacing w:before="100" w:beforeAutospacing="1" w:after="107" w:line="240" w:lineRule="auto"/>
        <w:jc w:val="both"/>
        <w:rPr>
          <w:rFonts w:ascii="Arial" w:eastAsia="Times New Roman" w:hAnsi="Arial" w:cs="Arial"/>
          <w:color w:val="08172A"/>
          <w:sz w:val="26"/>
          <w:szCs w:val="26"/>
          <w:lang w:eastAsia="pl-PL"/>
        </w:rPr>
      </w:pPr>
      <w:r w:rsidRPr="00306312">
        <w:rPr>
          <w:rFonts w:ascii="Arial" w:eastAsia="Times New Roman" w:hAnsi="Arial" w:cs="Arial"/>
          <w:color w:val="08172A"/>
          <w:sz w:val="26"/>
          <w:szCs w:val="26"/>
          <w:lang w:eastAsia="pl-PL"/>
        </w:rPr>
        <w:t> </w:t>
      </w:r>
    </w:p>
    <w:p w:rsidR="0095680F" w:rsidRDefault="0095680F" w:rsidP="0095680F">
      <w:pPr>
        <w:shd w:val="clear" w:color="auto" w:fill="FFFFFF"/>
        <w:spacing w:before="100" w:beforeAutospacing="1" w:after="107" w:line="240" w:lineRule="auto"/>
        <w:jc w:val="both"/>
      </w:pP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Wszystkie badania finansowane są z budżetu</w:t>
      </w:r>
      <w:r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 xml:space="preserve"> </w:t>
      </w:r>
      <w:r w:rsidRPr="00306312">
        <w:rPr>
          <w:rFonts w:ascii="Arial" w:eastAsia="Times New Roman" w:hAnsi="Arial" w:cs="Arial"/>
          <w:b/>
          <w:bCs/>
          <w:color w:val="08172A"/>
          <w:sz w:val="26"/>
          <w:u w:val="single"/>
          <w:lang w:eastAsia="pl-PL"/>
        </w:rPr>
        <w:t>Województwa Wielkopolskiego</w:t>
      </w:r>
    </w:p>
    <w:p w:rsidR="00F845CC" w:rsidRDefault="00F845CC"/>
    <w:sectPr w:rsidR="00F845CC" w:rsidSect="00F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5680F"/>
    <w:rsid w:val="003507BE"/>
    <w:rsid w:val="0083655F"/>
    <w:rsid w:val="009050F4"/>
    <w:rsid w:val="0095680F"/>
    <w:rsid w:val="009B4F6A"/>
    <w:rsid w:val="00B32813"/>
    <w:rsid w:val="00B6321D"/>
    <w:rsid w:val="00DB7EF4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2014-10-09T11:09:00Z</dcterms:created>
  <dcterms:modified xsi:type="dcterms:W3CDTF">2014-10-09T11:09:00Z</dcterms:modified>
</cp:coreProperties>
</file>