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78" w:rsidRPr="00E65578" w:rsidRDefault="00E65578" w:rsidP="00E65578">
      <w:pPr>
        <w:rPr>
          <w:sz w:val="24"/>
          <w:szCs w:val="24"/>
        </w:rPr>
      </w:pPr>
      <w:r>
        <w:rPr>
          <w:b/>
          <w:sz w:val="24"/>
          <w:szCs w:val="24"/>
        </w:rPr>
        <w:t>CEL PROGRAMU</w:t>
      </w:r>
    </w:p>
    <w:p w:rsidR="00E65578" w:rsidRPr="00E65578" w:rsidRDefault="0098366F" w:rsidP="00E65578">
      <w:pPr>
        <w:rPr>
          <w:sz w:val="24"/>
          <w:szCs w:val="24"/>
        </w:rPr>
      </w:pPr>
      <w:r w:rsidRPr="0098366F">
        <w:rPr>
          <w:sz w:val="24"/>
          <w:szCs w:val="24"/>
        </w:rPr>
        <w:t>Program „Słoneczna Gmina” został</w:t>
      </w:r>
      <w:r w:rsidR="00E65578">
        <w:rPr>
          <w:sz w:val="24"/>
          <w:szCs w:val="24"/>
        </w:rPr>
        <w:t xml:space="preserve"> utworzony w 2008 roku i obecnie organizowany i realizowany jest przez fundację SOL z Poznania. </w:t>
      </w:r>
      <w:r w:rsidRPr="0098366F">
        <w:rPr>
          <w:sz w:val="24"/>
          <w:szCs w:val="24"/>
        </w:rPr>
        <w:t xml:space="preserve">Celem programu jest propagowanie stylu życia chroniącego środowisko naturalne przez wykorzystywanie źródeł odnawialnych do produkcji ciepła z kolektorów słonecznych i prądu z modułów fotowoltaicznych w domach jedno i wielorodzinnych. </w:t>
      </w:r>
      <w:r w:rsidR="00E65578">
        <w:rPr>
          <w:sz w:val="24"/>
          <w:szCs w:val="24"/>
        </w:rPr>
        <w:t>Fundacja kładzie nacisk na dostarczanie</w:t>
      </w:r>
      <w:r w:rsidR="00E65578" w:rsidRPr="00E65578">
        <w:rPr>
          <w:sz w:val="24"/>
          <w:szCs w:val="24"/>
        </w:rPr>
        <w:t xml:space="preserve"> szerokiej grupie odbiorców wiedzę z zakresu  budowy, możliwości zastosowania jak również finansowania inwestycji w temacie energetyki odnawialnej.</w:t>
      </w:r>
    </w:p>
    <w:p w:rsidR="00E65578" w:rsidRDefault="0098366F" w:rsidP="0098366F">
      <w:pPr>
        <w:rPr>
          <w:sz w:val="24"/>
          <w:szCs w:val="24"/>
        </w:rPr>
      </w:pPr>
      <w:r w:rsidRPr="0098366F">
        <w:rPr>
          <w:sz w:val="24"/>
          <w:szCs w:val="24"/>
        </w:rPr>
        <w:t xml:space="preserve">Założeniem jest także wspomaganie rozwoju rodzimych firm instalacyjnych przez dostarczanie im wysokiej jakości produktów, co zwiększy ich konkurencyjność i sprawi, że będą postrzegane jako prężne i nowoczesne. </w:t>
      </w:r>
    </w:p>
    <w:p w:rsidR="00E65578" w:rsidRDefault="00E65578" w:rsidP="0098366F">
      <w:pPr>
        <w:rPr>
          <w:sz w:val="24"/>
          <w:szCs w:val="24"/>
        </w:rPr>
      </w:pPr>
    </w:p>
    <w:p w:rsidR="0098366F" w:rsidRPr="0098366F" w:rsidRDefault="0098366F" w:rsidP="0098366F">
      <w:pPr>
        <w:rPr>
          <w:sz w:val="24"/>
          <w:szCs w:val="24"/>
        </w:rPr>
      </w:pPr>
      <w:r w:rsidRPr="0098366F">
        <w:rPr>
          <w:sz w:val="24"/>
          <w:szCs w:val="24"/>
        </w:rPr>
        <w:t> </w:t>
      </w:r>
      <w:r w:rsidRPr="0098366F">
        <w:rPr>
          <w:b/>
          <w:bCs/>
          <w:sz w:val="24"/>
          <w:szCs w:val="24"/>
        </w:rPr>
        <w:t>DOTACJA 45% NA KOLEKTORY SŁONECZNE</w:t>
      </w:r>
    </w:p>
    <w:p w:rsidR="00E65578" w:rsidRDefault="0098366F" w:rsidP="0098366F">
      <w:pPr>
        <w:rPr>
          <w:sz w:val="24"/>
          <w:szCs w:val="24"/>
        </w:rPr>
      </w:pPr>
      <w:r w:rsidRPr="0098366F">
        <w:rPr>
          <w:sz w:val="24"/>
          <w:szCs w:val="24"/>
        </w:rPr>
        <w:t xml:space="preserve">Narodowy Fundusz Ochrony Środowiska i Gospodarki Wodnej </w:t>
      </w:r>
      <w:r w:rsidR="00E65578">
        <w:rPr>
          <w:sz w:val="24"/>
          <w:szCs w:val="24"/>
        </w:rPr>
        <w:t xml:space="preserve">w 2010 roku </w:t>
      </w:r>
      <w:r w:rsidRPr="0098366F">
        <w:rPr>
          <w:sz w:val="24"/>
          <w:szCs w:val="24"/>
        </w:rPr>
        <w:t>uruchomił program dopłat do kredytów bankowych na zakup i montaż kolektorów słonecznych oraz aparatury niezbędnej do ich prawidłowego funkcjonowania. Wysokość dotacji wynosi 45%.</w:t>
      </w:r>
    </w:p>
    <w:p w:rsidR="00414976" w:rsidRDefault="0098366F" w:rsidP="0098366F">
      <w:pPr>
        <w:rPr>
          <w:sz w:val="24"/>
          <w:szCs w:val="24"/>
        </w:rPr>
      </w:pPr>
      <w:r w:rsidRPr="0098366F">
        <w:rPr>
          <w:sz w:val="24"/>
          <w:szCs w:val="24"/>
        </w:rPr>
        <w:t xml:space="preserve"> Z programu skorzystać mogą osoby fizyczne i wspólnoty mieszkaniowe niepodłączone do sieci ciepłowniczej.</w:t>
      </w:r>
      <w:r w:rsidR="00414976">
        <w:rPr>
          <w:sz w:val="24"/>
          <w:szCs w:val="24"/>
        </w:rPr>
        <w:t xml:space="preserve"> Jako fundacja chcemy pomóc Pań</w:t>
      </w:r>
      <w:r w:rsidR="00E65578">
        <w:rPr>
          <w:sz w:val="24"/>
          <w:szCs w:val="24"/>
        </w:rPr>
        <w:t>stwu</w:t>
      </w:r>
      <w:r w:rsidR="00414976">
        <w:rPr>
          <w:sz w:val="24"/>
          <w:szCs w:val="24"/>
        </w:rPr>
        <w:t xml:space="preserve"> w doborze</w:t>
      </w:r>
      <w:r w:rsidRPr="0098366F">
        <w:rPr>
          <w:sz w:val="24"/>
          <w:szCs w:val="24"/>
        </w:rPr>
        <w:t xml:space="preserve"> odpowiednie</w:t>
      </w:r>
      <w:r w:rsidR="00414976">
        <w:rPr>
          <w:sz w:val="24"/>
          <w:szCs w:val="24"/>
        </w:rPr>
        <w:t>go</w:t>
      </w:r>
      <w:r w:rsidRPr="0098366F">
        <w:rPr>
          <w:sz w:val="24"/>
          <w:szCs w:val="24"/>
        </w:rPr>
        <w:t xml:space="preserve"> </w:t>
      </w:r>
      <w:r w:rsidR="00414976">
        <w:rPr>
          <w:sz w:val="24"/>
          <w:szCs w:val="24"/>
        </w:rPr>
        <w:t>rozwiązania</w:t>
      </w:r>
      <w:r w:rsidRPr="0098366F">
        <w:rPr>
          <w:sz w:val="24"/>
          <w:szCs w:val="24"/>
        </w:rPr>
        <w:t xml:space="preserve"> i wska</w:t>
      </w:r>
      <w:r w:rsidR="00414976">
        <w:rPr>
          <w:sz w:val="24"/>
          <w:szCs w:val="24"/>
        </w:rPr>
        <w:t>zać</w:t>
      </w:r>
      <w:r w:rsidRPr="0098366F">
        <w:rPr>
          <w:sz w:val="24"/>
          <w:szCs w:val="24"/>
        </w:rPr>
        <w:t xml:space="preserve"> solidnego wykonawcę. </w:t>
      </w:r>
    </w:p>
    <w:p w:rsidR="0098366F" w:rsidRPr="0098366F" w:rsidRDefault="0098366F" w:rsidP="0098366F">
      <w:pPr>
        <w:rPr>
          <w:sz w:val="24"/>
          <w:szCs w:val="24"/>
        </w:rPr>
      </w:pPr>
      <w:r w:rsidRPr="0098366F">
        <w:rPr>
          <w:sz w:val="24"/>
          <w:szCs w:val="24"/>
        </w:rPr>
        <w:t xml:space="preserve">Jesteśmy w kontakcie z wszystkimi bankami, które podpisały umowę z </w:t>
      </w:r>
      <w:proofErr w:type="spellStart"/>
      <w:r w:rsidRPr="0098366F">
        <w:rPr>
          <w:sz w:val="24"/>
          <w:szCs w:val="24"/>
        </w:rPr>
        <w:t>NFOŚiGW</w:t>
      </w:r>
      <w:proofErr w:type="spellEnd"/>
      <w:r w:rsidRPr="0098366F">
        <w:rPr>
          <w:sz w:val="24"/>
          <w:szCs w:val="24"/>
        </w:rPr>
        <w:t xml:space="preserve"> i z przyjemnością </w:t>
      </w:r>
      <w:r w:rsidR="00414976">
        <w:rPr>
          <w:sz w:val="24"/>
          <w:szCs w:val="24"/>
        </w:rPr>
        <w:t>pomożemy Państwu w zebraniu potrzebnych</w:t>
      </w:r>
      <w:r w:rsidRPr="0098366F">
        <w:rPr>
          <w:sz w:val="24"/>
          <w:szCs w:val="24"/>
        </w:rPr>
        <w:t xml:space="preserve"> dokume</w:t>
      </w:r>
      <w:r w:rsidR="00414976">
        <w:rPr>
          <w:sz w:val="24"/>
          <w:szCs w:val="24"/>
        </w:rPr>
        <w:t>ntów i wypełnieniu</w:t>
      </w:r>
      <w:r w:rsidRPr="0098366F">
        <w:rPr>
          <w:sz w:val="24"/>
          <w:szCs w:val="24"/>
        </w:rPr>
        <w:t xml:space="preserve"> formalności związanych z dotacją. </w:t>
      </w:r>
      <w:r w:rsidR="00414976">
        <w:rPr>
          <w:sz w:val="24"/>
          <w:szCs w:val="24"/>
        </w:rPr>
        <w:t>O szczegółach dowiedzą się Państwo na zorganizowanym w gminie spotkaniu z naszym przedstawicielem.</w:t>
      </w:r>
    </w:p>
    <w:p w:rsidR="0098366F" w:rsidRPr="0098366F" w:rsidRDefault="0098366F" w:rsidP="0098366F">
      <w:pPr>
        <w:rPr>
          <w:sz w:val="24"/>
          <w:szCs w:val="24"/>
        </w:rPr>
      </w:pPr>
      <w:r w:rsidRPr="0098366F">
        <w:rPr>
          <w:b/>
          <w:bCs/>
          <w:sz w:val="24"/>
          <w:szCs w:val="24"/>
        </w:rPr>
        <w:t>LABORATORIUM OZE NAUKA I EKOLOGIA</w:t>
      </w:r>
    </w:p>
    <w:p w:rsidR="00414976" w:rsidRDefault="00414976" w:rsidP="0098366F">
      <w:pPr>
        <w:rPr>
          <w:sz w:val="24"/>
          <w:szCs w:val="24"/>
        </w:rPr>
      </w:pPr>
      <w:r>
        <w:rPr>
          <w:sz w:val="24"/>
          <w:szCs w:val="24"/>
        </w:rPr>
        <w:t>Nasze laboratoria OZE to:</w:t>
      </w:r>
    </w:p>
    <w:p w:rsidR="00414976" w:rsidRPr="00414976" w:rsidRDefault="0098366F" w:rsidP="0041497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14976">
        <w:rPr>
          <w:sz w:val="24"/>
          <w:szCs w:val="24"/>
        </w:rPr>
        <w:t xml:space="preserve">popularyzacja odnawialnych źródeł Energii </w:t>
      </w:r>
    </w:p>
    <w:p w:rsidR="00414976" w:rsidRDefault="0098366F" w:rsidP="0041497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14976">
        <w:rPr>
          <w:sz w:val="24"/>
          <w:szCs w:val="24"/>
        </w:rPr>
        <w:t xml:space="preserve">wprowadzanie i edukacja w zakresie nowoczesnych źródeł Energii </w:t>
      </w:r>
    </w:p>
    <w:p w:rsidR="00414976" w:rsidRDefault="0098366F" w:rsidP="0041497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14976">
        <w:rPr>
          <w:sz w:val="24"/>
          <w:szCs w:val="24"/>
        </w:rPr>
        <w:t>możliwość przeprowadzania dokładnych badań nas</w:t>
      </w:r>
      <w:r w:rsidR="00414976">
        <w:rPr>
          <w:sz w:val="24"/>
          <w:szCs w:val="24"/>
        </w:rPr>
        <w:t>łonecznienia, prędkości wiatru</w:t>
      </w:r>
    </w:p>
    <w:p w:rsidR="00414976" w:rsidRDefault="0098366F" w:rsidP="0041497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14976">
        <w:rPr>
          <w:sz w:val="24"/>
          <w:szCs w:val="24"/>
        </w:rPr>
        <w:t>porównywania różnych for</w:t>
      </w:r>
      <w:r w:rsidR="00414976">
        <w:rPr>
          <w:sz w:val="24"/>
          <w:szCs w:val="24"/>
        </w:rPr>
        <w:t>m produkcji Energii odnawialnej</w:t>
      </w:r>
    </w:p>
    <w:p w:rsidR="0098366F" w:rsidRDefault="0098366F" w:rsidP="00414976">
      <w:pPr>
        <w:rPr>
          <w:sz w:val="24"/>
          <w:szCs w:val="24"/>
        </w:rPr>
      </w:pPr>
      <w:r w:rsidRPr="00414976">
        <w:rPr>
          <w:sz w:val="24"/>
          <w:szCs w:val="24"/>
        </w:rPr>
        <w:t xml:space="preserve"> Laboratorium Energii odnawialnej może być przy okazji generatorem Energii elektrycznej dla odbiorników mniejszej mocy.</w:t>
      </w:r>
    </w:p>
    <w:p w:rsidR="00ED5809" w:rsidRDefault="00ED5809" w:rsidP="00414976">
      <w:pPr>
        <w:rPr>
          <w:sz w:val="24"/>
          <w:szCs w:val="24"/>
        </w:rPr>
      </w:pPr>
    </w:p>
    <w:p w:rsidR="00ED5809" w:rsidRPr="00414976" w:rsidRDefault="00ED5809" w:rsidP="00414976">
      <w:pPr>
        <w:rPr>
          <w:sz w:val="24"/>
          <w:szCs w:val="24"/>
        </w:rPr>
      </w:pPr>
    </w:p>
    <w:p w:rsidR="0098366F" w:rsidRPr="0098366F" w:rsidRDefault="0098366F" w:rsidP="0098366F">
      <w:pPr>
        <w:rPr>
          <w:sz w:val="24"/>
          <w:szCs w:val="24"/>
        </w:rPr>
      </w:pPr>
      <w:r w:rsidRPr="0098366F">
        <w:rPr>
          <w:b/>
          <w:bCs/>
          <w:sz w:val="24"/>
          <w:szCs w:val="24"/>
        </w:rPr>
        <w:lastRenderedPageBreak/>
        <w:t>Podstawowe LABORATORIUM ENERGII ODNAWIALNEJ zawiera:</w:t>
      </w:r>
    </w:p>
    <w:p w:rsidR="0098366F" w:rsidRPr="0098366F" w:rsidRDefault="0098366F" w:rsidP="0098366F">
      <w:pPr>
        <w:numPr>
          <w:ilvl w:val="0"/>
          <w:numId w:val="2"/>
        </w:numPr>
        <w:rPr>
          <w:sz w:val="24"/>
          <w:szCs w:val="24"/>
        </w:rPr>
      </w:pPr>
      <w:r w:rsidRPr="0098366F">
        <w:rPr>
          <w:sz w:val="24"/>
          <w:szCs w:val="24"/>
        </w:rPr>
        <w:t>turbinę wiatrową o poziomej osi obrotu o mocy 200W wraz z masztem</w:t>
      </w:r>
    </w:p>
    <w:p w:rsidR="0098366F" w:rsidRPr="0098366F" w:rsidRDefault="0098366F" w:rsidP="0098366F">
      <w:pPr>
        <w:numPr>
          <w:ilvl w:val="0"/>
          <w:numId w:val="2"/>
        </w:numPr>
        <w:rPr>
          <w:sz w:val="24"/>
          <w:szCs w:val="24"/>
        </w:rPr>
      </w:pPr>
      <w:r w:rsidRPr="0098366F">
        <w:rPr>
          <w:sz w:val="24"/>
          <w:szCs w:val="24"/>
        </w:rPr>
        <w:t>moduł fotowoltaiczny polikrystaliczny o mocy 140W wraz z masztem</w:t>
      </w:r>
    </w:p>
    <w:p w:rsidR="0098366F" w:rsidRPr="0098366F" w:rsidRDefault="0098366F" w:rsidP="0098366F">
      <w:pPr>
        <w:numPr>
          <w:ilvl w:val="0"/>
          <w:numId w:val="2"/>
        </w:numPr>
        <w:rPr>
          <w:sz w:val="24"/>
          <w:szCs w:val="24"/>
        </w:rPr>
      </w:pPr>
      <w:r w:rsidRPr="0098366F">
        <w:rPr>
          <w:sz w:val="24"/>
          <w:szCs w:val="24"/>
        </w:rPr>
        <w:t>regulatory ładowania, akumulator żelowy, dwukanałowy włącznik czasowy</w:t>
      </w:r>
    </w:p>
    <w:p w:rsidR="0098366F" w:rsidRPr="0098366F" w:rsidRDefault="0098366F" w:rsidP="0098366F">
      <w:pPr>
        <w:numPr>
          <w:ilvl w:val="0"/>
          <w:numId w:val="2"/>
        </w:numPr>
        <w:rPr>
          <w:sz w:val="24"/>
          <w:szCs w:val="24"/>
        </w:rPr>
      </w:pPr>
      <w:r w:rsidRPr="0098366F">
        <w:rPr>
          <w:sz w:val="24"/>
          <w:szCs w:val="24"/>
        </w:rPr>
        <w:t>gablotę wodoszczelną z dokładnym opisem zjawisk fizycznych dotyczących omawianych zagadnień, wyświetlaczami LED prezentującymi aktualnie produkowaną ilość Energii.</w:t>
      </w:r>
    </w:p>
    <w:p w:rsidR="0098366F" w:rsidRPr="0098366F" w:rsidRDefault="0098366F" w:rsidP="0098366F">
      <w:pPr>
        <w:numPr>
          <w:ilvl w:val="0"/>
          <w:numId w:val="2"/>
        </w:numPr>
        <w:rPr>
          <w:sz w:val="24"/>
          <w:szCs w:val="24"/>
        </w:rPr>
      </w:pPr>
      <w:r w:rsidRPr="0098366F">
        <w:rPr>
          <w:sz w:val="24"/>
          <w:szCs w:val="24"/>
        </w:rPr>
        <w:t>urządzenia dokonujące pomiarów mocy zamontowanych urządzeń non stop, z możliwością podłączenia komputera i udostępniania danych.</w:t>
      </w:r>
    </w:p>
    <w:p w:rsidR="00E65578" w:rsidRPr="0098366F" w:rsidRDefault="00E65578" w:rsidP="00E65578">
      <w:pPr>
        <w:rPr>
          <w:sz w:val="24"/>
          <w:szCs w:val="24"/>
        </w:rPr>
      </w:pPr>
      <w:r w:rsidRPr="0098366F">
        <w:rPr>
          <w:b/>
          <w:bCs/>
          <w:sz w:val="24"/>
          <w:szCs w:val="24"/>
        </w:rPr>
        <w:t>GMINA – PROMOTOR OZE</w:t>
      </w:r>
    </w:p>
    <w:p w:rsidR="00E65578" w:rsidRPr="0098366F" w:rsidRDefault="00414976" w:rsidP="00E65578">
      <w:pPr>
        <w:rPr>
          <w:sz w:val="24"/>
          <w:szCs w:val="24"/>
        </w:rPr>
      </w:pPr>
      <w:r>
        <w:rPr>
          <w:sz w:val="24"/>
          <w:szCs w:val="24"/>
        </w:rPr>
        <w:t>Państwa Gmina może stać się promotorem Odnawialnych Źródeł Energii poprzez:</w:t>
      </w:r>
    </w:p>
    <w:p w:rsidR="00E65578" w:rsidRPr="0098366F" w:rsidRDefault="00E65578" w:rsidP="00E65578">
      <w:pPr>
        <w:numPr>
          <w:ilvl w:val="0"/>
          <w:numId w:val="1"/>
        </w:numPr>
        <w:rPr>
          <w:sz w:val="24"/>
          <w:szCs w:val="24"/>
        </w:rPr>
      </w:pPr>
      <w:r w:rsidRPr="0098366F">
        <w:rPr>
          <w:sz w:val="24"/>
          <w:szCs w:val="24"/>
        </w:rPr>
        <w:t>Rzetelny informator na temat OZE</w:t>
      </w:r>
    </w:p>
    <w:p w:rsidR="00ED5809" w:rsidRDefault="00ED5809" w:rsidP="00E6557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Aktywizację gospodarczą</w:t>
      </w:r>
      <w:r w:rsidR="00E65578" w:rsidRPr="0098366F">
        <w:rPr>
          <w:sz w:val="24"/>
          <w:szCs w:val="24"/>
        </w:rPr>
        <w:t xml:space="preserve"> regionu – energia Słoneczna i pozostałe niekonwencjonalne źródła energii rozwijają się bardzo szybko, warto dołączyć do tego trendu i oprzeć część lokalnej gospodarki właśnie na tej branży. </w:t>
      </w:r>
    </w:p>
    <w:p w:rsidR="00E65578" w:rsidRPr="0098366F" w:rsidRDefault="00ED5809" w:rsidP="00E6557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Promocję lokalnych firm instalacyjnych – zorganizujemy szkolenia dla lokalnych firm</w:t>
      </w:r>
      <w:r w:rsidR="00E65578" w:rsidRPr="0098366F">
        <w:rPr>
          <w:sz w:val="24"/>
          <w:szCs w:val="24"/>
        </w:rPr>
        <w:t xml:space="preserve"> i mieszkańców, pom</w:t>
      </w:r>
      <w:r>
        <w:rPr>
          <w:sz w:val="24"/>
          <w:szCs w:val="24"/>
        </w:rPr>
        <w:t>ożemy</w:t>
      </w:r>
      <w:r w:rsidR="00E65578" w:rsidRPr="0098366F">
        <w:rPr>
          <w:sz w:val="24"/>
          <w:szCs w:val="24"/>
        </w:rPr>
        <w:t xml:space="preserve"> w zdobywaniu klientów.</w:t>
      </w:r>
    </w:p>
    <w:p w:rsidR="00EB19AB" w:rsidRDefault="00EB19AB">
      <w:pPr>
        <w:rPr>
          <w:sz w:val="24"/>
          <w:szCs w:val="24"/>
        </w:rPr>
      </w:pPr>
    </w:p>
    <w:p w:rsidR="005A66F8" w:rsidRDefault="005A66F8">
      <w:pPr>
        <w:rPr>
          <w:sz w:val="24"/>
          <w:szCs w:val="24"/>
        </w:rPr>
      </w:pPr>
      <w:r>
        <w:rPr>
          <w:sz w:val="24"/>
          <w:szCs w:val="24"/>
        </w:rPr>
        <w:t>Informacje na temat spotkania:</w:t>
      </w:r>
    </w:p>
    <w:p w:rsidR="005A66F8" w:rsidRDefault="005A66F8">
      <w:pPr>
        <w:rPr>
          <w:sz w:val="24"/>
          <w:szCs w:val="24"/>
        </w:rPr>
      </w:pPr>
      <w:r>
        <w:rPr>
          <w:sz w:val="24"/>
          <w:szCs w:val="24"/>
        </w:rPr>
        <w:t>501 444 173</w:t>
      </w:r>
    </w:p>
    <w:p w:rsidR="005A66F8" w:rsidRPr="0098366F" w:rsidRDefault="005A66F8">
      <w:pPr>
        <w:rPr>
          <w:sz w:val="24"/>
          <w:szCs w:val="24"/>
        </w:rPr>
      </w:pPr>
      <w:hyperlink r:id="rId5" w:history="1">
        <w:r w:rsidRPr="002C3B9F">
          <w:rPr>
            <w:rStyle w:val="Hipercze"/>
            <w:sz w:val="24"/>
            <w:szCs w:val="24"/>
          </w:rPr>
          <w:t>WWW.slonecznagmina.pl</w:t>
        </w:r>
      </w:hyperlink>
      <w:r>
        <w:rPr>
          <w:sz w:val="24"/>
          <w:szCs w:val="24"/>
        </w:rPr>
        <w:t xml:space="preserve"> </w:t>
      </w:r>
    </w:p>
    <w:sectPr w:rsidR="005A66F8" w:rsidRPr="0098366F" w:rsidSect="00EB1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66713"/>
    <w:multiLevelType w:val="multilevel"/>
    <w:tmpl w:val="12A2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6D4EA7"/>
    <w:multiLevelType w:val="multilevel"/>
    <w:tmpl w:val="413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B70BA"/>
    <w:multiLevelType w:val="hybridMultilevel"/>
    <w:tmpl w:val="D014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366F"/>
    <w:rsid w:val="00414976"/>
    <w:rsid w:val="005A64BF"/>
    <w:rsid w:val="005A66F8"/>
    <w:rsid w:val="0098366F"/>
    <w:rsid w:val="00B97185"/>
    <w:rsid w:val="00E65578"/>
    <w:rsid w:val="00EB19AB"/>
    <w:rsid w:val="00ED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9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9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66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neczna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Rękoś</dc:creator>
  <cp:lastModifiedBy>Patryk Rękoś</cp:lastModifiedBy>
  <cp:revision>3</cp:revision>
  <dcterms:created xsi:type="dcterms:W3CDTF">2012-03-05T19:16:00Z</dcterms:created>
  <dcterms:modified xsi:type="dcterms:W3CDTF">2012-03-05T19:56:00Z</dcterms:modified>
</cp:coreProperties>
</file>