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37D03" w14:textId="77777777" w:rsidR="00C034A3" w:rsidRPr="00FC0DFB" w:rsidRDefault="00CF067C">
      <w:pPr>
        <w:pStyle w:val="Standard"/>
        <w:spacing w:after="200" w:line="276" w:lineRule="auto"/>
        <w:jc w:val="center"/>
        <w:rPr>
          <w:rFonts w:ascii="Verdana" w:eastAsia="Verdana" w:hAnsi="Verdana" w:cs="Verdana"/>
          <w:b/>
          <w:bCs/>
        </w:rPr>
      </w:pPr>
      <w:r w:rsidRPr="00FC0DFB">
        <w:rPr>
          <w:rFonts w:ascii="Verdana" w:eastAsia="Verdana" w:hAnsi="Verdana" w:cs="Verdana"/>
          <w:b/>
          <w:bCs/>
          <w:noProof/>
        </w:rPr>
        <w:drawing>
          <wp:inline distT="0" distB="0" distL="0" distR="0" wp14:anchorId="5ADDBF24" wp14:editId="07FAAD76">
            <wp:extent cx="1770610" cy="771525"/>
            <wp:effectExtent l="0" t="0" r="1270" b="0"/>
            <wp:docPr id="1" name="Obraz 1" descr="K:\PROGRAMY\Społecznik Roku\SPOŁECZNIK ROKU\2018\promocja\logo\logo-społecznik-roku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GRAMY\Społecznik Roku\SPOŁECZNIK ROKU\2018\promocja\logo\logo-społecznik-roku-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54" cy="77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FAD3E" w14:textId="77777777" w:rsidR="00C034A3" w:rsidRPr="00FC0DFB" w:rsidRDefault="00CF067C">
      <w:pPr>
        <w:pStyle w:val="Standard"/>
        <w:spacing w:line="276" w:lineRule="auto"/>
        <w:jc w:val="center"/>
        <w:rPr>
          <w:rFonts w:ascii="Verdana" w:eastAsia="Verdana" w:hAnsi="Verdana" w:cs="Verdana"/>
          <w:b/>
          <w:bCs/>
        </w:rPr>
      </w:pPr>
      <w:r w:rsidRPr="00FC0DFB">
        <w:rPr>
          <w:rFonts w:ascii="Verdana" w:hAnsi="Verdana"/>
          <w:b/>
          <w:bCs/>
        </w:rPr>
        <w:t>Wystartowała jubileuszowa, dziesiąta edycja „Społecznika Roku”!</w:t>
      </w:r>
    </w:p>
    <w:p w14:paraId="72B5CC22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43651F6D" w14:textId="77777777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Fonts w:ascii="Verdana" w:hAnsi="Verdana"/>
          <w:b/>
          <w:bCs/>
          <w:sz w:val="20"/>
          <w:szCs w:val="20"/>
        </w:rPr>
        <w:t>Znasz osobę, która bezinteresownie działa na rzecz innych, aktywnie organizuje pomoc sąsiedzką, udziela się społecznie, wspiera społeczności lokalne, seniorów, dzieci lub walczy o ochronę środowiska? Zgłoś ją do jubileuszowej, dziesiątej edycji konkursu o tytuł „Społecznika Roku” tygodnika „Newsweek Polska”.</w:t>
      </w:r>
      <w:r w:rsidRPr="00FC0DF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FC0DFB">
        <w:rPr>
          <w:rFonts w:ascii="Verdana" w:hAnsi="Verdana"/>
          <w:b/>
          <w:bCs/>
          <w:sz w:val="20"/>
          <w:szCs w:val="20"/>
        </w:rPr>
        <w:t>Termin składania wniosków upływa 1 października 2018 r.</w:t>
      </w:r>
    </w:p>
    <w:p w14:paraId="197361CE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7A7BE111" w14:textId="77777777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b/>
          <w:bCs/>
          <w:sz w:val="20"/>
          <w:szCs w:val="20"/>
        </w:rPr>
        <w:t>Konkurs jest kontynuacją idei</w:t>
      </w:r>
      <w:r w:rsidRPr="00FC0DFB">
        <w:rPr>
          <w:rFonts w:ascii="Verdana" w:hAnsi="Verdana"/>
          <w:sz w:val="20"/>
          <w:szCs w:val="20"/>
        </w:rPr>
        <w:t xml:space="preserve"> podjętej przez Fundację "POMOC SPOŁECZNA SOS" w 1997 roku. Zapoczątkował ją </w:t>
      </w:r>
      <w:r w:rsidRPr="00FC0DFB">
        <w:rPr>
          <w:rFonts w:ascii="Verdana" w:hAnsi="Verdana"/>
          <w:b/>
          <w:bCs/>
          <w:sz w:val="20"/>
          <w:szCs w:val="20"/>
        </w:rPr>
        <w:t>Jacek Kuroń</w:t>
      </w:r>
      <w:r w:rsidRPr="00FC0DFB">
        <w:rPr>
          <w:rFonts w:ascii="Verdana" w:hAnsi="Verdana"/>
          <w:sz w:val="20"/>
          <w:szCs w:val="20"/>
        </w:rPr>
        <w:t xml:space="preserve">, w odpowiedzi na prośbę </w:t>
      </w:r>
      <w:r w:rsidRPr="00FC0DFB">
        <w:rPr>
          <w:rFonts w:ascii="Verdana" w:hAnsi="Verdana"/>
          <w:b/>
          <w:bCs/>
          <w:sz w:val="20"/>
          <w:szCs w:val="20"/>
        </w:rPr>
        <w:t>Wisławy Szymborskiej</w:t>
      </w:r>
      <w:r w:rsidRPr="00FC0DFB">
        <w:rPr>
          <w:rFonts w:ascii="Verdana" w:hAnsi="Verdana"/>
          <w:sz w:val="20"/>
          <w:szCs w:val="20"/>
        </w:rPr>
        <w:t xml:space="preserve"> o pomoc w podzieleniu się ze społeczeństwem pieniędzmi z literackiej Nagrody Nobla.</w:t>
      </w:r>
    </w:p>
    <w:p w14:paraId="7D764315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3CF86AD9" w14:textId="49C2BA9F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sz w:val="20"/>
          <w:szCs w:val="20"/>
        </w:rPr>
        <w:t xml:space="preserve">Celem przedsięwzięcia jest </w:t>
      </w:r>
      <w:r w:rsidRPr="00FC0DFB">
        <w:rPr>
          <w:rFonts w:ascii="Verdana" w:hAnsi="Verdana"/>
          <w:b/>
          <w:bCs/>
          <w:sz w:val="20"/>
          <w:szCs w:val="20"/>
        </w:rPr>
        <w:t>pokazywanie aktywności osób</w:t>
      </w:r>
      <w:r w:rsidRPr="00FC0DFB">
        <w:rPr>
          <w:rFonts w:ascii="Verdana" w:hAnsi="Verdana"/>
          <w:sz w:val="20"/>
          <w:szCs w:val="20"/>
        </w:rPr>
        <w:t xml:space="preserve"> i stojących za nimi organizacji </w:t>
      </w:r>
      <w:r w:rsidRPr="00FC0DFB">
        <w:rPr>
          <w:rFonts w:ascii="Verdana" w:hAnsi="Verdana"/>
          <w:b/>
          <w:bCs/>
          <w:sz w:val="20"/>
          <w:szCs w:val="20"/>
        </w:rPr>
        <w:t>w podejmowaniu różnych społecznych wyzwań</w:t>
      </w:r>
      <w:r w:rsidRPr="00FC0DFB">
        <w:rPr>
          <w:rFonts w:ascii="Verdana" w:hAnsi="Verdana"/>
          <w:sz w:val="20"/>
          <w:szCs w:val="20"/>
        </w:rPr>
        <w:t xml:space="preserve">, nagłaśnianie przykładów obywatelskich postaw i brania spraw we własne ręce, bez oglądania się na pomoc instytucjonalną. </w:t>
      </w:r>
    </w:p>
    <w:p w14:paraId="2127E82B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13026B3A" w14:textId="77777777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sz w:val="20"/>
          <w:szCs w:val="20"/>
        </w:rPr>
        <w:t xml:space="preserve">Kandydatów do tytułu „Społecznika Roku” tygodnika „Newsweek Polska” mogą zgłaszać: organizacje pozarządowe, instytucje publiczne, grupy nieformalne, firmy, związki wyznaniowe oraz osoby fizyczne (pod warunkiem wskazania organizacji/instytucji mogącej udzielić referencji). </w:t>
      </w:r>
    </w:p>
    <w:p w14:paraId="5ED84CFC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2B0E533D" w14:textId="77777777" w:rsidR="00C034A3" w:rsidRPr="00FC0DFB" w:rsidRDefault="00CF067C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sz w:val="20"/>
          <w:szCs w:val="20"/>
        </w:rPr>
        <w:t xml:space="preserve">Wniosek zgłoszeniowy wraz z regulaminem znajdują się na stronie internetowej </w:t>
      </w:r>
      <w:hyperlink r:id="rId9" w:history="1">
        <w:r w:rsidRPr="00FC0DFB">
          <w:rPr>
            <w:rStyle w:val="Hyperlink0"/>
          </w:rPr>
          <w:t>www.spolecznikroku.newsweek.pl</w:t>
        </w:r>
      </w:hyperlink>
      <w:r w:rsidRPr="00FC0DFB">
        <w:rPr>
          <w:rFonts w:ascii="Verdana" w:hAnsi="Verdana"/>
          <w:color w:val="0000FF"/>
          <w:sz w:val="20"/>
          <w:szCs w:val="20"/>
          <w:u w:color="0000FF"/>
        </w:rPr>
        <w:t xml:space="preserve">. 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>Wnioski z nominacjami można przesyłać</w:t>
      </w:r>
      <w:r w:rsidRPr="00FC0DFB">
        <w:rPr>
          <w:rStyle w:val="Brak"/>
          <w:rFonts w:ascii="Verdana" w:hAnsi="Verdana"/>
          <w:sz w:val="20"/>
          <w:szCs w:val="20"/>
        </w:rPr>
        <w:t xml:space="preserve"> 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>do 1.10.2018 r.</w:t>
      </w:r>
      <w:r w:rsidRPr="00FC0DFB">
        <w:rPr>
          <w:rStyle w:val="Brak"/>
          <w:rFonts w:ascii="Verdana" w:hAnsi="Verdana"/>
          <w:sz w:val="20"/>
          <w:szCs w:val="20"/>
        </w:rPr>
        <w:t xml:space="preserve"> (włącznie) na adres: </w:t>
      </w:r>
      <w:hyperlink r:id="rId10" w:history="1">
        <w:r w:rsidRPr="00FC0DFB">
          <w:rPr>
            <w:rStyle w:val="Hyperlink1"/>
          </w:rPr>
          <w:t>spolecznikroku@filantropia.org.pl</w:t>
        </w:r>
      </w:hyperlink>
      <w:r w:rsidRPr="00FC0DFB">
        <w:rPr>
          <w:rStyle w:val="Brak"/>
          <w:rFonts w:ascii="Verdana" w:hAnsi="Verdana"/>
          <w:sz w:val="20"/>
          <w:szCs w:val="20"/>
        </w:rPr>
        <w:t>.</w:t>
      </w:r>
    </w:p>
    <w:p w14:paraId="5F9C1005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011F66E3" w14:textId="77777777" w:rsidR="00C034A3" w:rsidRPr="00FC0DFB" w:rsidRDefault="00CF067C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Rozstrzygnięcie konkursu nastąpi w marcu 2019 r., wybranych zostanie dwóch laureatów – jeden w kategorii lokalnej i jeden w kategorii ogólnopolskiej. Ich sylwetki i działalność zostaną zaprezentowane w artykule na łamach tygodnika „Newsweek Polska”.</w:t>
      </w:r>
    </w:p>
    <w:p w14:paraId="2CBAC87D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14AA3BD4" w14:textId="77777777" w:rsidR="00C034A3" w:rsidRPr="00FC0DFB" w:rsidRDefault="00CF067C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Wyboru laureatów dokona Kapituła, w skład której wchodzą: </w:t>
      </w:r>
      <w:r w:rsidRPr="00FC0DFB">
        <w:rPr>
          <w:rStyle w:val="Brak"/>
          <w:rFonts w:ascii="Verdana" w:hAnsi="Verdana"/>
          <w:sz w:val="20"/>
          <w:szCs w:val="20"/>
        </w:rPr>
        <w:t>Jerzy Koźmiński, Prezes Polsko-Amerykańskiej Fundacji Wolności, Paweł Łukasiak, Prezes Akademii Rozwoju Filantropii w Polsce, Tomasz Lis, redaktor naczelny tygodnika „Newsweek Polska”, Renata Kim, szefowa działu Społeczeństwo tygodnika „Newsweek Polska”, Przemysław Radwan-</w:t>
      </w:r>
      <w:proofErr w:type="spellStart"/>
      <w:r w:rsidRPr="00FC0DFB">
        <w:rPr>
          <w:rStyle w:val="Brak"/>
          <w:rFonts w:ascii="Verdana" w:hAnsi="Verdana"/>
          <w:sz w:val="20"/>
          <w:szCs w:val="20"/>
        </w:rPr>
        <w:t>Röhrenschef</w:t>
      </w:r>
      <w:proofErr w:type="spellEnd"/>
      <w:r w:rsidRPr="00FC0DFB">
        <w:rPr>
          <w:rStyle w:val="Brak"/>
          <w:rFonts w:ascii="Verdana" w:hAnsi="Verdana"/>
          <w:sz w:val="20"/>
          <w:szCs w:val="20"/>
        </w:rPr>
        <w:t>, Prezes Fundacji Szkoła Liderów, Jan Kuroń, wnuk Jacka Kuronia, Michał Rusinek, Prezes Fundacji Wisławy Szymborskiej, Janina Ochojska, Prezes Polskiej Akcji Humanitarnej.</w:t>
      </w:r>
    </w:p>
    <w:p w14:paraId="61C5FFE1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03F6445B" w14:textId="77777777" w:rsidR="00C034A3" w:rsidRPr="00FC0DFB" w:rsidRDefault="00CF067C">
      <w:pPr>
        <w:pStyle w:val="Standard"/>
        <w:spacing w:line="276" w:lineRule="auto"/>
        <w:jc w:val="both"/>
      </w:pPr>
      <w:r w:rsidRPr="00FC0DFB">
        <w:rPr>
          <w:rStyle w:val="Brak"/>
          <w:rFonts w:ascii="Verdana" w:hAnsi="Verdana"/>
          <w:sz w:val="20"/>
          <w:szCs w:val="20"/>
        </w:rPr>
        <w:t xml:space="preserve">Partnerem Głównym Konkursu o tytuł Społecznika Roku” Tygodnika „Newsweek Polska” jest Polsko-Amerykańska Fundacja Wolności, a Partnerem Merytorycznym Akademia Rozwoju Filantropii w Polsce. </w:t>
      </w:r>
      <w:r w:rsidRPr="00FC0DFB">
        <w:rPr>
          <w:rStyle w:val="Brak"/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19A8F82E" w14:textId="77777777" w:rsidR="00C034A3" w:rsidRPr="00FC0DFB" w:rsidRDefault="00CF067C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lastRenderedPageBreak/>
        <w:t>Tytułem „Społecznika Roku” uhonorowani zostali dotychczas:</w:t>
      </w:r>
    </w:p>
    <w:p w14:paraId="0245BB21" w14:textId="77777777" w:rsidR="00C034A3" w:rsidRPr="00FC0DFB" w:rsidRDefault="00C034A3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</w:p>
    <w:p w14:paraId="4828A03A" w14:textId="77777777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Jolanta Golianek</w:t>
      </w:r>
      <w:r w:rsidRPr="00FC0DFB">
        <w:rPr>
          <w:rStyle w:val="Brak"/>
          <w:rFonts w:ascii="Verdana" w:hAnsi="Verdana"/>
          <w:sz w:val="20"/>
          <w:szCs w:val="20"/>
        </w:rPr>
        <w:t xml:space="preserve"> – założyła Fundację Poparzeni, która zapewnia opiekę medyczną, psychologiczną, rehabilitacyjną oraz prawną osobom po ciężkich poparzeniach. Skutecznie nagłaśnia ich problemy poprzez takie inicjatywy jak wystawa zdjęć „Kobieta z bliznami” czy akcja społeczna „Poparzona biegnie”.</w:t>
      </w:r>
    </w:p>
    <w:p w14:paraId="5997B699" w14:textId="77777777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Agnieszka Dejna - </w:t>
      </w:r>
      <w:r w:rsidRPr="00FC0DFB">
        <w:rPr>
          <w:rStyle w:val="Brak"/>
          <w:rFonts w:ascii="Verdana" w:hAnsi="Verdana"/>
          <w:sz w:val="20"/>
          <w:szCs w:val="20"/>
        </w:rPr>
        <w:t>współzałożycielka Spółdzielni Socjalnej „Dalba”, w ramach której osoby z niepełnosprawnościami intelektualnymi otrzymały zatrudnienie w Browarze Spółdzielczym w Pucku i możliwość udziału w programie rehabilitacji poprzez nurkowanie.</w:t>
      </w:r>
    </w:p>
    <w:p w14:paraId="2C450125" w14:textId="03458907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Ewa Błaszczyk –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współzałożycielka </w:t>
      </w:r>
      <w:r w:rsidRPr="00FC0DFB">
        <w:rPr>
          <w:rStyle w:val="Brak"/>
          <w:rFonts w:ascii="Verdana" w:hAnsi="Verdana"/>
          <w:sz w:val="20"/>
          <w:szCs w:val="20"/>
        </w:rPr>
        <w:t>fundacj</w:t>
      </w:r>
      <w:r w:rsidR="0090558B" w:rsidRPr="00FC0DFB">
        <w:rPr>
          <w:rStyle w:val="Brak"/>
          <w:rFonts w:ascii="Verdana" w:hAnsi="Verdana"/>
          <w:sz w:val="20"/>
          <w:szCs w:val="20"/>
        </w:rPr>
        <w:t>i</w:t>
      </w:r>
      <w:r w:rsidRPr="00FC0DFB">
        <w:rPr>
          <w:rStyle w:val="Brak"/>
          <w:rFonts w:ascii="Verdana" w:hAnsi="Verdana"/>
          <w:sz w:val="20"/>
          <w:szCs w:val="20"/>
        </w:rPr>
        <w:t xml:space="preserve"> „Akogo?” działając</w:t>
      </w:r>
      <w:r w:rsidR="0090558B" w:rsidRPr="00FC0DFB">
        <w:rPr>
          <w:rStyle w:val="Brak"/>
          <w:rFonts w:ascii="Verdana" w:hAnsi="Verdana"/>
          <w:sz w:val="20"/>
          <w:szCs w:val="20"/>
        </w:rPr>
        <w:t>ej</w:t>
      </w:r>
      <w:r w:rsidRPr="00FC0DFB">
        <w:rPr>
          <w:rStyle w:val="Brak"/>
          <w:rFonts w:ascii="Verdana" w:hAnsi="Verdana"/>
          <w:sz w:val="20"/>
          <w:szCs w:val="20"/>
        </w:rPr>
        <w:t xml:space="preserve"> na rzecz dzieci wymagających rehabilitacji po ciężkich urazach neurologicznych oraz ich rodzin. Doprowadziła do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utworzenia </w:t>
      </w:r>
      <w:r w:rsidRPr="00FC0DFB">
        <w:rPr>
          <w:rStyle w:val="Brak"/>
          <w:rFonts w:ascii="Verdana" w:hAnsi="Verdana"/>
          <w:sz w:val="20"/>
          <w:szCs w:val="20"/>
        </w:rPr>
        <w:t xml:space="preserve">przy Centrum Zdrowia Dziecka w Warszawie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pierwszej w Polsce </w:t>
      </w:r>
      <w:r w:rsidRPr="00FC0DFB">
        <w:rPr>
          <w:rStyle w:val="Brak"/>
          <w:rFonts w:ascii="Verdana" w:hAnsi="Verdana"/>
          <w:sz w:val="20"/>
          <w:szCs w:val="20"/>
        </w:rPr>
        <w:t xml:space="preserve">Kliniki </w:t>
      </w:r>
      <w:proofErr w:type="spellStart"/>
      <w:r w:rsidRPr="00FC0DFB">
        <w:rPr>
          <w:rStyle w:val="Brak"/>
          <w:rFonts w:ascii="Verdana" w:hAnsi="Verdana"/>
          <w:sz w:val="20"/>
          <w:szCs w:val="20"/>
        </w:rPr>
        <w:t>Neurorehabilitacyjnej</w:t>
      </w:r>
      <w:proofErr w:type="spellEnd"/>
      <w:r w:rsidRPr="00FC0DFB">
        <w:rPr>
          <w:rStyle w:val="Brak"/>
          <w:rFonts w:ascii="Verdana" w:hAnsi="Verdana"/>
          <w:sz w:val="20"/>
          <w:szCs w:val="20"/>
        </w:rPr>
        <w:t xml:space="preserve"> „Budzik” oraz kliniki „Budzik dla dorosłych” w Olsztynie.</w:t>
      </w:r>
    </w:p>
    <w:p w14:paraId="6E49C20E" w14:textId="77777777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Urszula </w:t>
      </w:r>
      <w:proofErr w:type="spellStart"/>
      <w:r w:rsidRPr="00FC0DFB">
        <w:rPr>
          <w:rStyle w:val="Brak"/>
          <w:rFonts w:ascii="Verdana" w:hAnsi="Verdana"/>
          <w:b/>
          <w:bCs/>
          <w:sz w:val="20"/>
          <w:szCs w:val="20"/>
        </w:rPr>
        <w:t>Machcińska</w:t>
      </w:r>
      <w:proofErr w:type="spellEnd"/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 – </w:t>
      </w:r>
      <w:r w:rsidRPr="00FC0DFB">
        <w:rPr>
          <w:rStyle w:val="Brak"/>
          <w:rFonts w:ascii="Verdana" w:hAnsi="Verdana"/>
          <w:sz w:val="20"/>
          <w:szCs w:val="20"/>
        </w:rPr>
        <w:t>inicjatorka „Latających Babć” (obecnie: „Babcie w locie”) - seniorek, które piszą własne bajki, a następnie opowiadają je w trakcie występów dla dzieci w domach dziecka, przedszkolach, bibliotekach, szpitalach.</w:t>
      </w:r>
    </w:p>
    <w:p w14:paraId="1EA67638" w14:textId="1DA68EB0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Piotr Pawłowski – </w:t>
      </w:r>
      <w:r w:rsidRPr="00FC0DFB">
        <w:rPr>
          <w:rStyle w:val="Brak"/>
          <w:rFonts w:ascii="Verdana" w:hAnsi="Verdana"/>
          <w:sz w:val="20"/>
          <w:szCs w:val="20"/>
        </w:rPr>
        <w:t>od lat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Pr="00FC0DFB">
        <w:rPr>
          <w:rStyle w:val="Brak"/>
          <w:rFonts w:ascii="Verdana" w:hAnsi="Verdana"/>
          <w:sz w:val="20"/>
          <w:szCs w:val="20"/>
        </w:rPr>
        <w:t>działa na rzecz osób z różnymi rodzajami niepełnosprawności poprzez Fundację Integracja. Inicjator kampanii społecznych, zaangażowany w działania na rzecz zmiany przepisów oraz likwidacji barier architektonicznych, cyfrowych i społecznych, które utrudniają życie niepełnosprawnym.</w:t>
      </w:r>
    </w:p>
    <w:p w14:paraId="731201CE" w14:textId="77777777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Ks. Andrzej Augustyński </w:t>
      </w:r>
      <w:r w:rsidRPr="00FC0DFB">
        <w:rPr>
          <w:rStyle w:val="Brak"/>
          <w:rFonts w:ascii="Verdana" w:hAnsi="Verdana"/>
          <w:sz w:val="20"/>
          <w:szCs w:val="20"/>
        </w:rPr>
        <w:t>- stworzył system wsparcia dla rozwoju dzieci i młodzieży, narażonych na wykluczenie społeczne. Założyciel stowarzyszenia Siemacha, które prowadzi sieć innowacyjnych placówek wychowawczych i sportowych oraz terapeutycznych na terenie całego kraju.</w:t>
      </w:r>
    </w:p>
    <w:p w14:paraId="14DC3646" w14:textId="77777777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Piotr Bystrianin</w:t>
      </w:r>
      <w:r w:rsidRPr="00FC0DFB">
        <w:rPr>
          <w:rStyle w:val="Brak"/>
          <w:rFonts w:ascii="Verdana" w:hAnsi="Verdana"/>
          <w:sz w:val="20"/>
          <w:szCs w:val="20"/>
        </w:rPr>
        <w:t xml:space="preserve"> - przeciwdziała dyskryminacji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wobec </w:t>
      </w:r>
      <w:r w:rsidRPr="00FC0DFB">
        <w:rPr>
          <w:rStyle w:val="Brak"/>
          <w:rFonts w:ascii="Verdana" w:hAnsi="Verdana"/>
          <w:sz w:val="20"/>
          <w:szCs w:val="20"/>
        </w:rPr>
        <w:t>imigrantów, wspiera integrację międzykulturową i propaguje mądrą walkę z trudnościami, jakie dotykają obcokrajowców w Polsce.</w:t>
      </w:r>
    </w:p>
    <w:p w14:paraId="5865442E" w14:textId="42C9C7E7" w:rsidR="00C9712E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hAnsi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Aneta </w:t>
      </w:r>
      <w:proofErr w:type="spellStart"/>
      <w:r w:rsidRPr="00FC0DFB">
        <w:rPr>
          <w:rStyle w:val="Brak"/>
          <w:rFonts w:ascii="Verdana" w:hAnsi="Verdana"/>
          <w:b/>
          <w:bCs/>
          <w:sz w:val="20"/>
          <w:szCs w:val="20"/>
        </w:rPr>
        <w:t>Obcowska</w:t>
      </w:r>
      <w:proofErr w:type="spellEnd"/>
      <w:r w:rsidRPr="00FC0DFB">
        <w:rPr>
          <w:rStyle w:val="Brak"/>
          <w:rFonts w:ascii="Verdana" w:hAnsi="Verdana"/>
          <w:sz w:val="20"/>
          <w:szCs w:val="20"/>
        </w:rPr>
        <w:t xml:space="preserve"> – </w:t>
      </w:r>
      <w:r w:rsidR="00601057" w:rsidRPr="00601057">
        <w:rPr>
          <w:rStyle w:val="Brak"/>
          <w:rFonts w:ascii="Verdana" w:hAnsi="Verdana"/>
          <w:sz w:val="20"/>
          <w:szCs w:val="20"/>
        </w:rPr>
        <w:t xml:space="preserve">nagrodzona za bezinteresowną pomoc osobom </w:t>
      </w:r>
      <w:r w:rsidR="00601057">
        <w:rPr>
          <w:rStyle w:val="Brak"/>
          <w:rFonts w:ascii="Verdana" w:hAnsi="Verdana"/>
          <w:sz w:val="20"/>
          <w:szCs w:val="20"/>
        </w:rPr>
        <w:t xml:space="preserve">wykluczonym </w:t>
      </w:r>
      <w:r w:rsidR="00601057" w:rsidRPr="00601057">
        <w:rPr>
          <w:rStyle w:val="Brak"/>
          <w:rFonts w:ascii="Verdana" w:hAnsi="Verdana"/>
          <w:sz w:val="20"/>
          <w:szCs w:val="20"/>
        </w:rPr>
        <w:t xml:space="preserve">poprzez zapewnienie im dostępu do bezpłatnej opieki medycznej i terapii w warszawskiej przychodni dla bezdomnych prowadzonej przez Stowarzyszenia Lekarze </w:t>
      </w:r>
      <w:proofErr w:type="spellStart"/>
      <w:r w:rsidR="00601057" w:rsidRPr="00601057">
        <w:rPr>
          <w:rStyle w:val="Brak"/>
          <w:rFonts w:ascii="Verdana" w:hAnsi="Verdana"/>
          <w:sz w:val="20"/>
          <w:szCs w:val="20"/>
        </w:rPr>
        <w:t>Nadziei.</w:t>
      </w:r>
      <w:bookmarkStart w:id="0" w:name="_GoBack"/>
      <w:bookmarkEnd w:id="0"/>
      <w:r w:rsidRPr="00FC0DFB">
        <w:rPr>
          <w:rStyle w:val="Brak"/>
          <w:rFonts w:ascii="Verdana" w:hAnsi="Verdana"/>
          <w:b/>
          <w:bCs/>
          <w:sz w:val="20"/>
          <w:szCs w:val="20"/>
        </w:rPr>
        <w:t>Ks</w:t>
      </w:r>
      <w:proofErr w:type="spellEnd"/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. Jacek Stryczek – </w:t>
      </w:r>
      <w:r w:rsidR="00267BD7" w:rsidRPr="00FC0DFB">
        <w:rPr>
          <w:rStyle w:val="Brak"/>
          <w:rFonts w:ascii="Verdana" w:hAnsi="Verdana"/>
          <w:bCs/>
          <w:sz w:val="20"/>
          <w:szCs w:val="20"/>
        </w:rPr>
        <w:t xml:space="preserve">Pomysłodawca, współzałożyciel i prezes Stowarzyszenia WIOSNA. </w:t>
      </w:r>
      <w:r w:rsidR="00267BD7" w:rsidRPr="00FC0DFB">
        <w:rPr>
          <w:rStyle w:val="Brak"/>
          <w:rFonts w:ascii="Verdana" w:hAnsi="Verdana"/>
          <w:sz w:val="20"/>
          <w:szCs w:val="20"/>
        </w:rPr>
        <w:t>T</w:t>
      </w:r>
      <w:r w:rsidR="0090558B" w:rsidRPr="00FC0DFB">
        <w:rPr>
          <w:rStyle w:val="Brak"/>
          <w:rFonts w:ascii="Verdana" w:hAnsi="Verdana"/>
          <w:sz w:val="20"/>
          <w:szCs w:val="20"/>
        </w:rPr>
        <w:t>wórca</w:t>
      </w:r>
      <w:r w:rsidRPr="00FC0DFB">
        <w:rPr>
          <w:rStyle w:val="Brak"/>
          <w:rFonts w:ascii="Verdana" w:hAnsi="Verdana"/>
          <w:sz w:val="20"/>
          <w:szCs w:val="20"/>
        </w:rPr>
        <w:t xml:space="preserve">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ogólnopolskich akcji: </w:t>
      </w:r>
      <w:r w:rsidRPr="00FC0DFB">
        <w:rPr>
          <w:rStyle w:val="Brak"/>
          <w:rFonts w:ascii="Verdana" w:hAnsi="Verdana"/>
          <w:sz w:val="20"/>
          <w:szCs w:val="20"/>
        </w:rPr>
        <w:t>Szlachetn</w:t>
      </w:r>
      <w:r w:rsidR="0090558B" w:rsidRPr="00FC0DFB">
        <w:rPr>
          <w:rStyle w:val="Brak"/>
          <w:rFonts w:ascii="Verdana" w:hAnsi="Verdana"/>
          <w:sz w:val="20"/>
          <w:szCs w:val="20"/>
        </w:rPr>
        <w:t>ej</w:t>
      </w:r>
      <w:r w:rsidRPr="00FC0DFB">
        <w:rPr>
          <w:rStyle w:val="Brak"/>
          <w:rFonts w:ascii="Verdana" w:hAnsi="Verdana"/>
          <w:sz w:val="20"/>
          <w:szCs w:val="20"/>
        </w:rPr>
        <w:t xml:space="preserve"> Paczk</w:t>
      </w:r>
      <w:r w:rsidR="0090558B" w:rsidRPr="00FC0DFB">
        <w:rPr>
          <w:rStyle w:val="Brak"/>
          <w:rFonts w:ascii="Verdana" w:hAnsi="Verdana"/>
          <w:sz w:val="20"/>
          <w:szCs w:val="20"/>
        </w:rPr>
        <w:t>i</w:t>
      </w:r>
      <w:r w:rsidRPr="00FC0DFB">
        <w:rPr>
          <w:rStyle w:val="Brak"/>
          <w:rFonts w:ascii="Verdana" w:hAnsi="Verdana"/>
          <w:sz w:val="20"/>
          <w:szCs w:val="20"/>
        </w:rPr>
        <w:t xml:space="preserve"> i Akademi</w:t>
      </w:r>
      <w:r w:rsidR="0090558B" w:rsidRPr="00FC0DFB">
        <w:rPr>
          <w:rStyle w:val="Brak"/>
          <w:rFonts w:ascii="Verdana" w:hAnsi="Verdana"/>
          <w:sz w:val="20"/>
          <w:szCs w:val="20"/>
        </w:rPr>
        <w:t>i</w:t>
      </w:r>
      <w:r w:rsidRPr="00FC0DFB">
        <w:rPr>
          <w:rStyle w:val="Brak"/>
          <w:rFonts w:ascii="Verdana" w:hAnsi="Verdana"/>
          <w:sz w:val="20"/>
          <w:szCs w:val="20"/>
        </w:rPr>
        <w:t xml:space="preserve"> Przyszłości, </w:t>
      </w:r>
      <w:r w:rsidR="00267BD7" w:rsidRPr="00FC0DFB">
        <w:rPr>
          <w:rStyle w:val="Brak"/>
          <w:rFonts w:ascii="Verdana" w:hAnsi="Verdana"/>
          <w:sz w:val="20"/>
          <w:szCs w:val="20"/>
        </w:rPr>
        <w:t xml:space="preserve">które mają na celu pomoc osobom znajdującym się w trudnej sytuacji materialnej. </w:t>
      </w:r>
    </w:p>
    <w:p w14:paraId="2038EBF7" w14:textId="3FF58907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Dorota </w:t>
      </w:r>
      <w:proofErr w:type="spellStart"/>
      <w:r w:rsidRPr="00FC0DFB">
        <w:rPr>
          <w:rStyle w:val="Brak"/>
          <w:rFonts w:ascii="Verdana" w:hAnsi="Verdana"/>
          <w:b/>
          <w:bCs/>
          <w:sz w:val="20"/>
          <w:szCs w:val="20"/>
        </w:rPr>
        <w:t>Hedwig</w:t>
      </w:r>
      <w:proofErr w:type="spellEnd"/>
      <w:r w:rsidRPr="00FC0DFB">
        <w:rPr>
          <w:rStyle w:val="Brak"/>
          <w:rFonts w:ascii="Verdana" w:hAnsi="Verdana"/>
          <w:sz w:val="20"/>
          <w:szCs w:val="20"/>
        </w:rPr>
        <w:t xml:space="preserve"> – matka dzieci chorych na mukowiscydozę, od wielu lat działa na rzecz dotkniętych tą chorobą. Walczy o poprawę warunków na oddziałach, refundację leków, dostęp do przeszczepów płuc. Dzięki jej zaangażowaniu NFZ zaczęło refundować przeszczepy płuc za granicą, a obecnie wykonuje się je także w Polsce. </w:t>
      </w:r>
    </w:p>
    <w:p w14:paraId="42C131DB" w14:textId="77777777" w:rsidR="00C034A3" w:rsidRPr="00FC0DFB" w:rsidRDefault="00CF067C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Wiesława Kowalska</w:t>
      </w:r>
      <w:r w:rsidRPr="00FC0DFB">
        <w:rPr>
          <w:rStyle w:val="Brak"/>
          <w:rFonts w:ascii="Verdana" w:hAnsi="Verdana"/>
          <w:sz w:val="20"/>
          <w:szCs w:val="20"/>
        </w:rPr>
        <w:t xml:space="preserve"> – stworzyła od podstaw program stypendialny „Mecenat”</w:t>
      </w:r>
      <w:r w:rsidR="00947632" w:rsidRPr="00FC0DFB">
        <w:rPr>
          <w:rStyle w:val="Brak"/>
          <w:rFonts w:ascii="Verdana" w:hAnsi="Verdana"/>
          <w:sz w:val="20"/>
          <w:szCs w:val="20"/>
        </w:rPr>
        <w:t xml:space="preserve"> prowadzony przez Towarzystwo Kulturalne „Echo Pyzdr”</w:t>
      </w:r>
      <w:r w:rsidRPr="00FC0DFB">
        <w:rPr>
          <w:rStyle w:val="Brak"/>
          <w:rFonts w:ascii="Verdana" w:hAnsi="Verdana"/>
          <w:sz w:val="20"/>
          <w:szCs w:val="20"/>
        </w:rPr>
        <w:t xml:space="preserve">. Aktywizuje młodzież, angażuje się w działania promujące demokrację lokalną i monitoring władz samorządowych. </w:t>
      </w:r>
    </w:p>
    <w:p w14:paraId="08A27135" w14:textId="4996B619" w:rsidR="00C034A3" w:rsidRPr="00FC0DFB" w:rsidRDefault="00CF067C">
      <w:pPr>
        <w:pStyle w:val="Standard"/>
        <w:spacing w:after="120" w:line="276" w:lineRule="auto"/>
        <w:jc w:val="both"/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Barbara i Krzysztof Margolowie</w:t>
      </w:r>
      <w:r w:rsidRPr="00FC0DFB">
        <w:rPr>
          <w:rStyle w:val="Brak"/>
          <w:rFonts w:ascii="Verdana" w:hAnsi="Verdana"/>
          <w:sz w:val="20"/>
          <w:szCs w:val="20"/>
        </w:rPr>
        <w:t xml:space="preserve"> - zmieniają życie </w:t>
      </w:r>
      <w:r w:rsidR="00947632" w:rsidRPr="00FC0DFB">
        <w:rPr>
          <w:rStyle w:val="Brak"/>
          <w:rFonts w:ascii="Verdana" w:hAnsi="Verdana"/>
          <w:sz w:val="20"/>
          <w:szCs w:val="20"/>
        </w:rPr>
        <w:t xml:space="preserve">lokalnej społeczności w </w:t>
      </w:r>
      <w:r w:rsidRPr="00FC0DFB">
        <w:rPr>
          <w:rStyle w:val="Brak"/>
          <w:rFonts w:ascii="Verdana" w:hAnsi="Verdana"/>
          <w:sz w:val="20"/>
          <w:szCs w:val="20"/>
        </w:rPr>
        <w:t xml:space="preserve">Nidzicy poprzez liczne działania własne oraz organizacji, w które są zaangażowani. Ożywiają region m.in. poprzez tworzenie nowych miejsc pracy i organizację programów stypendialnych. </w:t>
      </w:r>
    </w:p>
    <w:sectPr w:rsidR="00C034A3" w:rsidRPr="00FC0DFB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32AD" w14:textId="77777777" w:rsidR="00A552EF" w:rsidRDefault="00A552EF">
      <w:r>
        <w:separator/>
      </w:r>
    </w:p>
  </w:endnote>
  <w:endnote w:type="continuationSeparator" w:id="0">
    <w:p w14:paraId="65AD5B49" w14:textId="77777777" w:rsidR="00A552EF" w:rsidRDefault="00A5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3A8DE" w14:textId="77777777" w:rsidR="00C034A3" w:rsidRDefault="00C034A3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3FE7F" w14:textId="77777777" w:rsidR="00A552EF" w:rsidRDefault="00A552EF">
      <w:r>
        <w:separator/>
      </w:r>
    </w:p>
  </w:footnote>
  <w:footnote w:type="continuationSeparator" w:id="0">
    <w:p w14:paraId="0E8F8C7F" w14:textId="77777777" w:rsidR="00A552EF" w:rsidRDefault="00A5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2A0E4" w14:textId="77777777" w:rsidR="00C034A3" w:rsidRDefault="00CF067C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E4336BA" wp14:editId="33974547">
          <wp:simplePos x="0" y="0"/>
          <wp:positionH relativeFrom="page">
            <wp:posOffset>922654</wp:posOffset>
          </wp:positionH>
          <wp:positionV relativeFrom="page">
            <wp:posOffset>9702800</wp:posOffset>
          </wp:positionV>
          <wp:extent cx="5771516" cy="722631"/>
          <wp:effectExtent l="0" t="0" r="0" b="0"/>
          <wp:wrapNone/>
          <wp:docPr id="1073741825" name="officeArt object" descr="X:\PROGRAMY\Społecznik Roku\SPOŁECZNIK ROKU\2014\promocja\stopka z tekstemAKTUAL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X:\PROGRAMY\Społecznik Roku\SPOŁECZNIK ROKU\2014\promocja\stopka z tekstemAKTUALNA.JPG" descr="X:\PROGRAMY\Społecznik Roku\SPOŁECZNIK ROKU\2014\promocja\stopka z tekstemAKTUALNA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516" cy="7226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Warszawa, 3 września 2018r. </w:t>
    </w:r>
  </w:p>
  <w:p w14:paraId="3FF301E7" w14:textId="77777777" w:rsidR="00C034A3" w:rsidRDefault="00CF067C">
    <w:pPr>
      <w:pStyle w:val="Nagwek"/>
      <w:tabs>
        <w:tab w:val="clear" w:pos="9072"/>
        <w:tab w:val="right" w:pos="9046"/>
      </w:tabs>
    </w:pPr>
    <w:r>
      <w:t>Informacja prasowa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zemek Zaroń">
    <w15:presenceInfo w15:providerId="AD" w15:userId="S-1-5-21-1167205930-618140899-24193390-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A3"/>
    <w:rsid w:val="00187EFE"/>
    <w:rsid w:val="001B16DB"/>
    <w:rsid w:val="00267BD7"/>
    <w:rsid w:val="00443196"/>
    <w:rsid w:val="004A397C"/>
    <w:rsid w:val="00546764"/>
    <w:rsid w:val="00601057"/>
    <w:rsid w:val="0090558B"/>
    <w:rsid w:val="00947632"/>
    <w:rsid w:val="00A552EF"/>
    <w:rsid w:val="00B16921"/>
    <w:rsid w:val="00BF42BB"/>
    <w:rsid w:val="00C034A3"/>
    <w:rsid w:val="00C46580"/>
    <w:rsid w:val="00C83F15"/>
    <w:rsid w:val="00C9712E"/>
    <w:rsid w:val="00CF067C"/>
    <w:rsid w:val="00F50D06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9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Verdana" w:eastAsia="Verdana" w:hAnsi="Verdana" w:cs="Verdana"/>
      <w:color w:val="0000FF"/>
      <w:sz w:val="20"/>
      <w:szCs w:val="20"/>
      <w:u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196"/>
    <w:rPr>
      <w:rFonts w:ascii="Tahom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58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Verdana" w:eastAsia="Verdana" w:hAnsi="Verdana" w:cs="Verdana"/>
      <w:color w:val="0000FF"/>
      <w:sz w:val="20"/>
      <w:szCs w:val="20"/>
      <w:u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196"/>
    <w:rPr>
      <w:rFonts w:ascii="Tahom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58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spolecznikroku@filantropi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lecznikroku.newswe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5D78-27E6-40D6-85A1-44968D3D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Głąbski</dc:creator>
  <cp:lastModifiedBy>Stanisław Głąbski</cp:lastModifiedBy>
  <cp:revision>2</cp:revision>
  <dcterms:created xsi:type="dcterms:W3CDTF">2018-08-13T14:52:00Z</dcterms:created>
  <dcterms:modified xsi:type="dcterms:W3CDTF">2018-08-13T14:52:00Z</dcterms:modified>
</cp:coreProperties>
</file>