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D2" w:rsidRDefault="00644A8A">
      <w:pPr>
        <w:pStyle w:val="Jednostka"/>
        <w:jc w:val="right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</w:t>
      </w:r>
    </w:p>
    <w:p w:rsidR="00F92BD2" w:rsidRDefault="00F92BD2">
      <w:pPr>
        <w:pStyle w:val="Jednostka"/>
        <w:rPr>
          <w:b/>
          <w:sz w:val="28"/>
        </w:rPr>
      </w:pPr>
    </w:p>
    <w:p w:rsidR="00F92BD2" w:rsidRDefault="00644A8A">
      <w:pPr>
        <w:pStyle w:val="Jednostka"/>
        <w:rPr>
          <w:b/>
          <w:sz w:val="24"/>
        </w:rPr>
      </w:pPr>
      <w:r>
        <w:t>I Oddział w Poznaniu</w:t>
      </w:r>
    </w:p>
    <w:p w:rsidR="00F92BD2" w:rsidRDefault="00F92BD2"/>
    <w:p w:rsidR="00F92BD2" w:rsidRDefault="00644A8A">
      <w:r>
        <w:t>Szanowni Państwo,</w:t>
      </w:r>
    </w:p>
    <w:p w:rsidR="002A7E9C" w:rsidRPr="003572F8" w:rsidRDefault="002A7E9C">
      <w:pPr>
        <w:rPr>
          <w:strike/>
        </w:rPr>
      </w:pPr>
    </w:p>
    <w:p w:rsidR="00F92BD2" w:rsidRDefault="009C3820">
      <w:r>
        <w:t>i</w:t>
      </w:r>
      <w:r w:rsidR="00644A8A">
        <w:t xml:space="preserve">nformujemy że od 1 </w:t>
      </w:r>
      <w:r w:rsidR="001945EB">
        <w:t>stycznia</w:t>
      </w:r>
      <w:r w:rsidR="00644A8A">
        <w:t xml:space="preserve"> 201</w:t>
      </w:r>
      <w:r w:rsidR="001945EB">
        <w:t xml:space="preserve">6 r. lekarze wystawiają </w:t>
      </w:r>
      <w:r w:rsidR="009401BC">
        <w:t xml:space="preserve">zaświadczenia lekarskie (ZLA) </w:t>
      </w:r>
      <w:r w:rsidR="003572F8">
        <w:br/>
      </w:r>
      <w:r w:rsidR="00644A8A">
        <w:t xml:space="preserve">w postaci elektronicznej. Zaświadczenia lekarskie w formie dokumentów elektronicznych </w:t>
      </w:r>
      <w:r w:rsidR="001945EB">
        <w:t xml:space="preserve">są </w:t>
      </w:r>
      <w:r w:rsidR="00644A8A">
        <w:t xml:space="preserve">przekazywane </w:t>
      </w:r>
      <w:r w:rsidR="003572F8">
        <w:t>on-line</w:t>
      </w:r>
      <w:r w:rsidR="003572F8" w:rsidRPr="003572F8">
        <w:rPr>
          <w:color w:val="FF0000"/>
        </w:rPr>
        <w:t xml:space="preserve"> </w:t>
      </w:r>
      <w:r w:rsidR="003572F8" w:rsidRPr="003572F8">
        <w:rPr>
          <w:color w:val="auto"/>
        </w:rPr>
        <w:t xml:space="preserve">tylko temu </w:t>
      </w:r>
      <w:r w:rsidR="009401BC">
        <w:t>Płatnikowi składek</w:t>
      </w:r>
      <w:r w:rsidR="00C77D5E">
        <w:t>,</w:t>
      </w:r>
      <w:r w:rsidR="00644A8A">
        <w:t xml:space="preserve"> który ma swój profil na Platformie Usług Elektronicznych ZUS (PUE).</w:t>
      </w:r>
    </w:p>
    <w:p w:rsidR="001945EB" w:rsidRPr="002A7E9C" w:rsidRDefault="001945EB">
      <w:pPr>
        <w:rPr>
          <w:i/>
        </w:rPr>
      </w:pPr>
      <w:r w:rsidRPr="002A7E9C">
        <w:rPr>
          <w:i/>
        </w:rPr>
        <w:t>Jeżeli</w:t>
      </w:r>
      <w:r w:rsidR="003572F8">
        <w:rPr>
          <w:i/>
        </w:rPr>
        <w:t xml:space="preserve"> </w:t>
      </w:r>
      <w:r w:rsidR="003572F8" w:rsidRPr="003572F8">
        <w:rPr>
          <w:i/>
          <w:color w:val="auto"/>
        </w:rPr>
        <w:t>więc</w:t>
      </w:r>
      <w:r w:rsidRPr="002A7E9C">
        <w:rPr>
          <w:i/>
        </w:rPr>
        <w:t xml:space="preserve"> jesteś płatnikiem rozliczającym składki za </w:t>
      </w:r>
      <w:r w:rsidR="003572F8">
        <w:rPr>
          <w:i/>
        </w:rPr>
        <w:t>więcej niż</w:t>
      </w:r>
      <w:r w:rsidRPr="002A7E9C">
        <w:rPr>
          <w:i/>
        </w:rPr>
        <w:t xml:space="preserve"> 5 </w:t>
      </w:r>
      <w:r w:rsidR="003572F8">
        <w:rPr>
          <w:i/>
        </w:rPr>
        <w:t>ubezpieczonych</w:t>
      </w:r>
      <w:r w:rsidRPr="002A7E9C">
        <w:rPr>
          <w:i/>
        </w:rPr>
        <w:t xml:space="preserve"> MASZ  obowiązek posiadać dostęp do Platformy Usług Elektronicznych.</w:t>
      </w:r>
    </w:p>
    <w:p w:rsidR="001945EB" w:rsidRPr="002A7E9C" w:rsidRDefault="001945EB" w:rsidP="001945EB">
      <w:pPr>
        <w:rPr>
          <w:i/>
        </w:rPr>
      </w:pPr>
      <w:r w:rsidRPr="002A7E9C">
        <w:rPr>
          <w:i/>
        </w:rPr>
        <w:t xml:space="preserve">Jeżeli jesteś płatnikiem rozliczającym składki </w:t>
      </w:r>
      <w:r w:rsidR="003572F8">
        <w:rPr>
          <w:i/>
        </w:rPr>
        <w:t xml:space="preserve">za nie więcej niż </w:t>
      </w:r>
      <w:r w:rsidRPr="002A7E9C">
        <w:rPr>
          <w:i/>
        </w:rPr>
        <w:t xml:space="preserve">5 </w:t>
      </w:r>
      <w:r w:rsidR="003572F8">
        <w:rPr>
          <w:i/>
        </w:rPr>
        <w:t>ubezpieczonych</w:t>
      </w:r>
      <w:r w:rsidRPr="002A7E9C">
        <w:rPr>
          <w:i/>
        </w:rPr>
        <w:t xml:space="preserve"> MOŻESZ posiadać dostęp do Platformy Usług Elektronicznych.</w:t>
      </w:r>
    </w:p>
    <w:p w:rsidR="002A7E9C" w:rsidRDefault="002A7E9C">
      <w:pPr>
        <w:rPr>
          <w:b/>
        </w:rPr>
      </w:pPr>
      <w:r>
        <w:rPr>
          <w:b/>
        </w:rPr>
        <w:t xml:space="preserve">W jaki sposób? </w:t>
      </w:r>
    </w:p>
    <w:p w:rsidR="002A7E9C" w:rsidRDefault="002A7E9C">
      <w:pPr>
        <w:rPr>
          <w:b/>
        </w:rPr>
      </w:pPr>
      <w:r>
        <w:rPr>
          <w:b/>
        </w:rPr>
        <w:t xml:space="preserve">Zgłoś się do nas lub skorzystaj z informacji na infolinii  tel. </w:t>
      </w:r>
      <w:r w:rsidRPr="002A7E9C">
        <w:rPr>
          <w:b/>
        </w:rPr>
        <w:t>22 560 16 00</w:t>
      </w:r>
    </w:p>
    <w:p w:rsidR="00F92BD2" w:rsidRDefault="00644A8A">
      <w:r w:rsidRPr="003F75F2">
        <w:rPr>
          <w:b/>
        </w:rPr>
        <w:t>Płatnik składek</w:t>
      </w:r>
      <w:r w:rsidR="003572F8">
        <w:rPr>
          <w:b/>
        </w:rPr>
        <w:t xml:space="preserve"> </w:t>
      </w:r>
      <w:r>
        <w:t xml:space="preserve">- </w:t>
      </w:r>
      <w:r w:rsidRPr="001945EB">
        <w:rPr>
          <w:b/>
        </w:rPr>
        <w:t>osoba fizyczna</w:t>
      </w:r>
      <w:r>
        <w:t xml:space="preserve"> może założyć profil dla siebie lub udzielić pełnomocnictwa innej osobie fizycznej</w:t>
      </w:r>
      <w:r w:rsidR="002A7E9C">
        <w:t xml:space="preserve"> (druk ZUS-PEL)</w:t>
      </w:r>
      <w:r>
        <w:t>.</w:t>
      </w:r>
    </w:p>
    <w:p w:rsidR="00F92BD2" w:rsidRDefault="003F75F2">
      <w:r w:rsidRPr="003F75F2">
        <w:rPr>
          <w:b/>
        </w:rPr>
        <w:t>Płatnik składek</w:t>
      </w:r>
      <w:r w:rsidR="003572F8">
        <w:rPr>
          <w:b/>
        </w:rPr>
        <w:t xml:space="preserve"> </w:t>
      </w:r>
      <w:r>
        <w:t xml:space="preserve">- </w:t>
      </w:r>
      <w:r w:rsidRPr="001945EB">
        <w:rPr>
          <w:b/>
        </w:rPr>
        <w:t>osoba prawna</w:t>
      </w:r>
      <w:r w:rsidR="00644A8A">
        <w:t xml:space="preserve"> lub je</w:t>
      </w:r>
      <w:r>
        <w:t>dnostka organizacyjna nieposiadająca osobowoś</w:t>
      </w:r>
      <w:r w:rsidR="00644A8A">
        <w:t>ci prawnej musi działać przez swych ustawowych lub statutowych przedstawicieli, ewentualnie udzielić pełnomocnictwa osobie fizycznej, np. swojemu pracownikowi lub</w:t>
      </w:r>
      <w:r>
        <w:t xml:space="preserve"> pracownikowi biura rachunkowego</w:t>
      </w:r>
      <w:r w:rsidR="002A7E9C">
        <w:t xml:space="preserve"> (druk ZUS-PEL)</w:t>
      </w:r>
      <w:r>
        <w:t>.</w:t>
      </w:r>
    </w:p>
    <w:p w:rsidR="003F75F2" w:rsidRDefault="003F75F2">
      <w:r>
        <w:t>Korzyści dla Państwa w przypadku posiadania profilu na PUE ZUS</w:t>
      </w:r>
      <w:r w:rsidR="009401BC">
        <w:t xml:space="preserve"> związane z e-ZLA</w:t>
      </w:r>
      <w:r>
        <w:t>:</w:t>
      </w:r>
    </w:p>
    <w:p w:rsidR="003F75F2" w:rsidRDefault="003F75F2" w:rsidP="003F75F2">
      <w:pPr>
        <w:pStyle w:val="Akapitzlist"/>
        <w:numPr>
          <w:ilvl w:val="0"/>
          <w:numId w:val="1"/>
        </w:numPr>
      </w:pPr>
      <w:r>
        <w:t>Szybka informacja o zwolnieniu wystawionym pracownikowi;</w:t>
      </w:r>
    </w:p>
    <w:p w:rsidR="003F75F2" w:rsidRDefault="003F75F2" w:rsidP="003F75F2">
      <w:pPr>
        <w:pStyle w:val="Akapitzlist"/>
        <w:numPr>
          <w:ilvl w:val="0"/>
          <w:numId w:val="1"/>
        </w:numPr>
      </w:pPr>
      <w:r>
        <w:t>Możliwość kontroli poprawności wykorzystywania zwolnienia lekarskiego przez pracownika dla krótkich zwolnień;</w:t>
      </w:r>
    </w:p>
    <w:p w:rsidR="003F75F2" w:rsidRDefault="00AD763B" w:rsidP="003F75F2">
      <w:pPr>
        <w:pStyle w:val="Akapitzlist"/>
        <w:numPr>
          <w:ilvl w:val="0"/>
          <w:numId w:val="1"/>
        </w:numPr>
      </w:pPr>
      <w:r>
        <w:t>Stały dostę</w:t>
      </w:r>
      <w:r w:rsidR="003F75F2">
        <w:t>p do zwolnień le</w:t>
      </w:r>
      <w:r>
        <w:t>karskich pracowników i możliwość</w:t>
      </w:r>
      <w:r w:rsidR="003F75F2">
        <w:t xml:space="preserve"> eksportu zwolnień;</w:t>
      </w:r>
    </w:p>
    <w:p w:rsidR="003F75F2" w:rsidRDefault="003F75F2" w:rsidP="003F75F2">
      <w:pPr>
        <w:pStyle w:val="Akapitzlist"/>
        <w:numPr>
          <w:ilvl w:val="0"/>
          <w:numId w:val="1"/>
        </w:numPr>
      </w:pPr>
      <w:r>
        <w:t>Przekazywanie do ZUS odpowiednich zaświadczeń np. ZUS Z-3</w:t>
      </w:r>
    </w:p>
    <w:p w:rsidR="00F92BD2" w:rsidRDefault="002A7E9C">
      <w:r>
        <w:t>P</w:t>
      </w:r>
      <w:r w:rsidR="0083505D">
        <w:t xml:space="preserve">rofil na PUE można </w:t>
      </w:r>
      <w:r w:rsidR="009040F7">
        <w:t>założ</w:t>
      </w:r>
      <w:r w:rsidR="0083505D">
        <w:t>yć</w:t>
      </w:r>
      <w:r w:rsidR="009040F7">
        <w:t xml:space="preserve"> </w:t>
      </w:r>
      <w:r w:rsidR="00C77D5E">
        <w:t>podczas</w:t>
      </w:r>
      <w:r w:rsidR="009040F7">
        <w:t xml:space="preserve"> </w:t>
      </w:r>
      <w:r w:rsidR="00C77D5E">
        <w:t>wizyty w dowolnej jednostce ZUS, lub elektronicznie poprzez profil zaufany e-PUAP</w:t>
      </w:r>
      <w:r w:rsidR="00BE1ECE">
        <w:t>,</w:t>
      </w:r>
      <w:r w:rsidR="00C77D5E">
        <w:t xml:space="preserve"> podpis kwalifikowany</w:t>
      </w:r>
      <w:r w:rsidR="00BE1ECE">
        <w:t xml:space="preserve"> lub bankowość elektroniczną</w:t>
      </w:r>
      <w:r w:rsidR="00C77D5E">
        <w:t>.</w:t>
      </w:r>
    </w:p>
    <w:p w:rsidR="00F92BD2" w:rsidRDefault="00F92BD2"/>
    <w:sectPr w:rsidR="00F92BD2" w:rsidSect="00DA3295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098" w:rsidRDefault="00986098">
      <w:pPr>
        <w:spacing w:before="0" w:after="0"/>
      </w:pPr>
      <w:r>
        <w:separator/>
      </w:r>
    </w:p>
  </w:endnote>
  <w:endnote w:type="continuationSeparator" w:id="0">
    <w:p w:rsidR="00986098" w:rsidRDefault="0098609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D2" w:rsidRDefault="00DA3295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 w:rsidR="00644A8A"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A7E9C">
      <w:rPr>
        <w:rStyle w:val="StopkastronyZnak"/>
        <w:noProof/>
      </w:rPr>
      <w:t>2</w:t>
    </w:r>
    <w:r>
      <w:rPr>
        <w:rStyle w:val="StopkastronyZnak"/>
      </w:rPr>
      <w:fldChar w:fldCharType="end"/>
    </w:r>
    <w:r w:rsidR="00644A8A">
      <w:rPr>
        <w:rStyle w:val="StopkastronyZnak"/>
      </w:rPr>
      <w:t xml:space="preserve"> / </w:t>
    </w:r>
    <w:fldSimple w:instr=" NUMPAGES  \* MERGEFORMAT ">
      <w:r w:rsidR="002A7E9C" w:rsidRPr="002A7E9C">
        <w:rPr>
          <w:rStyle w:val="StopkastronyZnak"/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D2" w:rsidRDefault="00644A8A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-12065</wp:posOffset>
          </wp:positionH>
          <wp:positionV relativeFrom="paragraph">
            <wp:posOffset>81915</wp:posOffset>
          </wp:positionV>
          <wp:extent cx="5739130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130" cy="1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/>
    </w:tblPr>
    <w:tblGrid>
      <w:gridCol w:w="3058"/>
      <w:gridCol w:w="3058"/>
      <w:gridCol w:w="3058"/>
    </w:tblGrid>
    <w:tr w:rsidR="00F92BD2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F92BD2" w:rsidRDefault="00644A8A">
          <w:pPr>
            <w:pStyle w:val="Stopkainfo"/>
            <w:tabs>
              <w:tab w:val="center" w:pos="4536"/>
              <w:tab w:val="right" w:pos="8931"/>
            </w:tabs>
          </w:pPr>
          <w:r>
            <w:t>ul. Dąbrowskiego 12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F92BD2" w:rsidRDefault="00644A8A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F92BD2" w:rsidRDefault="00644A8A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F92BD2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F92BD2" w:rsidRDefault="00644A8A">
          <w:pPr>
            <w:pStyle w:val="Stopkainfo"/>
            <w:tabs>
              <w:tab w:val="center" w:pos="4536"/>
              <w:tab w:val="right" w:pos="8931"/>
            </w:tabs>
          </w:pPr>
          <w:r>
            <w:t>60-908 Poznań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F92BD2" w:rsidRPr="006C4742" w:rsidRDefault="00644A8A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6C4742">
            <w:rPr>
              <w:lang w:val="en-US"/>
            </w:rPr>
            <w:t>e-mail: cot@zus.pl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F92BD2" w:rsidRDefault="00644A8A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F92BD2" w:rsidRDefault="00F92BD2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098" w:rsidRDefault="00986098">
      <w:pPr>
        <w:spacing w:before="0" w:after="0"/>
      </w:pPr>
      <w:r>
        <w:separator/>
      </w:r>
    </w:p>
  </w:footnote>
  <w:footnote w:type="continuationSeparator" w:id="0">
    <w:p w:rsidR="00986098" w:rsidRDefault="0098609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4209"/>
    <w:multiLevelType w:val="hybridMultilevel"/>
    <w:tmpl w:val="41642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BD2"/>
    <w:rsid w:val="00032401"/>
    <w:rsid w:val="000B19D6"/>
    <w:rsid w:val="00121D15"/>
    <w:rsid w:val="00127E96"/>
    <w:rsid w:val="001945EB"/>
    <w:rsid w:val="001F2ACB"/>
    <w:rsid w:val="002A7E9C"/>
    <w:rsid w:val="003572F8"/>
    <w:rsid w:val="003B2344"/>
    <w:rsid w:val="003C764B"/>
    <w:rsid w:val="003E542F"/>
    <w:rsid w:val="003F75F2"/>
    <w:rsid w:val="00434597"/>
    <w:rsid w:val="0053503D"/>
    <w:rsid w:val="00644A8A"/>
    <w:rsid w:val="006C4742"/>
    <w:rsid w:val="007A4C0F"/>
    <w:rsid w:val="0083505D"/>
    <w:rsid w:val="009040F7"/>
    <w:rsid w:val="009401BC"/>
    <w:rsid w:val="00986098"/>
    <w:rsid w:val="009C3820"/>
    <w:rsid w:val="00AD763B"/>
    <w:rsid w:val="00BE1ECE"/>
    <w:rsid w:val="00C77D5E"/>
    <w:rsid w:val="00CA5CB1"/>
    <w:rsid w:val="00D50FD4"/>
    <w:rsid w:val="00D7092C"/>
    <w:rsid w:val="00D875F8"/>
    <w:rsid w:val="00DA3295"/>
    <w:rsid w:val="00DB5D4D"/>
    <w:rsid w:val="00F92BD2"/>
    <w:rsid w:val="00FE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A3295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A3295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rsid w:val="00DA3295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rsid w:val="00DA3295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  <w:rsid w:val="00DA3295"/>
  </w:style>
  <w:style w:type="character" w:styleId="Hipercze">
    <w:name w:val="Hyperlink"/>
    <w:rsid w:val="00DA3295"/>
    <w:rPr>
      <w:color w:val="0000FF"/>
      <w:u w:val="single"/>
    </w:rPr>
  </w:style>
  <w:style w:type="character" w:customStyle="1" w:styleId="StopkaZnak">
    <w:name w:val="Stopka Znak"/>
    <w:basedOn w:val="Domylnaczcionkaakapitu"/>
    <w:rsid w:val="00DA3295"/>
    <w:rPr>
      <w:color w:val="000000"/>
      <w:sz w:val="22"/>
    </w:rPr>
  </w:style>
  <w:style w:type="character" w:customStyle="1" w:styleId="StopkastronyZnak">
    <w:name w:val="Stopka strony Znak"/>
    <w:basedOn w:val="StopkaZnak"/>
    <w:rsid w:val="00DA3295"/>
    <w:rPr>
      <w:color w:val="003D6E"/>
      <w:sz w:val="20"/>
    </w:rPr>
  </w:style>
  <w:style w:type="table" w:styleId="Tabela-Prosty1">
    <w:name w:val="Table Simple 1"/>
    <w:basedOn w:val="Standardowy"/>
    <w:rsid w:val="00DA32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F7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F7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Wilczewska, Barbara</dc:creator>
  <cp:lastModifiedBy>Iwona</cp:lastModifiedBy>
  <cp:revision>2</cp:revision>
  <cp:lastPrinted>2018-03-16T09:33:00Z</cp:lastPrinted>
  <dcterms:created xsi:type="dcterms:W3CDTF">2018-06-06T09:21:00Z</dcterms:created>
  <dcterms:modified xsi:type="dcterms:W3CDTF">2018-06-06T09:21:00Z</dcterms:modified>
</cp:coreProperties>
</file>