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65BE" w14:textId="77EEF545" w:rsidR="000D5843" w:rsidRPr="0026330B" w:rsidRDefault="0026330B" w:rsidP="00385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63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UWAGA !!!!</w:t>
      </w:r>
    </w:p>
    <w:p w14:paraId="071E5982" w14:textId="7F0C1527" w:rsidR="007E7498" w:rsidRPr="001B5BA3" w:rsidRDefault="007E7498" w:rsidP="007E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B5B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Zmiana uchwały antysmogowej dla województwa łódzkiego</w:t>
      </w:r>
    </w:p>
    <w:p w14:paraId="325C8055" w14:textId="0F080215" w:rsidR="007E7498" w:rsidRPr="007E7498" w:rsidRDefault="007E7498" w:rsidP="001B5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Urząd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Gminy w Dmosinie </w:t>
      </w:r>
      <w:r w:rsidRPr="007E74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informuje, że zmianie uległa tzw. uchwała antysmogowa nr XLIV/548/17 Sejmiku Województwa Łódzkiego z dnia 24.10.2017 r. w sprawie wprowadzenia na obszarze województwa łódzkiego ograniczeń w zakresie eksploatacji instalacji, w których następuje spalanie paliw</w:t>
      </w:r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hyperlink r:id="rId5" w:tgtFrame="_self" w:tooltip="link zewnętrzny do uchwały w dzienniku urzędowym województwa łódzkiego" w:history="1">
        <w:r w:rsidRPr="007E749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(Dz. Urz. Woj. Łódzkiego z 2017 r. poz. 4549</w:t>
        </w:r>
      </w:hyperlink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poprzez uchwałę nr L/597/22 Sejmiku Województwa Łódzkiego z dnia 22 listopada 2022 r. zmieniającą uchwałę w sprawie wprowadzenia na obszarze województwa łódzkiego ograniczeń w zakresie eksploatacji instalacji, w których następuje spalanie paliw (</w:t>
      </w:r>
      <w:hyperlink r:id="rId6" w:tgtFrame="_self" w:tooltip="link zewnętrzny do uchwały w dzienniku urzędowym województwa łódzkiego" w:history="1">
        <w:r w:rsidRPr="007E749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Dz. Urz. Woj. Łódzkiego z 2022 r. poz. 7058</w:t>
        </w:r>
      </w:hyperlink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21B407E2" w14:textId="77777777" w:rsidR="007E7498" w:rsidRPr="007E7498" w:rsidRDefault="007E7498" w:rsidP="001B5B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Kluczowe zmiany:</w:t>
      </w:r>
    </w:p>
    <w:p w14:paraId="129F3C20" w14:textId="77777777" w:rsidR="007E7498" w:rsidRPr="007E7498" w:rsidRDefault="007E7498" w:rsidP="001B5B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1 stycznia 2025 r.</w:t>
      </w:r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wymienić należy wszystkie kotły pozaklasowe tzw. "KOPCIUCHY";</w:t>
      </w:r>
    </w:p>
    <w:p w14:paraId="01D254FF" w14:textId="77777777" w:rsidR="007E7498" w:rsidRPr="007E7498" w:rsidRDefault="007E7498" w:rsidP="001B5B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1 stycznia 2028 r.</w:t>
      </w:r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wymienić należy kotły klasy 3 i 4;</w:t>
      </w:r>
    </w:p>
    <w:p w14:paraId="7D13650B" w14:textId="77777777" w:rsidR="007E7498" w:rsidRPr="007E7498" w:rsidRDefault="007E7498" w:rsidP="001B5B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1 stycznia 2026 r.</w:t>
      </w:r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wymienić należy bądź dostosować piece i kominki, których eksploatację rozpoczęto przed 1 maja 2018 r. do wielkości emisji pyłu do poziomu określonego w Rozporządzeniu Komisji (UE) 2015/1185.</w:t>
      </w:r>
    </w:p>
    <w:p w14:paraId="6C184FDB" w14:textId="77777777" w:rsidR="007E7498" w:rsidRPr="007E7498" w:rsidRDefault="007E7498" w:rsidP="001B5B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Bez zmian pozostają założenia, że:</w:t>
      </w:r>
    </w:p>
    <w:p w14:paraId="7BBC74DF" w14:textId="77777777" w:rsidR="007E7498" w:rsidRPr="007E7498" w:rsidRDefault="007E7498" w:rsidP="001B5B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kotły spełniające wymagania klasy 5</w:t>
      </w:r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wg normy PN-EN 303-5:2012 można eksploatować do czasu tzw. śmierci technicznej urządzenia;</w:t>
      </w:r>
    </w:p>
    <w:p w14:paraId="07DC9A02" w14:textId="77777777" w:rsidR="007E7498" w:rsidRPr="007E7498" w:rsidRDefault="007E7498" w:rsidP="001B5B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wszystkie montowane kominki, piece</w:t>
      </w:r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(czyli miejscowe ogrzewacze pomieszczeń) powinny spełniać wymagania dotyczące efektywności energetycznej i wielkości emisji określone w Rozporządzeniu Komisji (UE) 2015/1185 oraz wszystkie montowane kotły powinny spełniać wymagania określone w Rozporządzeniu Komisji (UE) 2015/1189;</w:t>
      </w:r>
    </w:p>
    <w:p w14:paraId="350CF01B" w14:textId="77777777" w:rsidR="007E7498" w:rsidRPr="007E7498" w:rsidRDefault="007E7498" w:rsidP="001B5B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zakazuje się stosowania paliw najgorszej jakości</w:t>
      </w:r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C640A2F" w14:textId="77777777" w:rsidR="007E7498" w:rsidRPr="007E7498" w:rsidRDefault="007E7498" w:rsidP="001B5BA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których udział masowy węgla kamiennego o uziarnieniu poniżej 3 mm wynosi powyżej 15%;</w:t>
      </w:r>
    </w:p>
    <w:p w14:paraId="34E786C4" w14:textId="77777777" w:rsidR="007E7498" w:rsidRPr="007E7498" w:rsidRDefault="007E7498" w:rsidP="001B5BA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węgla brunatnego oraz paliw stałych produkowanych z wykorzystaniem tego węgla;</w:t>
      </w:r>
    </w:p>
    <w:p w14:paraId="3129D0F1" w14:textId="77777777" w:rsidR="007E7498" w:rsidRPr="007E7498" w:rsidRDefault="007E7498" w:rsidP="001B5BA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mułów i flotokoncentratów węglowych zawierających biomasę stałą o wilgotności powyżej 20%.</w:t>
      </w:r>
      <w:r w:rsidRPr="007E74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 </w:t>
      </w:r>
    </w:p>
    <w:p w14:paraId="1A9B54EE" w14:textId="77777777" w:rsidR="00385387" w:rsidRPr="00385387" w:rsidRDefault="00385387" w:rsidP="001B5B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853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Możliwość dofinansowania</w:t>
      </w:r>
    </w:p>
    <w:p w14:paraId="5415E4DC" w14:textId="56C10678" w:rsidR="00385387" w:rsidRPr="00385387" w:rsidRDefault="00385387" w:rsidP="001B5BA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53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Dofinansowanie można uzyskać np. w ramach programu "Czyste powietrze"– informacje o dofinansowaniu można uzyskać w punkcie konsultacyjno</w:t>
      </w:r>
      <w:r w:rsidR="001B5B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3853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informacyjnym programu "Czyste powietrze" funkcjonującym w Urzędzie Gminy Dmosin (sala konferencyjna nr 1) - czwartek 08:00-18:00.</w:t>
      </w:r>
    </w:p>
    <w:p w14:paraId="4686FB3D" w14:textId="77777777" w:rsidR="0026330B" w:rsidRPr="001B5BA3" w:rsidRDefault="00000000" w:rsidP="002633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0"/>
          <w:szCs w:val="20"/>
          <w:lang w:eastAsia="pl-PL"/>
          <w14:ligatures w14:val="none"/>
        </w:rPr>
      </w:pPr>
      <w:hyperlink r:id="rId7" w:history="1">
        <w:r w:rsidR="0026330B" w:rsidRPr="001B5BA3">
          <w:rPr>
            <w:rFonts w:ascii="Times New Roman" w:eastAsia="Times New Roman" w:hAnsi="Times New Roman" w:cs="Times New Roman"/>
            <w:b/>
            <w:bCs/>
            <w:color w:val="4472C4" w:themeColor="accent1"/>
            <w:kern w:val="0"/>
            <w:sz w:val="20"/>
            <w:szCs w:val="20"/>
            <w:u w:val="single"/>
            <w:lang w:eastAsia="pl-PL"/>
            <w14:ligatures w14:val="none"/>
          </w:rPr>
          <w:t>Treść uchwały</w:t>
        </w:r>
      </w:hyperlink>
    </w:p>
    <w:p w14:paraId="5468E13E" w14:textId="6CEAA775" w:rsidR="007B4AAE" w:rsidRPr="001B5BA3" w:rsidRDefault="00000000" w:rsidP="001B5B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0"/>
          <w:szCs w:val="20"/>
          <w:lang w:eastAsia="pl-PL"/>
          <w14:ligatures w14:val="none"/>
        </w:rPr>
      </w:pPr>
      <w:hyperlink r:id="rId8" w:history="1">
        <w:proofErr w:type="spellStart"/>
        <w:r w:rsidR="0026330B" w:rsidRPr="001B5BA3">
          <w:rPr>
            <w:rFonts w:ascii="Times New Roman" w:eastAsia="Times New Roman" w:hAnsi="Times New Roman" w:cs="Times New Roman"/>
            <w:b/>
            <w:bCs/>
            <w:color w:val="4472C4" w:themeColor="accent1"/>
            <w:kern w:val="0"/>
            <w:sz w:val="20"/>
            <w:szCs w:val="20"/>
            <w:u w:val="single"/>
            <w:lang w:eastAsia="pl-PL"/>
            <w14:ligatures w14:val="none"/>
          </w:rPr>
          <w:t>Nowelizajcja</w:t>
        </w:r>
        <w:proofErr w:type="spellEnd"/>
        <w:r w:rsidR="0026330B" w:rsidRPr="001B5BA3">
          <w:rPr>
            <w:rFonts w:ascii="Times New Roman" w:eastAsia="Times New Roman" w:hAnsi="Times New Roman" w:cs="Times New Roman"/>
            <w:b/>
            <w:bCs/>
            <w:color w:val="4472C4" w:themeColor="accent1"/>
            <w:kern w:val="0"/>
            <w:sz w:val="20"/>
            <w:szCs w:val="20"/>
            <w:u w:val="single"/>
            <w:lang w:eastAsia="pl-PL"/>
            <w14:ligatures w14:val="none"/>
          </w:rPr>
          <w:t xml:space="preserve"> uchwały</w:t>
        </w:r>
      </w:hyperlink>
    </w:p>
    <w:sectPr w:rsidR="007B4AAE" w:rsidRPr="001B5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D88"/>
    <w:multiLevelType w:val="multilevel"/>
    <w:tmpl w:val="F222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E16B4"/>
    <w:multiLevelType w:val="multilevel"/>
    <w:tmpl w:val="6746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018DD"/>
    <w:multiLevelType w:val="multilevel"/>
    <w:tmpl w:val="19B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F211E"/>
    <w:multiLevelType w:val="multilevel"/>
    <w:tmpl w:val="48D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6218D"/>
    <w:multiLevelType w:val="multilevel"/>
    <w:tmpl w:val="B530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D0A15"/>
    <w:multiLevelType w:val="multilevel"/>
    <w:tmpl w:val="117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54862"/>
    <w:multiLevelType w:val="multilevel"/>
    <w:tmpl w:val="39FA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390148">
    <w:abstractNumId w:val="0"/>
  </w:num>
  <w:num w:numId="2" w16cid:durableId="363135074">
    <w:abstractNumId w:val="5"/>
  </w:num>
  <w:num w:numId="3" w16cid:durableId="259142465">
    <w:abstractNumId w:val="4"/>
  </w:num>
  <w:num w:numId="4" w16cid:durableId="1540776366">
    <w:abstractNumId w:val="6"/>
  </w:num>
  <w:num w:numId="5" w16cid:durableId="402728483">
    <w:abstractNumId w:val="1"/>
  </w:num>
  <w:num w:numId="6" w16cid:durableId="259410220">
    <w:abstractNumId w:val="3"/>
  </w:num>
  <w:num w:numId="7" w16cid:durableId="1848404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A1"/>
    <w:rsid w:val="000D5843"/>
    <w:rsid w:val="001B5BA3"/>
    <w:rsid w:val="0026330B"/>
    <w:rsid w:val="00280337"/>
    <w:rsid w:val="00385387"/>
    <w:rsid w:val="007B4AAE"/>
    <w:rsid w:val="007E7498"/>
    <w:rsid w:val="009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6D45"/>
  <w15:chartTrackingRefBased/>
  <w15:docId w15:val="{D371D5D0-E337-49E6-B6E5-2304E4C4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8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3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8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85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1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.lodzkie.eu/WDU_E/2022/7058/ak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ziennik.lodzkie.eu/WDU_E/2017/4549/oryginal/ak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ziennik.lodzkie.eu/WDU_E/2022/7058/akt.pdf" TargetMode="External"/><Relationship Id="rId5" Type="http://schemas.openxmlformats.org/officeDocument/2006/relationships/hyperlink" Target="http://dziennik.lodzkie.eu/WDU_E/2017/4549/ak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Wiśniewska</dc:creator>
  <cp:keywords/>
  <dc:description/>
  <cp:lastModifiedBy>Iwona Wiśniewska</cp:lastModifiedBy>
  <cp:revision>5</cp:revision>
  <cp:lastPrinted>2024-01-23T12:31:00Z</cp:lastPrinted>
  <dcterms:created xsi:type="dcterms:W3CDTF">2024-01-23T11:41:00Z</dcterms:created>
  <dcterms:modified xsi:type="dcterms:W3CDTF">2024-01-24T14:04:00Z</dcterms:modified>
</cp:coreProperties>
</file>