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F6" w:rsidRPr="00CB1DF6" w:rsidRDefault="00CB1DF6" w:rsidP="00CB1DF6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bookmarkStart w:id="0" w:name="_Hlk34829376"/>
      <w:r w:rsidRPr="00CB1DF6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CB1DF6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CB1DF6" w:rsidRPr="00CB1DF6" w:rsidRDefault="00CB1DF6" w:rsidP="00CB1DF6">
      <w:pPr>
        <w:spacing w:after="1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CB1DF6">
        <w:rPr>
          <w:rFonts w:ascii="Times New Roman" w:hAnsi="Times New Roman" w:cs="Times New Roman"/>
          <w:sz w:val="21"/>
          <w:szCs w:val="21"/>
        </w:rPr>
        <w:t xml:space="preserve">Zgodnie z art. 13 rozporządzenia Parlamentu Europejskiego i Rady (UE) 2016/679 z 27 kwietnia 2016 r. </w:t>
      </w:r>
      <w:r w:rsidRPr="00CB1DF6">
        <w:rPr>
          <w:rFonts w:ascii="Times New Roman" w:hAnsi="Times New Roman" w:cs="Times New Roman"/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CB1DF6" w:rsidRPr="00CB1DF6" w:rsidRDefault="00CB1DF6" w:rsidP="00CB1DF6">
      <w:pPr>
        <w:spacing w:after="120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1DF6">
        <w:rPr>
          <w:rFonts w:ascii="Times New Roman" w:hAnsi="Times New Roman" w:cs="Times New Roman"/>
          <w:sz w:val="21"/>
          <w:szCs w:val="21"/>
        </w:rPr>
        <w:t>Administratorem Pani/Pana danych osobowych jest Minister Sprawiedliwości z siedzibą w Warszawie, Al. Ujazdowskie 11, kod pocztowy 00-950, a także właściwe starostwa powiatowe oraz wojewodowie – w zakresie ich zadań realizowanych na podstawie obowiązujących przepisów. Przetwarzanie Pani/Pana danych osobowych będzie się odbywać w celu realizacji zadań wynikających z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CB1DF6">
        <w:rPr>
          <w:rFonts w:ascii="Times New Roman" w:hAnsi="Times New Roman" w:cs="Times New Roman"/>
          <w:sz w:val="21"/>
          <w:szCs w:val="21"/>
        </w:rPr>
        <w:t xml:space="preserve">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CB1DF6">
        <w:rPr>
          <w:rFonts w:ascii="Times New Roman" w:hAnsi="Times New Roman" w:cs="Times New Roman"/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 </w:t>
      </w:r>
      <w:r w:rsidRPr="00CB1DF6">
        <w:rPr>
          <w:rFonts w:ascii="Times New Roman" w:hAnsi="Times New Roman" w:cs="Times New Roman"/>
          <w:color w:val="000000" w:themeColor="text1"/>
          <w:sz w:val="21"/>
          <w:szCs w:val="21"/>
        </w:rPr>
        <w:t>ramach sprawowania władzy publicznej powierzonej administratorowi.</w:t>
      </w:r>
    </w:p>
    <w:p w:rsidR="00CB1DF6" w:rsidRPr="00CB1DF6" w:rsidRDefault="00CB1DF6" w:rsidP="00CB1DF6">
      <w:pPr>
        <w:spacing w:after="120"/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CB1DF6">
        <w:rPr>
          <w:rFonts w:ascii="Times New Roman" w:hAnsi="Times New Roman" w:cs="Times New Roman"/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4" w:history="1">
        <w:r w:rsidRPr="00CB1DF6">
          <w:rPr>
            <w:rStyle w:val="Hipercze"/>
            <w:rFonts w:ascii="Times New Roman" w:hAnsi="Times New Roman" w:cs="Times New Roman"/>
            <w:sz w:val="21"/>
            <w:szCs w:val="21"/>
          </w:rPr>
          <w:t>iod@ms.gov.pl</w:t>
        </w:r>
      </w:hyperlink>
      <w:r w:rsidRPr="00CB1DF6">
        <w:rPr>
          <w:rFonts w:ascii="Times New Roman" w:hAnsi="Times New Roman" w:cs="Times New Roman"/>
          <w:sz w:val="21"/>
          <w:szCs w:val="21"/>
        </w:rPr>
        <w:t xml:space="preserve"> a </w:t>
      </w:r>
      <w:r>
        <w:rPr>
          <w:rFonts w:ascii="Times New Roman" w:hAnsi="Times New Roman" w:cs="Times New Roman"/>
          <w:sz w:val="21"/>
          <w:szCs w:val="21"/>
        </w:rPr>
        <w:t> z </w:t>
      </w:r>
      <w:r w:rsidRPr="00CB1DF6">
        <w:rPr>
          <w:rFonts w:ascii="Times New Roman" w:hAnsi="Times New Roman" w:cs="Times New Roman"/>
          <w:sz w:val="21"/>
          <w:szCs w:val="21"/>
        </w:rPr>
        <w:t>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:rsidR="00CB1DF6" w:rsidRPr="00CB1DF6" w:rsidRDefault="00CB1DF6" w:rsidP="00CB1DF6">
      <w:pPr>
        <w:spacing w:after="120"/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CB1DF6">
        <w:rPr>
          <w:rFonts w:ascii="Times New Roman" w:hAnsi="Times New Roman" w:cs="Times New Roman"/>
          <w:sz w:val="21"/>
          <w:szCs w:val="21"/>
        </w:rPr>
        <w:t>Pani/Pana dane osobowe będą przetwarzane oraz archiwizowane w formie elektronicznej przez okres 10 lat.</w:t>
      </w:r>
    </w:p>
    <w:p w:rsidR="00CB1DF6" w:rsidRPr="00CB1DF6" w:rsidRDefault="00CB1DF6" w:rsidP="00CB1DF6">
      <w:pPr>
        <w:spacing w:after="120"/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CB1DF6">
        <w:rPr>
          <w:rFonts w:ascii="Times New Roman" w:hAnsi="Times New Roman" w:cs="Times New Roman"/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CB1DF6">
        <w:rPr>
          <w:rFonts w:ascii="Times New Roman" w:hAnsi="Times New Roman" w:cs="Times New Roman"/>
          <w:color w:val="000000" w:themeColor="text1"/>
          <w:sz w:val="21"/>
          <w:szCs w:val="21"/>
        </w:rPr>
        <w:br/>
        <w:t xml:space="preserve">- </w:t>
      </w:r>
      <w:r w:rsidRPr="00CB1DF6">
        <w:rPr>
          <w:rFonts w:ascii="Times New Roman" w:hAnsi="Times New Roman" w:cs="Times New Roman"/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CB1DF6">
        <w:rPr>
          <w:rFonts w:ascii="Times New Roman" w:hAnsi="Times New Roman" w:cs="Times New Roman"/>
          <w:sz w:val="21"/>
          <w:szCs w:val="21"/>
        </w:rPr>
        <w:br/>
        <w:t>w dowolnym momencie,</w:t>
      </w:r>
    </w:p>
    <w:p w:rsidR="00CB1DF6" w:rsidRPr="00CB1DF6" w:rsidRDefault="00CB1DF6" w:rsidP="00CB1DF6">
      <w:pPr>
        <w:spacing w:after="1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CB1DF6">
        <w:rPr>
          <w:rFonts w:ascii="Times New Roman" w:hAnsi="Times New Roman" w:cs="Times New Roman"/>
          <w:sz w:val="21"/>
          <w:szCs w:val="21"/>
        </w:rPr>
        <w:t xml:space="preserve">- prawo do usunięcia danych, </w:t>
      </w:r>
    </w:p>
    <w:p w:rsidR="00CB1DF6" w:rsidRPr="00CB1DF6" w:rsidRDefault="00CB1DF6" w:rsidP="00CB1DF6">
      <w:pPr>
        <w:spacing w:after="120"/>
        <w:jc w:val="both"/>
        <w:outlineLvl w:val="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1DF6">
        <w:rPr>
          <w:rFonts w:ascii="Times New Roman" w:hAnsi="Times New Roman" w:cs="Times New Roman"/>
          <w:sz w:val="21"/>
          <w:szCs w:val="21"/>
        </w:rPr>
        <w:t xml:space="preserve">- prawo </w:t>
      </w:r>
      <w:r w:rsidRPr="00CB1DF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dostępu do Pani/Pana danych osobowych, </w:t>
      </w:r>
    </w:p>
    <w:p w:rsidR="00CB1DF6" w:rsidRPr="00CB1DF6" w:rsidRDefault="00CB1DF6" w:rsidP="00CB1DF6">
      <w:pPr>
        <w:spacing w:after="120"/>
        <w:jc w:val="both"/>
        <w:outlineLvl w:val="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1DF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- prawo żądania sprostowania Pani/Pana danych osobowych. </w:t>
      </w:r>
    </w:p>
    <w:p w:rsidR="00CB1DF6" w:rsidRPr="00CB1DF6" w:rsidRDefault="00CB1DF6" w:rsidP="00CB1DF6">
      <w:pPr>
        <w:spacing w:after="120"/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CB1DF6">
        <w:rPr>
          <w:rFonts w:ascii="Times New Roman" w:hAnsi="Times New Roman" w:cs="Times New Roman"/>
          <w:color w:val="000000" w:themeColor="text1"/>
          <w:sz w:val="21"/>
          <w:szCs w:val="21"/>
        </w:rPr>
        <w:t>Aby skorzystać</w:t>
      </w:r>
      <w:r w:rsidRPr="00CB1DF6">
        <w:rPr>
          <w:rFonts w:ascii="Times New Roman" w:hAnsi="Times New Roman" w:cs="Times New Roman"/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CB1DF6" w:rsidRPr="00CB1DF6" w:rsidRDefault="00CB1DF6" w:rsidP="00CB1DF6">
      <w:pPr>
        <w:spacing w:after="12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DF6">
        <w:rPr>
          <w:rFonts w:ascii="Times New Roman" w:hAnsi="Times New Roman" w:cs="Times New Roman"/>
          <w:sz w:val="21"/>
          <w:szCs w:val="21"/>
        </w:rPr>
        <w:t xml:space="preserve">Informujemy, iż Pani/Pana dane osobowe są przekazywane innym odbiorcom wyłącznie </w:t>
      </w:r>
      <w:r w:rsidRPr="00CB1DF6">
        <w:rPr>
          <w:rFonts w:ascii="Times New Roman" w:hAnsi="Times New Roman" w:cs="Times New Roman"/>
          <w:sz w:val="21"/>
          <w:szCs w:val="21"/>
        </w:rPr>
        <w:br/>
        <w:t>na podstawie przepisów prawa, bądź stosownie do wyrażonej przez Panią/Pana zgody.</w:t>
      </w:r>
      <w:r w:rsidRPr="00CB1DF6">
        <w:rPr>
          <w:rFonts w:ascii="Times New Roman" w:hAnsi="Times New Roman" w:cs="Times New Roman"/>
          <w:sz w:val="21"/>
          <w:szCs w:val="21"/>
        </w:rPr>
        <w:br/>
      </w:r>
      <w:r w:rsidRPr="00CB1DF6">
        <w:rPr>
          <w:rFonts w:ascii="Times New Roman" w:hAnsi="Times New Roman" w:cs="Times New Roman"/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CB1DF6">
        <w:rPr>
          <w:rFonts w:ascii="Times New Roman" w:hAnsi="Times New Roman" w:cs="Times New Roman"/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CB1DF6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CB1DF6" w:rsidRPr="00CB1DF6" w:rsidRDefault="00CB1DF6" w:rsidP="00CB1DF6">
      <w:pPr>
        <w:spacing w:after="12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B1DF6">
        <w:rPr>
          <w:rFonts w:ascii="Times New Roman" w:hAnsi="Times New Roman" w:cs="Times New Roman"/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CB1DF6" w:rsidRPr="00CB1DF6" w:rsidRDefault="00CB1DF6" w:rsidP="00CB1DF6">
      <w:pPr>
        <w:tabs>
          <w:tab w:val="left" w:pos="4962"/>
        </w:tabs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CB1DF6">
        <w:rPr>
          <w:rFonts w:ascii="Times New Roman" w:hAnsi="Times New Roman" w:cs="Times New Roman"/>
          <w:sz w:val="21"/>
          <w:szCs w:val="21"/>
        </w:rPr>
        <w:t>Biuro Prezesa Urzędu Ochrony Danych Osobowych ul. Stawki 2, 00-193 Warszawa.</w:t>
      </w:r>
      <w:bookmarkEnd w:id="0"/>
    </w:p>
    <w:p w:rsidR="00DF6D6A" w:rsidRDefault="00DF6D6A"/>
    <w:sectPr w:rsidR="00DF6D6A" w:rsidSect="00CB1DF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B1DF6"/>
    <w:rsid w:val="00CB1DF6"/>
    <w:rsid w:val="00D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1D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MZU</dc:creator>
  <cp:keywords/>
  <dc:description/>
  <cp:lastModifiedBy>MZU</cp:lastModifiedBy>
  <cp:revision>2</cp:revision>
  <dcterms:created xsi:type="dcterms:W3CDTF">2020-03-13T08:47:00Z</dcterms:created>
  <dcterms:modified xsi:type="dcterms:W3CDTF">2020-03-13T08:49:00Z</dcterms:modified>
</cp:coreProperties>
</file>