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alibri" w:hAnsi="Calibri" w:cs="Calibri"/>
          <w:b/>
          <w:b/>
          <w:bCs/>
          <w:sz w:val="192"/>
          <w:szCs w:val="192"/>
          <w:u w:val="single"/>
        </w:rPr>
      </w:pPr>
      <w:r>
        <w:rPr>
          <w:rFonts w:cs="Calibri" w:ascii="Calibri" w:hAnsi="Calibri"/>
          <w:b/>
          <w:bCs/>
          <w:sz w:val="192"/>
          <w:szCs w:val="192"/>
          <w:u w:val="single"/>
        </w:rPr>
        <w:t>OGŁOSZENIE</w:t>
      </w:r>
    </w:p>
    <w:p>
      <w:pPr>
        <w:pStyle w:val="Normal"/>
        <w:bidi w:val="0"/>
        <w:jc w:val="center"/>
        <w:rPr>
          <w:rFonts w:ascii="Calibri" w:hAnsi="Calibri" w:cs="Calibri"/>
          <w:b/>
          <w:b/>
          <w:bCs/>
          <w:sz w:val="36"/>
          <w:szCs w:val="36"/>
          <w:u w:val="single"/>
        </w:rPr>
      </w:pPr>
      <w:r>
        <w:rPr>
          <w:rFonts w:cs="Calibri" w:ascii="Calibri" w:hAnsi="Calibri"/>
          <w:b/>
          <w:bCs/>
          <w:sz w:val="36"/>
          <w:szCs w:val="36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/>
          <w:bCs/>
          <w:sz w:val="72"/>
          <w:szCs w:val="72"/>
        </w:rPr>
      </w:pPr>
      <w:r>
        <w:rPr>
          <w:rFonts w:cs="Calibri" w:ascii="Calibri" w:hAnsi="Calibri"/>
          <w:b/>
          <w:bCs/>
          <w:sz w:val="72"/>
          <w:szCs w:val="72"/>
        </w:rPr>
        <w:t>PRZEWODNICZĄC</w:t>
      </w:r>
      <w:r>
        <w:rPr>
          <w:rFonts w:cs="Calibri" w:ascii="Calibri" w:hAnsi="Calibri"/>
          <w:b/>
          <w:bCs/>
          <w:sz w:val="72"/>
          <w:szCs w:val="72"/>
        </w:rPr>
        <w:t>EGO</w:t>
      </w:r>
      <w:r>
        <w:rPr>
          <w:rFonts w:cs="Calibri" w:ascii="Calibri" w:hAnsi="Calibri"/>
          <w:b/>
          <w:bCs/>
          <w:sz w:val="72"/>
          <w:szCs w:val="72"/>
        </w:rPr>
        <w:t xml:space="preserve"> RADY MIEJSKIEJ</w:t>
        <w:br/>
        <w:t>W NOWYM STAWIE</w:t>
      </w:r>
    </w:p>
    <w:p>
      <w:pPr>
        <w:pStyle w:val="Normal"/>
        <w:bidi w:val="0"/>
        <w:jc w:val="center"/>
        <w:rPr>
          <w:rFonts w:ascii="Calibri" w:hAnsi="Calibri"/>
          <w:sz w:val="72"/>
          <w:szCs w:val="72"/>
        </w:rPr>
      </w:pPr>
      <w:r>
        <w:rPr>
          <w:rFonts w:cs="Calibri" w:ascii="Calibri" w:hAnsi="Calibri"/>
          <w:b/>
          <w:bCs/>
          <w:sz w:val="72"/>
          <w:szCs w:val="72"/>
        </w:rPr>
        <w:t>z dnia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7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września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20</w:t>
      </w:r>
      <w:r>
        <w:rPr>
          <w:rFonts w:cs="Calibri" w:ascii="Calibri" w:hAnsi="Calibri"/>
          <w:b/>
          <w:bCs/>
          <w:sz w:val="72"/>
          <w:szCs w:val="72"/>
        </w:rPr>
        <w:t>2</w:t>
      </w:r>
      <w:r>
        <w:rPr>
          <w:rFonts w:cs="Calibri" w:ascii="Calibri" w:hAnsi="Calibri"/>
          <w:b/>
          <w:bCs/>
          <w:sz w:val="72"/>
          <w:szCs w:val="72"/>
        </w:rPr>
        <w:t>2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r</w:t>
      </w:r>
      <w:r>
        <w:rPr>
          <w:rFonts w:cs="Calibri" w:ascii="Calibri" w:hAnsi="Calibri"/>
          <w:b/>
          <w:bCs/>
          <w:sz w:val="72"/>
          <w:szCs w:val="72"/>
        </w:rPr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center"/>
        <w:rPr/>
      </w:pPr>
      <w:r>
        <w:rPr>
          <w:rFonts w:cs="Calibri" w:ascii="Calibri" w:hAnsi="Calibri"/>
          <w:b/>
          <w:bCs/>
          <w:sz w:val="72"/>
          <w:szCs w:val="72"/>
        </w:rPr>
        <w:t xml:space="preserve">O ZWOŁANIU </w:t>
      </w:r>
      <w:r>
        <w:rPr>
          <w:rFonts w:cs="Calibri" w:ascii="Calibri" w:hAnsi="Calibri"/>
          <w:b/>
          <w:bCs/>
          <w:sz w:val="72"/>
          <w:szCs w:val="72"/>
        </w:rPr>
        <w:t>LVI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>NADZWYCZAJNEJ</w:t>
      </w:r>
      <w:r>
        <w:rPr>
          <w:rFonts w:cs="Calibri" w:ascii="Calibri" w:hAnsi="Calibri"/>
          <w:b/>
          <w:bCs/>
          <w:sz w:val="72"/>
          <w:szCs w:val="72"/>
        </w:rPr>
        <w:t xml:space="preserve"> </w:t>
      </w:r>
      <w:r>
        <w:rPr>
          <w:rFonts w:cs="Calibri" w:ascii="Calibri" w:hAnsi="Calibri"/>
          <w:b/>
          <w:bCs/>
          <w:sz w:val="72"/>
          <w:szCs w:val="72"/>
        </w:rPr>
        <w:t xml:space="preserve">SESJI </w:t>
        <w:br/>
        <w:t>RADY MIEJSKIEJ W NOWYM STAWIE</w:t>
      </w:r>
    </w:p>
    <w:p>
      <w:pPr>
        <w:pStyle w:val="Normal"/>
        <w:tabs>
          <w:tab w:val="clear" w:pos="709"/>
        </w:tabs>
        <w:bidi w:val="0"/>
        <w:spacing w:lineRule="auto" w:line="240"/>
        <w:ind w:left="0" w:right="0" w:hanging="0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348" w:leader="none"/>
        </w:tabs>
        <w:bidi w:val="0"/>
        <w:ind w:left="1667" w:right="0" w:hanging="0"/>
        <w:jc w:val="both"/>
        <w:rPr/>
      </w:pPr>
      <w:r>
        <w:rPr>
          <w:rFonts w:cs="Calibri" w:ascii="Calibri" w:hAnsi="Calibri"/>
          <w:sz w:val="56"/>
          <w:szCs w:val="56"/>
        </w:rPr>
        <w:t xml:space="preserve">Na podstawie art. 20 ust. </w:t>
      </w:r>
      <w:r>
        <w:rPr>
          <w:rFonts w:cs="Calibri" w:ascii="Calibri" w:hAnsi="Calibri"/>
          <w:sz w:val="56"/>
          <w:szCs w:val="56"/>
        </w:rPr>
        <w:t>3</w:t>
      </w:r>
      <w:r>
        <w:rPr>
          <w:rFonts w:cs="Calibri" w:ascii="Calibri" w:hAnsi="Calibri"/>
          <w:sz w:val="56"/>
          <w:szCs w:val="56"/>
        </w:rPr>
        <w:t xml:space="preserve"> ustawy z dnia 8 marca 1990 roku o samorządzie gminnym (</w:t>
      </w:r>
      <w:r>
        <w:rPr>
          <w:rFonts w:cs="Calibri" w:ascii="Calibri" w:hAnsi="Calibri"/>
          <w:b w:val="false"/>
          <w:bCs w:val="false"/>
          <w:color w:val="000000"/>
          <w:sz w:val="56"/>
          <w:szCs w:val="56"/>
        </w:rPr>
        <w:t>tekst jedn. Dz.U. z 2022 r., poz. 559 z poźn. zm.</w:t>
      </w:r>
      <w:r>
        <w:rPr>
          <w:rFonts w:cs="Calibri" w:ascii="Calibri" w:hAnsi="Calibri"/>
          <w:sz w:val="56"/>
          <w:szCs w:val="56"/>
        </w:rPr>
        <w:t>) zwołuję na dzień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>08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>listopada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20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2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>2</w:t>
      </w:r>
      <w:r>
        <w:rPr>
          <w:rFonts w:cs="Calibri" w:ascii="Calibri" w:hAnsi="Calibri"/>
          <w:b/>
          <w:bCs/>
          <w:i w:val="false"/>
          <w:iCs w:val="false"/>
          <w:sz w:val="56"/>
          <w:szCs w:val="56"/>
          <w:u w:val="singl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  <w:u w:val="single"/>
        </w:rPr>
        <w:t xml:space="preserve">roku na godz. </w:t>
      </w:r>
      <w:r>
        <w:rPr>
          <w:rFonts w:cs="Calibri" w:ascii="Calibri" w:hAnsi="Calibri"/>
          <w:b/>
          <w:bCs/>
          <w:sz w:val="56"/>
          <w:szCs w:val="56"/>
          <w:u w:val="single"/>
        </w:rPr>
        <w:t>1</w:t>
      </w:r>
      <w:r>
        <w:rPr>
          <w:rFonts w:cs="Calibri" w:ascii="Calibri" w:hAnsi="Calibri"/>
          <w:b/>
          <w:bCs/>
          <w:sz w:val="56"/>
          <w:szCs w:val="56"/>
          <w:u w:val="single"/>
        </w:rPr>
        <w:t>5</w:t>
      </w:r>
      <w:r>
        <w:rPr>
          <w:rFonts w:cs="Calibri" w:ascii="Calibri" w:hAnsi="Calibri"/>
          <w:b/>
          <w:bCs/>
          <w:sz w:val="56"/>
          <w:szCs w:val="56"/>
          <w:u w:val="single"/>
          <w:vertAlign w:val="superscript"/>
        </w:rPr>
        <w:t>3</w:t>
      </w:r>
      <w:r>
        <w:rPr>
          <w:rFonts w:cs="Calibri" w:ascii="Calibri" w:hAnsi="Calibri"/>
          <w:b/>
          <w:bCs/>
          <w:sz w:val="56"/>
          <w:szCs w:val="56"/>
          <w:u w:val="single"/>
          <w:vertAlign w:val="superscript"/>
        </w:rPr>
        <w:t>0</w:t>
      </w:r>
      <w:r>
        <w:rPr>
          <w:rFonts w:cs="Calibri" w:ascii="Calibri" w:hAnsi="Calibri"/>
          <w:b/>
          <w:bCs/>
          <w:sz w:val="56"/>
          <w:szCs w:val="56"/>
          <w:u w:val="none"/>
          <w:vertAlign w:val="superscript"/>
        </w:rPr>
        <w:t xml:space="preserve"> </w:t>
      </w:r>
      <w:r>
        <w:rPr>
          <w:rFonts w:cs="Calibri" w:ascii="Calibri" w:hAnsi="Calibri"/>
          <w:b/>
          <w:bCs/>
          <w:position w:val="0"/>
          <w:sz w:val="56"/>
          <w:sz w:val="56"/>
          <w:szCs w:val="56"/>
          <w:u w:val="none"/>
          <w:vertAlign w:val="baseline"/>
        </w:rPr>
        <w:t>LVI</w:t>
      </w:r>
      <w:r>
        <w:rPr>
          <w:rFonts w:cs="Calibri" w:ascii="Calibri" w:hAnsi="Calibri"/>
          <w:b/>
          <w:bCs/>
          <w:position w:val="0"/>
          <w:sz w:val="56"/>
          <w:sz w:val="56"/>
          <w:szCs w:val="56"/>
          <w:u w:val="none"/>
          <w:vertAlign w:val="baseline"/>
        </w:rPr>
        <w:t xml:space="preserve"> </w:t>
      </w:r>
      <w:r>
        <w:rPr>
          <w:rFonts w:cs="Calibri" w:ascii="Calibri" w:hAnsi="Calibri"/>
          <w:b/>
          <w:bCs/>
          <w:sz w:val="56"/>
          <w:szCs w:val="56"/>
        </w:rPr>
        <w:t>nadzwyczajną</w:t>
      </w:r>
      <w:r>
        <w:rPr>
          <w:rFonts w:cs="Calibri" w:ascii="Calibri" w:hAnsi="Calibri"/>
          <w:b/>
          <w:bCs/>
          <w:sz w:val="56"/>
          <w:szCs w:val="56"/>
        </w:rPr>
        <w:t xml:space="preserve"> sesję RADY MIEJSKIEJ</w:t>
      </w:r>
      <w:r>
        <w:rPr>
          <w:rFonts w:cs="Calibri" w:ascii="Calibri" w:hAnsi="Calibri"/>
          <w:sz w:val="56"/>
          <w:szCs w:val="56"/>
        </w:rPr>
        <w:t>, która odbędzie  się w sali posiedzeń Urzędu Miejskiego w Nowym Stawie z następującym porządkiem obrad:</w:t>
      </w:r>
      <w:r>
        <w:rPr>
          <w:rFonts w:cs="Calibri" w:ascii="Calibri" w:hAnsi="Calibri"/>
          <w:sz w:val="56"/>
          <w:szCs w:val="56"/>
          <w:lang w:eastAsia="ar-SA"/>
        </w:rPr>
        <w:t xml:space="preserve"> </w:t>
      </w:r>
    </w:p>
    <w:p>
      <w:pPr>
        <w:pStyle w:val="Normal"/>
        <w:bidi w:val="0"/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color w:val="000000"/>
          <w:sz w:val="36"/>
          <w:szCs w:val="36"/>
          <w:u w:val="none"/>
        </w:rPr>
      </w:pPr>
      <w:r>
        <w:rPr>
          <w:rFonts w:cs="Calibri" w:ascii="Calibri" w:hAnsi="Calibri"/>
          <w:b w:val="false"/>
          <w:bCs w:val="false"/>
          <w:color w:val="000000"/>
          <w:sz w:val="36"/>
          <w:szCs w:val="36"/>
          <w:u w:val="none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36"/>
          <w:szCs w:val="36"/>
          <w:u w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36"/>
          <w:szCs w:val="36"/>
          <w:u w:val="none"/>
        </w:rPr>
        <w:t>Otwarcie obrad sesji.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36"/>
          <w:szCs w:val="36"/>
          <w:u w:val="none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36"/>
          <w:szCs w:val="36"/>
          <w:u w:val="none"/>
        </w:rPr>
        <w:t>Stwierdzenie prawomocności obrad sesji.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eastAsia="Times New Roman" w:cs="Calibri"/>
          <w:b w:val="false"/>
          <w:b w:val="false"/>
          <w:bCs w:val="false"/>
          <w:color w:val="000000"/>
          <w:sz w:val="36"/>
          <w:szCs w:val="36"/>
          <w:u w:val="none"/>
          <w:lang w:eastAsia="ar-SA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36"/>
          <w:szCs w:val="36"/>
          <w:u w:val="none"/>
          <w:lang w:eastAsia="ar-SA"/>
        </w:rPr>
        <w:t>Podjęcie uchwał Rady Miejskiej w Nowym Stawie – uchwały w sprawie: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1440" w:right="0" w:hanging="0"/>
        <w:jc w:val="both"/>
        <w:rPr>
          <w:sz w:val="36"/>
          <w:szCs w:val="36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36"/>
          <w:szCs w:val="36"/>
          <w:u w:val="none"/>
          <w:lang w:eastAsia="ar-SA"/>
        </w:rPr>
        <w:t xml:space="preserve">1) </w:t>
      </w:r>
      <w:r>
        <w:rPr>
          <w:rFonts w:cs="Calibri" w:ascii="Calibri" w:hAnsi="Calibri"/>
          <w:b w:val="false"/>
          <w:bCs w:val="false"/>
          <w:color w:val="000000"/>
          <w:sz w:val="36"/>
          <w:szCs w:val="36"/>
        </w:rPr>
        <w:t>zmian w budżecie miasta i gminy na 2022 rok,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1440" w:right="0" w:hanging="0"/>
        <w:jc w:val="both"/>
        <w:rPr>
          <w:sz w:val="36"/>
          <w:szCs w:val="36"/>
        </w:rPr>
      </w:pPr>
      <w:r>
        <w:rPr>
          <w:rFonts w:cs="Calibri" w:ascii="Calibri" w:hAnsi="Calibri"/>
          <w:b w:val="false"/>
          <w:bCs w:val="false"/>
          <w:color w:val="000000"/>
          <w:sz w:val="36"/>
          <w:szCs w:val="36"/>
        </w:rPr>
        <w:t xml:space="preserve">2) </w:t>
      </w:r>
      <w:r>
        <w:rPr>
          <w:rFonts w:eastAsia="Calibri" w:cs="Calibri" w:ascii="Calibri" w:hAnsi="Calibri"/>
          <w:b w:val="false"/>
          <w:bCs w:val="false"/>
          <w:color w:val="000000"/>
          <w:sz w:val="36"/>
          <w:szCs w:val="36"/>
        </w:rPr>
        <w:t>wyrażenia zgody na wniesienie aportem nieruchomości do Spółki Społeczna Inicjatywa     Mieszkaniowa -KZN Pomorze sp. z o.o. z siedzibą w Malborku;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1440" w:right="0" w:hanging="0"/>
        <w:jc w:val="both"/>
        <w:rPr>
          <w:rFonts w:ascii="Calibri" w:hAnsi="Calibri" w:cs="Calibri"/>
          <w:b w:val="false"/>
          <w:b w:val="false"/>
          <w:bCs w:val="false"/>
          <w:sz w:val="36"/>
          <w:szCs w:val="36"/>
        </w:rPr>
      </w:pPr>
      <w:r>
        <w:rPr>
          <w:rFonts w:cs="Calibri" w:ascii="Calibri" w:hAnsi="Calibri"/>
          <w:b w:val="false"/>
          <w:bCs w:val="false"/>
          <w:sz w:val="36"/>
          <w:szCs w:val="36"/>
        </w:rPr>
        <w:t>3) uchwalenia "Programu współpracy Gminy Nowy Staw z organizacjami pozarządowymi i innymi podmiotami prowadzącymi działalność  w sferze pożytku publicznego na rok 2023"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sz w:val="36"/>
          <w:szCs w:val="36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36"/>
          <w:szCs w:val="36"/>
          <w:u w:val="none"/>
          <w:lang w:eastAsia="ar-SA"/>
        </w:rPr>
        <w:t xml:space="preserve"> </w:t>
      </w:r>
      <w:r>
        <w:rPr>
          <w:rFonts w:cs="Calibri" w:ascii="Calibri" w:hAnsi="Calibri"/>
          <w:b w:val="false"/>
          <w:bCs w:val="false"/>
          <w:color w:val="000000"/>
          <w:sz w:val="36"/>
          <w:szCs w:val="36"/>
          <w:u w:val="none"/>
          <w:lang w:eastAsia="ar-SA"/>
        </w:rPr>
        <w:t>Zakończenie obrad sesji.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both"/>
        <w:rPr>
          <w:rFonts w:cs="Calibri"/>
          <w:lang w:eastAsia="ar-SA"/>
        </w:rPr>
      </w:pPr>
      <w:r>
        <w:rPr>
          <w:rFonts w:cs="Calibri" w:ascii="Calibri" w:hAnsi="Calibri"/>
          <w:b/>
          <w:bCs/>
          <w:sz w:val="36"/>
          <w:szCs w:val="36"/>
          <w:u w:val="none"/>
          <w:lang w:eastAsia="ar-SA"/>
        </w:rPr>
      </w:r>
    </w:p>
    <w:p>
      <w:pPr>
        <w:pStyle w:val="Normal"/>
        <w:bidi w:val="0"/>
        <w:jc w:val="both"/>
        <w:rPr>
          <w:rFonts w:ascii="Calibri" w:hAnsi="Calibri" w:cs="Calibri"/>
          <w:sz w:val="12"/>
          <w:szCs w:val="12"/>
          <w:lang w:eastAsia="ar-SA"/>
        </w:rPr>
      </w:pPr>
      <w:r>
        <w:rPr>
          <w:rFonts w:cs="Calibri" w:ascii="Calibri" w:hAnsi="Calibri"/>
          <w:sz w:val="12"/>
          <w:szCs w:val="12"/>
          <w:lang w:eastAsia="ar-SA"/>
        </w:rPr>
      </w:r>
    </w:p>
    <w:p>
      <w:pPr>
        <w:pStyle w:val="Normal"/>
        <w:bidi w:val="0"/>
        <w:jc w:val="both"/>
        <w:rPr>
          <w:rFonts w:ascii="Calibri" w:hAnsi="Calibri" w:cs="Calibri"/>
          <w:sz w:val="12"/>
          <w:szCs w:val="12"/>
          <w:lang w:eastAsia="ar-SA"/>
        </w:rPr>
      </w:pPr>
      <w:r>
        <w:rPr>
          <w:rFonts w:cs="Calibri" w:ascii="Calibri" w:hAnsi="Calibri"/>
          <w:sz w:val="12"/>
          <w:szCs w:val="12"/>
          <w:lang w:eastAsia="ar-SA"/>
        </w:rPr>
      </w:r>
    </w:p>
    <w:p>
      <w:pPr>
        <w:pStyle w:val="Normal"/>
        <w:bidi w:val="0"/>
        <w:ind w:left="0" w:right="-15" w:hanging="0"/>
        <w:jc w:val="both"/>
        <w:rPr>
          <w:rFonts w:ascii="Calibri" w:hAnsi="Calibri" w:eastAsia="Calibri" w:cs="Calibri"/>
          <w:b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bidi w:val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p>
      <w:pPr>
        <w:pStyle w:val="Tekstpodstawowy2"/>
        <w:bidi w:val="0"/>
        <w:jc w:val="both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p>
      <w:pPr>
        <w:pStyle w:val="Tekstpodstawowy2"/>
        <w:bidi w:val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        </w:t>
      </w:r>
      <w:r>
        <w:rPr>
          <w:rFonts w:cs="Calibri" w:ascii="Calibri" w:hAnsi="Calibri"/>
          <w:b/>
          <w:bCs/>
          <w:sz w:val="24"/>
          <w:szCs w:val="24"/>
        </w:rPr>
        <w:t>Przewodniczący</w:t>
      </w:r>
    </w:p>
    <w:p>
      <w:pPr>
        <w:pStyle w:val="Tekstpodstawowy2"/>
        <w:bidi w:val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Rady Miejskiej w Nowym Stawie</w:t>
      </w:r>
    </w:p>
    <w:p>
      <w:pPr>
        <w:pStyle w:val="Tekstpodstawowy2"/>
        <w:bidi w:val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Tekstpodstawowy2"/>
        <w:bidi w:val="0"/>
        <w:ind w:left="0" w:right="-15" w:hanging="0"/>
        <w:jc w:val="both"/>
        <w:rPr>
          <w:rFonts w:ascii="Calibri" w:hAnsi="Calibri" w:cs="Calibri"/>
          <w:b/>
          <w:b/>
          <w:bCs/>
          <w:sz w:val="24"/>
          <w:szCs w:val="24"/>
          <w:lang w:eastAsia="ar-SA"/>
        </w:rPr>
      </w:pPr>
      <w:r>
        <w:rPr>
          <w:rFonts w:cs="Calibri" w:ascii="Calibri" w:hAnsi="Calibri"/>
          <w:b/>
          <w:bCs/>
          <w:sz w:val="24"/>
          <w:szCs w:val="24"/>
          <w:lang w:eastAsia="ar-SA"/>
        </w:rPr>
        <w:tab/>
        <w:tab/>
        <w:tab/>
        <w:tab/>
        <w:tab/>
        <w:tab/>
        <w:tab/>
        <w:tab/>
        <w:tab/>
        <w:tab/>
        <w:t xml:space="preserve">  </w:t>
        <w:tab/>
        <w:tab/>
        <w:t xml:space="preserve">     </w:t>
      </w:r>
      <w:r>
        <w:rPr>
          <w:rFonts w:cs="Calibri" w:ascii="Calibri" w:hAnsi="Calibri"/>
          <w:b/>
          <w:bCs/>
          <w:sz w:val="24"/>
          <w:szCs w:val="24"/>
          <w:lang w:eastAsia="ar-SA"/>
        </w:rPr>
        <w:t>Marek Szczeciński</w:t>
      </w:r>
    </w:p>
    <w:sectPr>
      <w:type w:val="nextPage"/>
      <w:pgSz w:w="16838" w:h="23811"/>
      <w:pgMar w:left="1134" w:right="1135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imes New Roman">
    <w:charset w:val="ee"/>
    <w:family w:val="roman"/>
    <w:pitch w:val="variable"/>
  </w:font>
  <w:font w:name="Times New Roman">
    <w:charset w:val="ee"/>
    <w:family w:val="roman"/>
    <w:pitch w:val="default"/>
  </w:font>
  <w:font w:name="Century Gothic"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Bookman Old Style" w:hAnsi="Bookman Old Style" w:cs="Arial"/>
      <w:b/>
      <w:bCs/>
      <w:i/>
      <w:iCs/>
      <w:color w:val="FFCC00"/>
      <w:sz w:val="22"/>
    </w:rPr>
  </w:style>
  <w:style w:type="character" w:styleId="WW8Num2z1">
    <w:name w:val="WW8Num2z1"/>
    <w:qFormat/>
    <w:rPr>
      <w:sz w:val="24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7z3">
    <w:name w:val="WW8Num7z3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8Num3z3">
    <w:name w:val="WW8Num3z3"/>
    <w:qFormat/>
    <w:rPr>
      <w:rFonts w:ascii="Times New Roman" w:hAnsi="Times New Roman" w:cs="Times New Roman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4z2">
    <w:name w:val="WW8Num4z2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Times New Roman" w:hAnsi="Times New Roman" w:cs="Times New Roman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Numeracjawierszy">
    <w:name w:val="Numeracja wierszy"/>
    <w:rPr/>
  </w:style>
  <w:style w:type="character" w:styleId="Zeichenformat">
    <w:name w:val="Zeichenformat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ewyrnione">
    <w:name w:val="Mocne wyróżnione"/>
    <w:qFormat/>
    <w:rPr>
      <w:b/>
      <w:bCs/>
    </w:rPr>
  </w:style>
  <w:style w:type="character" w:styleId="WW8Num2z3">
    <w:name w:val="WW8Num2z3"/>
    <w:qFormat/>
    <w:rPr>
      <w:rFonts w:ascii="Times New Roman" w:hAnsi="Times New Roman" w:cs="Times New Roman"/>
    </w:rPr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8Num10z1">
    <w:name w:val="WW8Num10z1"/>
    <w:qFormat/>
    <w:rPr>
      <w:sz w:val="24"/>
    </w:rPr>
  </w:style>
  <w:style w:type="character" w:styleId="WW8Num10z3">
    <w:name w:val="WW8Num10z3"/>
    <w:qFormat/>
    <w:rPr>
      <w:rFonts w:ascii="Times New Roman" w:hAnsi="Times New Roman"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rFonts w:ascii="Century Gothic" w:hAnsi="Century Gothic" w:cs="Arial"/>
      <w:sz w:val="18"/>
    </w:rPr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Tekstpodstawowy3">
    <w:name w:val="Tekst podstawowy 3"/>
    <w:basedOn w:val="Normal"/>
    <w:qFormat/>
    <w:pPr>
      <w:spacing w:before="0" w:after="0"/>
      <w:ind w:left="0" w:right="-648" w:hanging="0"/>
      <w:jc w:val="both"/>
    </w:pPr>
    <w:rPr>
      <w:rFonts w:ascii="Cambria" w:hAnsi="Cambria"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blokowy">
    <w:name w:val="Tekst blokowy"/>
    <w:basedOn w:val="Normal"/>
    <w:qFormat/>
    <w:pPr>
      <w:tabs>
        <w:tab w:val="clear" w:pos="709"/>
        <w:tab w:val="left" w:pos="1080" w:leader="none"/>
      </w:tabs>
      <w:spacing w:before="0" w:after="0"/>
      <w:ind w:left="720" w:right="563" w:hanging="360"/>
      <w:jc w:val="both"/>
    </w:pPr>
    <w:rPr>
      <w:rFonts w:ascii="Arial" w:hAnsi="Arial" w:cs="Arial"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cicietrecitekstu">
    <w:name w:val="Body Text Indent"/>
    <w:basedOn w:val="Normal"/>
    <w:pPr>
      <w:spacing w:before="0" w:after="0"/>
      <w:ind w:left="-15" w:right="0" w:hanging="0"/>
      <w:jc w:val="both"/>
    </w:pPr>
    <w:rPr>
      <w:rFonts w:ascii="Arial" w:hAnsi="Arial" w:cs="Arial"/>
    </w:rPr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8658</TotalTime>
  <Application>LibreOffice/7.0.2.2$Windows_X86_64 LibreOffice_project/8349ace3c3162073abd90d81fd06dcfb6b36b994</Application>
  <Pages>1</Pages>
  <Words>165</Words>
  <Characters>903</Characters>
  <CharactersWithSpaces>1126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2014-09-18T10:32:48Z</dcterms:created>
  <dc:creator/>
  <dc:description/>
  <dc:language>pl-PL</dc:language>
  <cp:lastModifiedBy/>
  <cp:lastPrinted>2022-11-07T14:21:36Z</cp:lastPrinted>
  <dcterms:modified xsi:type="dcterms:W3CDTF">2022-11-07T14:22:23Z</dcterms:modified>
  <cp:revision>74</cp:revision>
  <dc:subject/>
  <dc:title/>
</cp:coreProperties>
</file>