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4" w:rsidRPr="00F76894" w:rsidRDefault="00F76894" w:rsidP="00F7689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 xml:space="preserve">Z ZUS - osobiście, telefonicznie, a może przez Internet? </w:t>
      </w:r>
    </w:p>
    <w:p w:rsidR="00530B3E" w:rsidRDefault="00F62FCB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Prawie </w:t>
      </w:r>
      <w:r w:rsidR="00D41409" w:rsidRPr="00D41409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47</w:t>
      </w:r>
      <w:r w:rsidR="00D41409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 </w:t>
      </w:r>
      <w:r w:rsidR="00D41409" w:rsidRPr="00D41409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857</w:t>
      </w:r>
      <w:r w:rsidR="00D41409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klientów odwied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ziło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w kwietniu </w:t>
      </w:r>
      <w:r w:rsidR="00531BFA" w:rsidRPr="008B7A9F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10</w:t>
      </w:r>
      <w:r w:rsidR="00530B3E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</w:t>
      </w:r>
      <w:r w:rsidR="0077798F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placów</w:t>
      </w:r>
      <w:r w:rsidR="00530B3E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ek</w:t>
      </w:r>
      <w:r w:rsidR="0077798F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ZUS na terenie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, który obsługuje </w:t>
      </w:r>
      <w:r w:rsidR="00531BFA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II 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Oddział ZUS w </w:t>
      </w:r>
      <w:r w:rsidR="00531BFA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Poznaniu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W tym samym czasie, w całym  kraju liczba osób na salach obsługi klientów osiągnęła pułap przeszło 1,5 </w:t>
      </w:r>
      <w:r w:rsidR="00530B3E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mln </w:t>
      </w:r>
      <w:r w:rsidR="00F76894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wizyt, a Centrum Obsługi Telefonicznej (COT) odebrało prawie 313 tys. połączeń. Co jednak najbardziej cieszy, 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ponad 3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milion</w:t>
      </w: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y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osób kontaktuje się </w:t>
      </w:r>
      <w:r w:rsidR="00F76894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już 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z ZUS </w:t>
      </w:r>
      <w:r w:rsidR="0034387E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elektronicznie - </w:t>
      </w:r>
      <w:r w:rsidR="005E06D5"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przez Platformę Usług Elektronicznych. </w:t>
      </w:r>
    </w:p>
    <w:p w:rsidR="004B77E3" w:rsidRDefault="004B77E3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</w:p>
    <w:p w:rsidR="005E06D5" w:rsidRPr="005E06D5" w:rsidRDefault="005E06D5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Platforma Usług Elektronicznych </w:t>
      </w:r>
      <w:r w:rsidR="00F76894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(</w:t>
      </w:r>
      <w:r w:rsidRPr="005E06D5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PUE</w:t>
      </w:r>
      <w:r w:rsidR="00F76894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)</w:t>
      </w:r>
    </w:p>
    <w:p w:rsidR="005E06D5" w:rsidRPr="005E06D5" w:rsidRDefault="00391AD7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Oprócz tradycyjnych form obsługi klientów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, ZUS oferuje także możliwość kontaktu poprzez Internet. Założenie konta na Platformie Usług Elektronicznych ZUS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trwa tylko chwilę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>. Można je założyć samemu w domu lub w ZUS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a następnie potwierdzić tożsamość.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M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ożna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to zrobić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przychodząc do ZUS z dowodem osobistym.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Ta jedna wizyta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pozwoli uniknąć wielu kolejnych. 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Jeżeli 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mamy</w:t>
      </w:r>
      <w:r w:rsidR="0034387E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podpisu elektroniczn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y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34387E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albo korzysta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my</w:t>
      </w:r>
      <w:r w:rsidR="0034387E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z systemu bankowości elektronicznej w banku, który podpisał porozumienie z ZUS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34387E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potwierdzimy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swą tożsamość elektronicznie. Dzięki 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temu,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tak jak ponad </w:t>
      </w:r>
      <w:r w:rsid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>3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milion</w:t>
      </w:r>
      <w:r w:rsid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>y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osób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będziemy mogli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kontaktować się z ZUS elektronicznie</w:t>
      </w:r>
      <w:r w:rsidR="005E06D5"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. </w:t>
      </w:r>
    </w:p>
    <w:p w:rsidR="0034387E" w:rsidRDefault="005E06D5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Dzięki PUE ZUS możemy 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między innymi </w:t>
      </w: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sprawdzić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czy pracodawca zgłosił nas do ubezpieczeń, czy nasi najbliżsi zostali zgłoszeni do ubezpieczenia zdrowotnego, możemy te</w:t>
      </w:r>
      <w:r w:rsidR="0034387E">
        <w:rPr>
          <w:rFonts w:asciiTheme="minorHAnsi" w:eastAsiaTheme="minorHAnsi" w:hAnsiTheme="minorHAnsi" w:cstheme="minorBidi"/>
          <w:color w:val="auto"/>
          <w:szCs w:val="24"/>
          <w:lang w:eastAsia="en-US"/>
        </w:rPr>
        <w:t>ż</w:t>
      </w: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przesłać wnioski </w:t>
      </w: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br/>
        <w:t>i dokumenty rozliczeniowe. Z nowoczesnych rozwiązań najczęściej korzystają przedsiębiorcy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którzy, tą właśnie drogą,</w:t>
      </w:r>
      <w:r w:rsidRPr="005E06D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składają dokumenty zgłoszeniowe i rozliczeniowe. </w:t>
      </w:r>
    </w:p>
    <w:p w:rsidR="00530B3E" w:rsidRDefault="00530B3E" w:rsidP="005E06D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Centrum Obsługi Telefonicznej</w:t>
      </w:r>
      <w:r w:rsidR="00B611ED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(COT)</w:t>
      </w:r>
    </w:p>
    <w:p w:rsidR="00530B3E" w:rsidRPr="00530B3E" w:rsidRDefault="00B611ED" w:rsidP="00530B3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PUE to także Centrum Obsługi Telefonicznej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-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22 560 16 00.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Można tu zasięgnąć informacji i zarezerwować wizytę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w placówce. Przed przekazaniem jakichkolwiek spersonalizowanych informacji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konieczne jest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uwierzytelnienie osoby dzwoniącej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.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Jeśli 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dana osoba posiada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konto na PUE ZUS i PIN do COT</w:t>
      </w:r>
      <w:r w:rsidR="00F76894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uzyska pełne informacje w swojej sprawie. Jeśli nie 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ma takiego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konta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otrzyma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tylko informacje ogólne. W tej sytuacji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w trakcie rozmowy z konsultantem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możliwe jest również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uwierzytelnienie za pomocą pytań zadawanych przez konsultanta. Będzie on mógł wtedy potwierdzić 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dane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stwierdzenie lub mu zaprzeczyć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albo udzielić niektórych informacji z konta w ZUS.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Część usług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jest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dostępna przez 24 godziny na dobę za pośrednictwem automatycznego systemu informacyjnego.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Konsultanci natomiast są 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do dyspozycji klientów</w:t>
      </w:r>
      <w:r w:rsidR="00530B3E" w:rsidRP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w dni robocze</w:t>
      </w:r>
      <w:r w:rsidR="007A6FC5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530B3E" w:rsidRP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od poniedziałku do piątku, w godzinach od </w:t>
      </w:r>
      <w:r w:rsidR="00530B3E" w:rsidRP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7.00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do </w:t>
      </w:r>
      <w:r w:rsidR="00530B3E" w:rsidRPr="00530B3E">
        <w:rPr>
          <w:rFonts w:asciiTheme="minorHAnsi" w:eastAsiaTheme="minorHAnsi" w:hAnsiTheme="minorHAnsi" w:cstheme="minorBidi"/>
          <w:color w:val="auto"/>
          <w:szCs w:val="24"/>
          <w:lang w:eastAsia="en-US"/>
        </w:rPr>
        <w:t>18.00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. Z ZUS można skontaktować się również za pomocą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komunikatora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Skype, </w:t>
      </w:r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w sprawach ogólnych - </w:t>
      </w:r>
      <w:r w:rsidR="004B77E3" w:rsidRP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poczty elektronicznej e-mail</w:t>
      </w:r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:</w:t>
      </w:r>
      <w:r w:rsidR="004B77E3" w:rsidRP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hyperlink r:id="rId8" w:history="1">
        <w:r w:rsidR="004B77E3" w:rsidRPr="0082105E">
          <w:rPr>
            <w:rStyle w:val="Hipercze"/>
            <w:rFonts w:asciiTheme="minorHAnsi" w:eastAsiaTheme="minorHAnsi" w:hAnsiTheme="minorHAnsi" w:cstheme="minorBidi"/>
            <w:szCs w:val="24"/>
            <w:lang w:eastAsia="en-US"/>
          </w:rPr>
          <w:t>cot@zus.pl</w:t>
        </w:r>
      </w:hyperlink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ale także</w:t>
      </w:r>
      <w:r w:rsidR="004B77E3" w:rsidRP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formularza kontaktowego na PUE</w:t>
      </w:r>
      <w:r w:rsidR="007A6FC5">
        <w:t xml:space="preserve">, który 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w przeciwieństwie do poczty elektronicznej e-mail</w:t>
      </w:r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gwarantuje bezpieczeństwo przekazywanych informacji. Dlatego moż</w:t>
      </w:r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na</w:t>
      </w:r>
      <w:r w:rsidRPr="00B611E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podać w nim swoje dane dotyczące sprawy</w:t>
      </w:r>
      <w:r w:rsidR="004B77E3">
        <w:rPr>
          <w:rFonts w:asciiTheme="minorHAnsi" w:eastAsiaTheme="minorHAnsi" w:hAnsiTheme="minorHAnsi" w:cstheme="minorBidi"/>
          <w:color w:val="auto"/>
          <w:szCs w:val="24"/>
          <w:lang w:eastAsia="en-US"/>
        </w:rPr>
        <w:t>.</w:t>
      </w:r>
    </w:p>
    <w:p w:rsidR="008B7A9F" w:rsidRPr="00391AD7" w:rsidRDefault="008B7A9F" w:rsidP="008B7A9F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</w:pPr>
      <w:r w:rsidRPr="00391AD7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lastRenderedPageBreak/>
        <w:t xml:space="preserve">Niektórzy klienci wciąż mają obawy dotyczące korzystania z możliwości, które zapewnia </w:t>
      </w:r>
      <w:r w:rsidRPr="00391AD7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br/>
        <w:t xml:space="preserve">cyfryzacja. Cenią sobie kontakt twarzą w twarz, albo telefon do „miłej pani”, która </w:t>
      </w:r>
      <w:r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 xml:space="preserve">wcześniej prowadziła ich sprawę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– informuje Marlena Nowicka – regionalna rzeczniczka prasowa ZUS w Wielkopolsce – </w:t>
      </w:r>
      <w:r w:rsidRPr="00391AD7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>Tymczasem korzystanie z e-administracji pozwala uniknąć błędów i zaoszczędzić cenny czas. Zachęcam zatem do założenia profilu na PUE ZUS i korzystania z możliwości, które daje Platforma.</w:t>
      </w:r>
    </w:p>
    <w:p w:rsidR="00F0772A" w:rsidRDefault="00F0772A" w:rsidP="00F0772A">
      <w:pPr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4B77E3" w:rsidRDefault="00996E4E" w:rsidP="00996E4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B31D2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Dane dot</w:t>
      </w:r>
      <w:r w:rsidR="004B77E3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yczące </w:t>
      </w:r>
      <w:r w:rsidRPr="00B31D2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</w:t>
      </w:r>
      <w:r w:rsidR="004B77E3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kwietnia 2019 r.</w:t>
      </w:r>
      <w:r w:rsidRPr="00B31D2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w </w:t>
      </w:r>
      <w:r w:rsidR="00531BFA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II </w:t>
      </w:r>
      <w:r w:rsidR="004625F6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Oddziale ZUS w </w:t>
      </w:r>
      <w:r w:rsidR="00531BFA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Poznaniu</w:t>
      </w:r>
      <w:r w:rsidRPr="00B31D2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i podległych mu jednostkach terytorialnych.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66"/>
      </w:tblGrid>
      <w:tr w:rsidR="004B77E3" w:rsidRPr="004B77E3" w:rsidTr="00FB52AE"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344CCE" w:rsidP="00344CCE">
            <w:pPr>
              <w:spacing w:after="200" w:line="276" w:lineRule="auto"/>
              <w:jc w:val="center"/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II </w:t>
            </w:r>
            <w:r w:rsidR="004B77E3" w:rsidRPr="004B77E3"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Oddział ZUS w </w:t>
            </w:r>
            <w:r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>Poznaniu</w:t>
            </w:r>
            <w:bookmarkStart w:id="0" w:name="_GoBack"/>
            <w:bookmarkEnd w:id="0"/>
            <w:r w:rsidR="004B77E3" w:rsidRPr="004B77E3"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i podległe mu  jednostki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>Liczba osób obsłużonych na salach obsługi klientów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531BFA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II </w:t>
            </w:r>
            <w:r w:rsidR="004B77E3"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Oddział w </w:t>
            </w:r>
            <w:r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Poznaniu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9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602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Inspektorat w </w:t>
            </w:r>
            <w:r w:rsidR="00531BFA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Gnieźnie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6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415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Inspektorat w </w:t>
            </w:r>
            <w:r w:rsidR="00531BFA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Kole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3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348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Inspektorat w </w:t>
            </w:r>
            <w:r w:rsidR="00531BFA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Obornikach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4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940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531BFA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Biuro Terenowe</w:t>
            </w:r>
            <w:r w:rsidR="004B77E3"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 w</w:t>
            </w:r>
            <w:r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 Słupcy</w:t>
            </w:r>
            <w:r w:rsidR="004B77E3"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2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513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Inspektorat w </w:t>
            </w:r>
            <w:r w:rsidR="00531BFA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Śremie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2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594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 xml:space="preserve">Inspektorat w </w:t>
            </w:r>
            <w:r w:rsidR="00531BFA">
              <w:rPr>
                <w:rFonts w:ascii="Calibri" w:eastAsiaTheme="minorHAnsi" w:hAnsi="Calibri"/>
                <w:color w:val="auto"/>
                <w:sz w:val="22"/>
                <w:szCs w:val="22"/>
                <w:lang w:eastAsia="en-US"/>
              </w:rPr>
              <w:t>Środzie Wielkopolskiej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3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624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531BFA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Inspektorat w Turku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3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818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531BFA" w:rsidP="00531BFA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Inspektorat we Wrześni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4B77E3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3</w:t>
            </w:r>
            <w:r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color w:val="auto"/>
                <w:szCs w:val="24"/>
                <w:lang w:eastAsia="en-US"/>
              </w:rPr>
              <w:t>567</w:t>
            </w:r>
          </w:p>
        </w:tc>
      </w:tr>
      <w:tr w:rsidR="00D41409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09" w:rsidRPr="00D41409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bCs/>
                <w:color w:val="auto"/>
                <w:sz w:val="22"/>
                <w:szCs w:val="22"/>
                <w:lang w:eastAsia="en-US"/>
              </w:rPr>
            </w:pPr>
            <w:r w:rsidRPr="00D41409">
              <w:rPr>
                <w:rFonts w:ascii="Calibri" w:eastAsiaTheme="minorHAnsi" w:hAnsi="Calibri"/>
                <w:bCs/>
                <w:color w:val="auto"/>
                <w:sz w:val="22"/>
                <w:szCs w:val="22"/>
                <w:lang w:eastAsia="en-US"/>
              </w:rPr>
              <w:t>Inspektorat w Koninie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09" w:rsidRPr="00D41409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bCs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bCs/>
                <w:color w:val="auto"/>
                <w:szCs w:val="24"/>
                <w:lang w:eastAsia="en-US"/>
              </w:rPr>
              <w:t>7</w:t>
            </w:r>
            <w:r>
              <w:rPr>
                <w:rFonts w:ascii="Calibri" w:eastAsiaTheme="minorHAnsi" w:hAnsi="Calibri"/>
                <w:bCs/>
                <w:color w:val="auto"/>
                <w:szCs w:val="24"/>
                <w:lang w:eastAsia="en-US"/>
              </w:rPr>
              <w:t xml:space="preserve"> </w:t>
            </w:r>
            <w:r w:rsidRPr="00D41409">
              <w:rPr>
                <w:rFonts w:ascii="Calibri" w:eastAsiaTheme="minorHAnsi" w:hAnsi="Calibri"/>
                <w:bCs/>
                <w:color w:val="auto"/>
                <w:szCs w:val="24"/>
                <w:lang w:eastAsia="en-US"/>
              </w:rPr>
              <w:t>436</w:t>
            </w:r>
          </w:p>
        </w:tc>
      </w:tr>
      <w:tr w:rsidR="004B77E3" w:rsidRPr="004B77E3" w:rsidTr="00FB52AE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E3" w:rsidRPr="004B77E3" w:rsidRDefault="004B77E3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</w:pPr>
            <w:r w:rsidRPr="004B77E3">
              <w:rPr>
                <w:rFonts w:ascii="Calibri" w:eastAsiaTheme="minorHAnsi" w:hAnsi="Calibri"/>
                <w:b/>
                <w:bCs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7E3" w:rsidRPr="00D41409" w:rsidRDefault="00D41409" w:rsidP="004B77E3">
            <w:pPr>
              <w:spacing w:after="200" w:line="276" w:lineRule="auto"/>
              <w:jc w:val="center"/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</w:pPr>
            <w:r w:rsidRPr="00D41409">
              <w:rPr>
                <w:rFonts w:ascii="Calibri" w:eastAsiaTheme="minorHAnsi" w:hAnsi="Calibri"/>
                <w:b/>
                <w:bCs/>
                <w:color w:val="auto"/>
                <w:szCs w:val="24"/>
                <w:lang w:eastAsia="en-US"/>
              </w:rPr>
              <w:t>47 857</w:t>
            </w:r>
          </w:p>
        </w:tc>
      </w:tr>
    </w:tbl>
    <w:p w:rsidR="004B77E3" w:rsidRDefault="004B77E3" w:rsidP="00996E4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</w:p>
    <w:sectPr w:rsidR="004B77E3">
      <w:footerReference w:type="default" r:id="rId9"/>
      <w:headerReference w:type="first" r:id="rId10"/>
      <w:footerReference w:type="first" r:id="rId11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4D" w:rsidRDefault="00BF524D">
      <w:r>
        <w:separator/>
      </w:r>
    </w:p>
  </w:endnote>
  <w:endnote w:type="continuationSeparator" w:id="0">
    <w:p w:rsidR="00BF524D" w:rsidRDefault="00BF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6B" w:rsidRDefault="00AB5ED0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44CC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44CCE">
      <w:rPr>
        <w:noProof/>
        <w:sz w:val="20"/>
      </w:rPr>
      <w:t>2</w:t>
    </w:r>
    <w:r>
      <w:rPr>
        <w:sz w:val="20"/>
      </w:rPr>
      <w:fldChar w:fldCharType="end"/>
    </w:r>
  </w:p>
  <w:p w:rsidR="00AF606B" w:rsidRDefault="00AF606B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6B" w:rsidRDefault="00AB5ED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52CAB830" wp14:editId="4608DFE8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F606B" w:rsidRDefault="00AB5ED0">
    <w:pPr>
      <w:pStyle w:val="Stopka"/>
      <w:tabs>
        <w:tab w:val="left" w:pos="6804"/>
      </w:tabs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44CCE">
      <w:rPr>
        <w:noProof/>
        <w:sz w:val="20"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44CCE">
      <w:rPr>
        <w:noProof/>
        <w:sz w:val="20"/>
      </w:rPr>
      <w:t>2</w:t>
    </w:r>
    <w:r>
      <w:fldChar w:fldCharType="end"/>
    </w:r>
  </w:p>
  <w:p w:rsidR="00AF606B" w:rsidRDefault="00AF606B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4D" w:rsidRDefault="00BF524D">
      <w:r>
        <w:separator/>
      </w:r>
    </w:p>
  </w:footnote>
  <w:footnote w:type="continuationSeparator" w:id="0">
    <w:p w:rsidR="00BF524D" w:rsidRDefault="00BF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6B" w:rsidRDefault="00AB5ED0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5986A47E" wp14:editId="1D615289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606B" w:rsidRDefault="00AB5ED0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AF606B" w:rsidRDefault="00AB5ED0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" stroked="f">
              <v:textbox>
                <w:txbxContent>
                  <w:p w:rsidR="00AF606B" w:rsidRDefault="00AB5ED0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AF606B" w:rsidRDefault="00AB5ED0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EA18FE">
      <w:rPr>
        <w:noProof/>
      </w:rPr>
      <w:drawing>
        <wp:inline distT="0" distB="0" distL="0" distR="0" wp14:anchorId="39A826AA" wp14:editId="02E019E2">
          <wp:extent cx="1162050" cy="523875"/>
          <wp:effectExtent l="0" t="0" r="0" b="9525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AF606B" w:rsidRDefault="00AB5ED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DA992" wp14:editId="406F4844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67"/>
    <w:multiLevelType w:val="hybridMultilevel"/>
    <w:tmpl w:val="31A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699"/>
    <w:multiLevelType w:val="hybridMultilevel"/>
    <w:tmpl w:val="E8B8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7EAB"/>
    <w:multiLevelType w:val="hybridMultilevel"/>
    <w:tmpl w:val="803629C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541CF"/>
    <w:multiLevelType w:val="multilevel"/>
    <w:tmpl w:val="4E72C2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6B"/>
    <w:rsid w:val="000001B7"/>
    <w:rsid w:val="00012952"/>
    <w:rsid w:val="00030404"/>
    <w:rsid w:val="00030D68"/>
    <w:rsid w:val="00067A3A"/>
    <w:rsid w:val="000C5A34"/>
    <w:rsid w:val="000E6BC9"/>
    <w:rsid w:val="000F37A7"/>
    <w:rsid w:val="00111358"/>
    <w:rsid w:val="0013734C"/>
    <w:rsid w:val="00164732"/>
    <w:rsid w:val="00171B41"/>
    <w:rsid w:val="001C6C83"/>
    <w:rsid w:val="001E348C"/>
    <w:rsid w:val="001F223F"/>
    <w:rsid w:val="001F5B39"/>
    <w:rsid w:val="00205F8C"/>
    <w:rsid w:val="00227F1E"/>
    <w:rsid w:val="00244611"/>
    <w:rsid w:val="00251D8B"/>
    <w:rsid w:val="002619A1"/>
    <w:rsid w:val="00277FEE"/>
    <w:rsid w:val="00287B6A"/>
    <w:rsid w:val="00293442"/>
    <w:rsid w:val="002B50DB"/>
    <w:rsid w:val="002C5117"/>
    <w:rsid w:val="002E1ECB"/>
    <w:rsid w:val="00314FE1"/>
    <w:rsid w:val="00320627"/>
    <w:rsid w:val="00322DC3"/>
    <w:rsid w:val="00327B6B"/>
    <w:rsid w:val="0034387E"/>
    <w:rsid w:val="00344CCE"/>
    <w:rsid w:val="00351DEF"/>
    <w:rsid w:val="00361E67"/>
    <w:rsid w:val="003810CD"/>
    <w:rsid w:val="003811F1"/>
    <w:rsid w:val="003820A4"/>
    <w:rsid w:val="00390CB0"/>
    <w:rsid w:val="00391AD7"/>
    <w:rsid w:val="003B1C37"/>
    <w:rsid w:val="003C11C7"/>
    <w:rsid w:val="00402D69"/>
    <w:rsid w:val="004234AF"/>
    <w:rsid w:val="004240E3"/>
    <w:rsid w:val="004625F6"/>
    <w:rsid w:val="004643F2"/>
    <w:rsid w:val="004B426B"/>
    <w:rsid w:val="004B77E3"/>
    <w:rsid w:val="004D326A"/>
    <w:rsid w:val="004D3A3B"/>
    <w:rsid w:val="004F24A7"/>
    <w:rsid w:val="00512ADB"/>
    <w:rsid w:val="0051578F"/>
    <w:rsid w:val="00530B3E"/>
    <w:rsid w:val="00531BFA"/>
    <w:rsid w:val="0054366C"/>
    <w:rsid w:val="00554A6F"/>
    <w:rsid w:val="00567F7F"/>
    <w:rsid w:val="005816C3"/>
    <w:rsid w:val="00582ED0"/>
    <w:rsid w:val="005A1A71"/>
    <w:rsid w:val="005C5BD9"/>
    <w:rsid w:val="005E06D5"/>
    <w:rsid w:val="005E4379"/>
    <w:rsid w:val="005E4FE3"/>
    <w:rsid w:val="006006A3"/>
    <w:rsid w:val="00622A83"/>
    <w:rsid w:val="0063640C"/>
    <w:rsid w:val="00636736"/>
    <w:rsid w:val="0065775C"/>
    <w:rsid w:val="00692D74"/>
    <w:rsid w:val="006C1115"/>
    <w:rsid w:val="00716CA2"/>
    <w:rsid w:val="007271AD"/>
    <w:rsid w:val="00733268"/>
    <w:rsid w:val="00734CD3"/>
    <w:rsid w:val="0075169E"/>
    <w:rsid w:val="0075213F"/>
    <w:rsid w:val="00757807"/>
    <w:rsid w:val="007632EC"/>
    <w:rsid w:val="0077414C"/>
    <w:rsid w:val="007774CB"/>
    <w:rsid w:val="0077798F"/>
    <w:rsid w:val="007804A7"/>
    <w:rsid w:val="007806E4"/>
    <w:rsid w:val="007821EA"/>
    <w:rsid w:val="007823DD"/>
    <w:rsid w:val="00787B21"/>
    <w:rsid w:val="007A6FC5"/>
    <w:rsid w:val="007C27D7"/>
    <w:rsid w:val="007C6AF6"/>
    <w:rsid w:val="007E2932"/>
    <w:rsid w:val="007F71A3"/>
    <w:rsid w:val="00856800"/>
    <w:rsid w:val="0086623F"/>
    <w:rsid w:val="00873444"/>
    <w:rsid w:val="00874CA6"/>
    <w:rsid w:val="0088742E"/>
    <w:rsid w:val="008931B1"/>
    <w:rsid w:val="00897D09"/>
    <w:rsid w:val="008B7A9F"/>
    <w:rsid w:val="008D4597"/>
    <w:rsid w:val="008E0077"/>
    <w:rsid w:val="008F1986"/>
    <w:rsid w:val="0093769F"/>
    <w:rsid w:val="009449F2"/>
    <w:rsid w:val="00947F9E"/>
    <w:rsid w:val="0097485A"/>
    <w:rsid w:val="009826C0"/>
    <w:rsid w:val="009920CF"/>
    <w:rsid w:val="00996E4E"/>
    <w:rsid w:val="009E179A"/>
    <w:rsid w:val="00A3448C"/>
    <w:rsid w:val="00A628CF"/>
    <w:rsid w:val="00A628D1"/>
    <w:rsid w:val="00A90CCD"/>
    <w:rsid w:val="00A9399B"/>
    <w:rsid w:val="00A9537F"/>
    <w:rsid w:val="00AB04DE"/>
    <w:rsid w:val="00AB2AC6"/>
    <w:rsid w:val="00AB5ED0"/>
    <w:rsid w:val="00AE0238"/>
    <w:rsid w:val="00AF606B"/>
    <w:rsid w:val="00B019F4"/>
    <w:rsid w:val="00B175B4"/>
    <w:rsid w:val="00B24FD8"/>
    <w:rsid w:val="00B31D21"/>
    <w:rsid w:val="00B4345F"/>
    <w:rsid w:val="00B565D9"/>
    <w:rsid w:val="00B611ED"/>
    <w:rsid w:val="00B805B6"/>
    <w:rsid w:val="00B81741"/>
    <w:rsid w:val="00BA095C"/>
    <w:rsid w:val="00BA3421"/>
    <w:rsid w:val="00BB5C21"/>
    <w:rsid w:val="00BF2026"/>
    <w:rsid w:val="00BF524D"/>
    <w:rsid w:val="00C273B6"/>
    <w:rsid w:val="00C32958"/>
    <w:rsid w:val="00C46C22"/>
    <w:rsid w:val="00C6704A"/>
    <w:rsid w:val="00C905D2"/>
    <w:rsid w:val="00C96EDD"/>
    <w:rsid w:val="00CB3346"/>
    <w:rsid w:val="00CC5753"/>
    <w:rsid w:val="00CD5424"/>
    <w:rsid w:val="00CF0517"/>
    <w:rsid w:val="00CF491C"/>
    <w:rsid w:val="00CF619B"/>
    <w:rsid w:val="00D11EE6"/>
    <w:rsid w:val="00D24DD0"/>
    <w:rsid w:val="00D4003B"/>
    <w:rsid w:val="00D41409"/>
    <w:rsid w:val="00D42E3C"/>
    <w:rsid w:val="00D65063"/>
    <w:rsid w:val="00D76CE8"/>
    <w:rsid w:val="00D860C5"/>
    <w:rsid w:val="00D8778B"/>
    <w:rsid w:val="00D92730"/>
    <w:rsid w:val="00DA6992"/>
    <w:rsid w:val="00DB4D45"/>
    <w:rsid w:val="00DB61ED"/>
    <w:rsid w:val="00DC1DE5"/>
    <w:rsid w:val="00DD5B0F"/>
    <w:rsid w:val="00DE45CC"/>
    <w:rsid w:val="00E06332"/>
    <w:rsid w:val="00E310D6"/>
    <w:rsid w:val="00E403EB"/>
    <w:rsid w:val="00E742E3"/>
    <w:rsid w:val="00E85D11"/>
    <w:rsid w:val="00EA18FE"/>
    <w:rsid w:val="00EB15D3"/>
    <w:rsid w:val="00EB4833"/>
    <w:rsid w:val="00ED1864"/>
    <w:rsid w:val="00EE5739"/>
    <w:rsid w:val="00EE7231"/>
    <w:rsid w:val="00F0772A"/>
    <w:rsid w:val="00F30474"/>
    <w:rsid w:val="00F62FCB"/>
    <w:rsid w:val="00F67A30"/>
    <w:rsid w:val="00F7129E"/>
    <w:rsid w:val="00F76894"/>
    <w:rsid w:val="00F90FDF"/>
    <w:rsid w:val="00FB07B1"/>
    <w:rsid w:val="00FC665F"/>
    <w:rsid w:val="00FF612B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E7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E7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@zu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Kiełczyńska, Monika</dc:creator>
  <cp:lastModifiedBy>Nowicka, Marlena</cp:lastModifiedBy>
  <cp:revision>3</cp:revision>
  <cp:lastPrinted>2019-06-11T08:06:00Z</cp:lastPrinted>
  <dcterms:created xsi:type="dcterms:W3CDTF">2019-06-13T10:07:00Z</dcterms:created>
  <dcterms:modified xsi:type="dcterms:W3CDTF">2019-06-13T10:14:00Z</dcterms:modified>
</cp:coreProperties>
</file>