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839" w:rsidRPr="00055E52" w:rsidRDefault="00DA0839" w:rsidP="00DA0839">
      <w:pPr>
        <w:jc w:val="center"/>
        <w:rPr>
          <w:noProof/>
          <w:color w:val="17365D"/>
          <w:sz w:val="32"/>
          <w:szCs w:val="32"/>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3005455</wp:posOffset>
            </wp:positionH>
            <wp:positionV relativeFrom="paragraph">
              <wp:posOffset>33655</wp:posOffset>
            </wp:positionV>
            <wp:extent cx="981075" cy="628650"/>
            <wp:effectExtent l="19050" t="0" r="9525" b="0"/>
            <wp:wrapTight wrapText="bothSides">
              <wp:wrapPolygon edited="0">
                <wp:start x="-419" y="0"/>
                <wp:lineTo x="-419" y="20945"/>
                <wp:lineTo x="21810" y="20945"/>
                <wp:lineTo x="21810" y="0"/>
                <wp:lineTo x="-419" y="0"/>
              </wp:wrapPolygon>
            </wp:wrapTight>
            <wp:docPr id="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6" cstate="print"/>
                    <a:srcRect/>
                    <a:stretch>
                      <a:fillRect/>
                    </a:stretch>
                  </pic:blipFill>
                  <pic:spPr bwMode="auto">
                    <a:xfrm>
                      <a:off x="0" y="0"/>
                      <a:ext cx="981075" cy="628650"/>
                    </a:xfrm>
                    <a:prstGeom prst="rect">
                      <a:avLst/>
                    </a:prstGeom>
                    <a:noFill/>
                    <a:ln w="9525">
                      <a:noFill/>
                      <a:miter lim="800000"/>
                      <a:headEnd/>
                      <a:tailEnd/>
                    </a:ln>
                  </pic:spPr>
                </pic:pic>
              </a:graphicData>
            </a:graphic>
          </wp:anchor>
        </w:drawing>
      </w:r>
      <w:r w:rsidRPr="00CD42BD">
        <w:rPr>
          <w:noProof/>
        </w:rPr>
        <w:drawing>
          <wp:inline distT="0" distB="0" distL="0" distR="0">
            <wp:extent cx="866775" cy="571500"/>
            <wp:effectExtent l="0" t="0" r="9525" b="0"/>
            <wp:docPr id="5" name="Obraz 5" descr="logo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571500"/>
                    </a:xfrm>
                    <a:prstGeom prst="rect">
                      <a:avLst/>
                    </a:prstGeom>
                    <a:noFill/>
                    <a:ln>
                      <a:noFill/>
                    </a:ln>
                  </pic:spPr>
                </pic:pic>
              </a:graphicData>
            </a:graphic>
          </wp:inline>
        </w:drawing>
      </w:r>
      <w:r>
        <w:t xml:space="preserve">                  </w:t>
      </w:r>
      <w:r w:rsidRPr="00CD42BD">
        <w:rPr>
          <w:noProof/>
        </w:rPr>
        <w:drawing>
          <wp:inline distT="0" distB="0" distL="0" distR="0">
            <wp:extent cx="590550" cy="590550"/>
            <wp:effectExtent l="0" t="0" r="0" b="0"/>
            <wp:docPr id="12" name="Obraz 4" descr="lel_L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el_Leader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t xml:space="preserve">              </w:t>
      </w:r>
      <w:r w:rsidRPr="00CD42BD">
        <w:rPr>
          <w:noProof/>
        </w:rPr>
        <w:drawing>
          <wp:inline distT="0" distB="0" distL="0" distR="0">
            <wp:extent cx="876300" cy="571500"/>
            <wp:effectExtent l="0" t="0" r="0" b="0"/>
            <wp:docPr id="11" name="Obraz 1" descr="prow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row 2014-20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571500"/>
                    </a:xfrm>
                    <a:prstGeom prst="rect">
                      <a:avLst/>
                    </a:prstGeom>
                    <a:noFill/>
                    <a:ln>
                      <a:noFill/>
                    </a:ln>
                  </pic:spPr>
                </pic:pic>
              </a:graphicData>
            </a:graphic>
          </wp:inline>
        </w:drawing>
      </w:r>
      <w:r>
        <w:t xml:space="preserve">                                                                 </w:t>
      </w:r>
      <w:r>
        <w:rPr>
          <w:noProof/>
          <w:sz w:val="16"/>
          <w:szCs w:val="18"/>
        </w:rPr>
        <w:t xml:space="preserve">                     </w:t>
      </w:r>
    </w:p>
    <w:p w:rsidR="00DA0839" w:rsidRPr="00B82F53" w:rsidRDefault="00DA0839" w:rsidP="00DA0839">
      <w:pPr>
        <w:spacing w:after="0"/>
        <w:ind w:left="-426" w:right="-426"/>
        <w:jc w:val="center"/>
        <w:rPr>
          <w:sz w:val="20"/>
          <w:szCs w:val="20"/>
        </w:rPr>
      </w:pPr>
      <w:r w:rsidRPr="00B82F53">
        <w:rPr>
          <w:sz w:val="20"/>
          <w:szCs w:val="20"/>
        </w:rPr>
        <w:t>„Europejski Fundusz Rolny na rzecz Rozwoju Obszarów Wiejskich: Europa inwestująca w obszary wiejskie”</w:t>
      </w:r>
    </w:p>
    <w:p w:rsidR="00DA0839" w:rsidRDefault="00DA0839" w:rsidP="00DA0839">
      <w:pPr>
        <w:spacing w:line="240" w:lineRule="auto"/>
        <w:ind w:left="2124" w:firstLine="708"/>
        <w:contextualSpacing/>
        <w:rPr>
          <w:sz w:val="24"/>
          <w:szCs w:val="24"/>
        </w:rPr>
      </w:pPr>
    </w:p>
    <w:p w:rsidR="00A83933" w:rsidRDefault="00A83933" w:rsidP="00A83933">
      <w:pPr>
        <w:tabs>
          <w:tab w:val="left" w:pos="705"/>
        </w:tabs>
        <w:spacing w:line="360" w:lineRule="auto"/>
        <w:rPr>
          <w:rFonts w:ascii="Tahoma" w:hAnsi="Tahoma" w:cs="Tahoma"/>
          <w:spacing w:val="6"/>
          <w:sz w:val="4"/>
          <w:szCs w:val="4"/>
        </w:rPr>
      </w:pPr>
    </w:p>
    <w:p w:rsidR="00A83933" w:rsidRPr="00DA0839" w:rsidRDefault="00DA0839" w:rsidP="00DA0839">
      <w:pPr>
        <w:jc w:val="center"/>
        <w:rPr>
          <w:rFonts w:ascii="Times New Roman" w:hAnsi="Times New Roman" w:cs="Times New Roman"/>
          <w:sz w:val="32"/>
          <w:szCs w:val="32"/>
        </w:rPr>
      </w:pPr>
      <w:r w:rsidRPr="00DA0839">
        <w:rPr>
          <w:rFonts w:ascii="Times New Roman" w:hAnsi="Times New Roman" w:cs="Times New Roman"/>
          <w:sz w:val="32"/>
          <w:szCs w:val="32"/>
        </w:rPr>
        <w:t>REGULAMIN KONKURSU</w:t>
      </w:r>
    </w:p>
    <w:p w:rsidR="00DA0839" w:rsidRPr="00DA0839" w:rsidRDefault="00DA0839" w:rsidP="00DA0839">
      <w:pPr>
        <w:spacing w:before="100" w:beforeAutospacing="1" w:after="100" w:afterAutospacing="1" w:line="240" w:lineRule="auto"/>
        <w:jc w:val="center"/>
        <w:rPr>
          <w:rFonts w:ascii="Times New Roman" w:eastAsia="Times New Roman" w:hAnsi="Times New Roman" w:cs="Times New Roman"/>
          <w:sz w:val="32"/>
          <w:szCs w:val="32"/>
        </w:rPr>
      </w:pPr>
      <w:r w:rsidRPr="00DA0839">
        <w:rPr>
          <w:rFonts w:ascii="Times New Roman" w:eastAsia="Times New Roman" w:hAnsi="Times New Roman" w:cs="Times New Roman"/>
          <w:b/>
          <w:bCs/>
          <w:i/>
          <w:iCs/>
          <w:sz w:val="32"/>
          <w:szCs w:val="32"/>
        </w:rPr>
        <w:t>„Pomysł na produkt lokalny i lokalnego twórcę”</w:t>
      </w:r>
    </w:p>
    <w:p w:rsidR="00A83933" w:rsidRDefault="00A83933" w:rsidP="00674368">
      <w:pPr>
        <w:jc w:val="both"/>
        <w:rPr>
          <w:rFonts w:ascii="Times New Roman" w:hAnsi="Times New Roman" w:cs="Times New Roman"/>
          <w:sz w:val="24"/>
          <w:szCs w:val="24"/>
        </w:rPr>
      </w:pPr>
    </w:p>
    <w:p w:rsidR="00FE2B37" w:rsidRPr="00674368" w:rsidRDefault="00FE2B37" w:rsidP="00674368">
      <w:pPr>
        <w:jc w:val="both"/>
        <w:rPr>
          <w:rFonts w:ascii="Times New Roman" w:hAnsi="Times New Roman" w:cs="Times New Roman"/>
          <w:sz w:val="24"/>
          <w:szCs w:val="24"/>
        </w:rPr>
      </w:pPr>
      <w:r w:rsidRPr="00674368">
        <w:rPr>
          <w:rFonts w:ascii="Times New Roman" w:hAnsi="Times New Roman" w:cs="Times New Roman"/>
          <w:sz w:val="24"/>
          <w:szCs w:val="24"/>
        </w:rPr>
        <w:t>1.Konkurs „</w:t>
      </w:r>
      <w:r w:rsidRPr="00DA0839">
        <w:rPr>
          <w:rFonts w:ascii="Times New Roman" w:hAnsi="Times New Roman" w:cs="Times New Roman"/>
          <w:b/>
          <w:i/>
          <w:sz w:val="24"/>
          <w:szCs w:val="24"/>
        </w:rPr>
        <w:t xml:space="preserve">Pomysł na produkt lokalny i lokalnego twórcę </w:t>
      </w:r>
      <w:r w:rsidRPr="00674368">
        <w:rPr>
          <w:rFonts w:ascii="Times New Roman" w:hAnsi="Times New Roman" w:cs="Times New Roman"/>
          <w:sz w:val="24"/>
          <w:szCs w:val="24"/>
        </w:rPr>
        <w:t>”, zwany dalej Konkursem jest organizowany w roku 2020 na zasadach określonych w niniejszym regulaminie.</w:t>
      </w:r>
    </w:p>
    <w:p w:rsidR="00FE2B37" w:rsidRPr="00674368" w:rsidRDefault="00FE2B37" w:rsidP="00674368">
      <w:pPr>
        <w:jc w:val="both"/>
        <w:rPr>
          <w:rFonts w:ascii="Times New Roman" w:hAnsi="Times New Roman" w:cs="Times New Roman"/>
          <w:sz w:val="24"/>
          <w:szCs w:val="24"/>
        </w:rPr>
      </w:pPr>
      <w:r w:rsidRPr="00674368">
        <w:rPr>
          <w:rFonts w:ascii="Times New Roman" w:hAnsi="Times New Roman" w:cs="Times New Roman"/>
          <w:sz w:val="24"/>
          <w:szCs w:val="24"/>
        </w:rPr>
        <w:t>2.Organizatorem Konkursu jest Stowarzyszenie Społecznej Samopomocy -  Lokalna Grupa Działania, z siedzibą w Ciechanowie</w:t>
      </w:r>
      <w:r w:rsidR="00DA0839">
        <w:rPr>
          <w:rFonts w:ascii="Times New Roman" w:hAnsi="Times New Roman" w:cs="Times New Roman"/>
          <w:sz w:val="24"/>
          <w:szCs w:val="24"/>
        </w:rPr>
        <w:t xml:space="preserve"> , ul. Śląska 1, 06-400 Ciechanów</w:t>
      </w:r>
    </w:p>
    <w:p w:rsidR="00FE2B37" w:rsidRPr="00674368" w:rsidRDefault="00FE2B37" w:rsidP="00674368">
      <w:pPr>
        <w:jc w:val="both"/>
        <w:rPr>
          <w:rFonts w:ascii="Times New Roman" w:hAnsi="Times New Roman" w:cs="Times New Roman"/>
          <w:sz w:val="24"/>
          <w:szCs w:val="24"/>
        </w:rPr>
      </w:pPr>
      <w:r w:rsidRPr="00674368">
        <w:rPr>
          <w:rFonts w:ascii="Times New Roman" w:hAnsi="Times New Roman" w:cs="Times New Roman"/>
          <w:sz w:val="24"/>
          <w:szCs w:val="24"/>
        </w:rPr>
        <w:t>3.Celem konkursu jest wyłonienie grupy najlepszych produktów i usług z obszaru Stowarzyszenia Społecznej Samopomocy-  Lokalna Grupa Działania, które dzięki swoim walorom jakościowym i użytkowym będą kreatorem marki lokalnej.</w:t>
      </w:r>
    </w:p>
    <w:p w:rsidR="00FE2B37" w:rsidRPr="00674368" w:rsidRDefault="00FE2B37" w:rsidP="00674368">
      <w:pPr>
        <w:jc w:val="both"/>
        <w:rPr>
          <w:rFonts w:ascii="Times New Roman" w:hAnsi="Times New Roman" w:cs="Times New Roman"/>
          <w:sz w:val="24"/>
          <w:szCs w:val="24"/>
        </w:rPr>
      </w:pPr>
      <w:r w:rsidRPr="00674368">
        <w:rPr>
          <w:rFonts w:ascii="Times New Roman" w:hAnsi="Times New Roman" w:cs="Times New Roman"/>
          <w:sz w:val="24"/>
          <w:szCs w:val="24"/>
        </w:rPr>
        <w:t>4.Jako markę lokalną rozumie się „opinię”, iż wyróżniony nią produkt/usługa spełniają wysokie standardy i polecane są osobom z obszaru kraju i zagranicy jako wzorcowe produkty/usługi z terenu objętego LSR.</w:t>
      </w:r>
    </w:p>
    <w:p w:rsidR="00E8094A" w:rsidRPr="00674368" w:rsidRDefault="00FE2B37" w:rsidP="00674368">
      <w:pPr>
        <w:jc w:val="both"/>
        <w:rPr>
          <w:rFonts w:ascii="Times New Roman" w:hAnsi="Times New Roman" w:cs="Times New Roman"/>
          <w:sz w:val="24"/>
          <w:szCs w:val="24"/>
        </w:rPr>
      </w:pPr>
      <w:r w:rsidRPr="00674368">
        <w:rPr>
          <w:rFonts w:ascii="Times New Roman" w:hAnsi="Times New Roman" w:cs="Times New Roman"/>
          <w:sz w:val="24"/>
          <w:szCs w:val="24"/>
        </w:rPr>
        <w:t xml:space="preserve">5.Jako </w:t>
      </w:r>
      <w:r w:rsidR="00674368">
        <w:rPr>
          <w:rFonts w:ascii="Times New Roman" w:hAnsi="Times New Roman" w:cs="Times New Roman"/>
          <w:sz w:val="24"/>
          <w:szCs w:val="24"/>
        </w:rPr>
        <w:t>znak</w:t>
      </w:r>
      <w:r w:rsidRPr="00674368">
        <w:rPr>
          <w:rFonts w:ascii="Times New Roman" w:hAnsi="Times New Roman" w:cs="Times New Roman"/>
          <w:sz w:val="24"/>
          <w:szCs w:val="24"/>
        </w:rPr>
        <w:t xml:space="preserve"> </w:t>
      </w:r>
      <w:r w:rsidRPr="00674368">
        <w:rPr>
          <w:rFonts w:ascii="Times New Roman" w:hAnsi="Times New Roman" w:cs="Times New Roman"/>
          <w:b/>
          <w:sz w:val="24"/>
          <w:szCs w:val="24"/>
        </w:rPr>
        <w:t>„Produkt  lokalny”</w:t>
      </w:r>
      <w:r w:rsidRPr="00674368">
        <w:rPr>
          <w:rFonts w:ascii="Times New Roman" w:hAnsi="Times New Roman" w:cs="Times New Roman"/>
          <w:sz w:val="24"/>
          <w:szCs w:val="24"/>
        </w:rPr>
        <w:t xml:space="preserve"> rozumie się przedstawiony znak graficzny, promujący markę.</w:t>
      </w:r>
    </w:p>
    <w:p w:rsidR="00FE2B37" w:rsidRPr="00674368" w:rsidRDefault="00FE2B37" w:rsidP="00674368">
      <w:pPr>
        <w:jc w:val="both"/>
        <w:rPr>
          <w:rFonts w:ascii="Times New Roman" w:hAnsi="Times New Roman" w:cs="Times New Roman"/>
          <w:sz w:val="24"/>
          <w:szCs w:val="24"/>
        </w:rPr>
      </w:pPr>
      <w:r w:rsidRPr="00674368">
        <w:rPr>
          <w:rFonts w:ascii="Times New Roman" w:hAnsi="Times New Roman" w:cs="Times New Roman"/>
          <w:sz w:val="24"/>
          <w:szCs w:val="24"/>
        </w:rPr>
        <w:t>6.Do udziału w konkursie „</w:t>
      </w:r>
      <w:r w:rsidRPr="00DA0839">
        <w:rPr>
          <w:rFonts w:ascii="Times New Roman" w:hAnsi="Times New Roman" w:cs="Times New Roman"/>
          <w:b/>
          <w:i/>
          <w:sz w:val="24"/>
          <w:szCs w:val="24"/>
        </w:rPr>
        <w:t>Pomysł na produkt lokalny  i lokalnego twórcę</w:t>
      </w:r>
      <w:r w:rsidRPr="00674368">
        <w:rPr>
          <w:rFonts w:ascii="Times New Roman" w:hAnsi="Times New Roman" w:cs="Times New Roman"/>
          <w:sz w:val="24"/>
          <w:szCs w:val="24"/>
        </w:rPr>
        <w:t>” mogą przystąpić osoby fizyczne, osoby prawne lub inne podmioty nie posiadające osobowości prawnej, prowadzące swoją podstawową działalność lub wytwarzające produkty na terenie</w:t>
      </w:r>
      <w:r w:rsidR="00DA0839">
        <w:rPr>
          <w:rFonts w:ascii="Times New Roman" w:hAnsi="Times New Roman" w:cs="Times New Roman"/>
          <w:sz w:val="24"/>
          <w:szCs w:val="24"/>
        </w:rPr>
        <w:t xml:space="preserve"> </w:t>
      </w:r>
      <w:r w:rsidRPr="00674368">
        <w:rPr>
          <w:rFonts w:ascii="Times New Roman" w:hAnsi="Times New Roman" w:cs="Times New Roman"/>
          <w:sz w:val="24"/>
          <w:szCs w:val="24"/>
        </w:rPr>
        <w:t xml:space="preserve">SSS-LGD </w:t>
      </w:r>
    </w:p>
    <w:p w:rsidR="00FE2B37" w:rsidRPr="00674368" w:rsidRDefault="00FE2B37" w:rsidP="00674368">
      <w:pPr>
        <w:jc w:val="both"/>
        <w:rPr>
          <w:rFonts w:ascii="Times New Roman" w:hAnsi="Times New Roman" w:cs="Times New Roman"/>
          <w:sz w:val="24"/>
          <w:szCs w:val="24"/>
        </w:rPr>
      </w:pPr>
      <w:r w:rsidRPr="00674368">
        <w:rPr>
          <w:rFonts w:ascii="Times New Roman" w:hAnsi="Times New Roman" w:cs="Times New Roman"/>
          <w:sz w:val="24"/>
          <w:szCs w:val="24"/>
        </w:rPr>
        <w:t xml:space="preserve">7.Warunkiem uczestnictwa w konkursie jest wypełnienie i przesłanie lub dostarczenie osobiście do biura </w:t>
      </w:r>
      <w:r w:rsidR="00DA0839">
        <w:rPr>
          <w:rFonts w:ascii="Times New Roman" w:hAnsi="Times New Roman" w:cs="Times New Roman"/>
          <w:sz w:val="24"/>
          <w:szCs w:val="24"/>
        </w:rPr>
        <w:t>SSS</w:t>
      </w:r>
      <w:r w:rsidR="00B37146">
        <w:rPr>
          <w:rFonts w:ascii="Times New Roman" w:hAnsi="Times New Roman" w:cs="Times New Roman"/>
          <w:sz w:val="24"/>
          <w:szCs w:val="24"/>
        </w:rPr>
        <w:t>-</w:t>
      </w:r>
      <w:r w:rsidRPr="00674368">
        <w:rPr>
          <w:rFonts w:ascii="Times New Roman" w:hAnsi="Times New Roman" w:cs="Times New Roman"/>
          <w:sz w:val="24"/>
          <w:szCs w:val="24"/>
        </w:rPr>
        <w:t xml:space="preserve">LGD Formularza </w:t>
      </w:r>
      <w:r w:rsidR="00DA0839" w:rsidRPr="00674368">
        <w:rPr>
          <w:rFonts w:ascii="Times New Roman" w:hAnsi="Times New Roman" w:cs="Times New Roman"/>
          <w:sz w:val="24"/>
          <w:szCs w:val="24"/>
        </w:rPr>
        <w:t>zgłoszeniowego</w:t>
      </w:r>
      <w:r w:rsidRPr="00674368">
        <w:rPr>
          <w:rFonts w:ascii="Times New Roman" w:hAnsi="Times New Roman" w:cs="Times New Roman"/>
          <w:sz w:val="24"/>
          <w:szCs w:val="24"/>
        </w:rPr>
        <w:t xml:space="preserve"> wraz z dokumentacją do dnia 20 grudnia 2020r.(data wpływu do Biura LGD)</w:t>
      </w:r>
    </w:p>
    <w:p w:rsidR="00FE2B37" w:rsidRPr="00674368" w:rsidRDefault="00DA0839" w:rsidP="00674368">
      <w:pPr>
        <w:jc w:val="both"/>
        <w:rPr>
          <w:rFonts w:ascii="Times New Roman" w:hAnsi="Times New Roman" w:cs="Times New Roman"/>
          <w:sz w:val="24"/>
          <w:szCs w:val="24"/>
        </w:rPr>
      </w:pPr>
      <w:r>
        <w:rPr>
          <w:rFonts w:ascii="Times New Roman" w:hAnsi="Times New Roman" w:cs="Times New Roman"/>
          <w:sz w:val="24"/>
          <w:szCs w:val="24"/>
        </w:rPr>
        <w:t>8</w:t>
      </w:r>
      <w:r w:rsidR="00FE2B37" w:rsidRPr="00674368">
        <w:rPr>
          <w:rFonts w:ascii="Times New Roman" w:hAnsi="Times New Roman" w:cs="Times New Roman"/>
          <w:sz w:val="24"/>
          <w:szCs w:val="24"/>
        </w:rPr>
        <w:t>.Zgłoszenia do konkursu (formularz -w formie papierowej oraz dokumentacja fotograficzna -na nośniku elektronicznym) złożyć/przesłać należy na adres: Stowarzyszenie Społecznej Samopomocy - Lokalna Grupa Działania</w:t>
      </w:r>
      <w:r>
        <w:rPr>
          <w:rFonts w:ascii="Times New Roman" w:hAnsi="Times New Roman" w:cs="Times New Roman"/>
          <w:sz w:val="24"/>
          <w:szCs w:val="24"/>
        </w:rPr>
        <w:t>,</w:t>
      </w:r>
      <w:r w:rsidR="00FE2B37" w:rsidRPr="00674368">
        <w:rPr>
          <w:rFonts w:ascii="Times New Roman" w:hAnsi="Times New Roman" w:cs="Times New Roman"/>
          <w:sz w:val="24"/>
          <w:szCs w:val="24"/>
        </w:rPr>
        <w:t xml:space="preserve">  ul.</w:t>
      </w:r>
      <w:r>
        <w:rPr>
          <w:rFonts w:ascii="Times New Roman" w:hAnsi="Times New Roman" w:cs="Times New Roman"/>
          <w:sz w:val="24"/>
          <w:szCs w:val="24"/>
        </w:rPr>
        <w:t xml:space="preserve"> </w:t>
      </w:r>
      <w:r w:rsidR="00FE2B37" w:rsidRPr="00674368">
        <w:rPr>
          <w:rFonts w:ascii="Times New Roman" w:hAnsi="Times New Roman" w:cs="Times New Roman"/>
          <w:sz w:val="24"/>
          <w:szCs w:val="24"/>
        </w:rPr>
        <w:t>Śląska” 1, 06-400 Ciechanów.</w:t>
      </w:r>
    </w:p>
    <w:p w:rsidR="00FE2B37" w:rsidRPr="00674368" w:rsidRDefault="00FE2B37" w:rsidP="00674368">
      <w:pPr>
        <w:jc w:val="both"/>
        <w:rPr>
          <w:rFonts w:ascii="Times New Roman" w:hAnsi="Times New Roman" w:cs="Times New Roman"/>
          <w:sz w:val="24"/>
          <w:szCs w:val="24"/>
        </w:rPr>
      </w:pPr>
      <w:r w:rsidRPr="00674368">
        <w:rPr>
          <w:rFonts w:ascii="Times New Roman" w:hAnsi="Times New Roman" w:cs="Times New Roman"/>
          <w:sz w:val="24"/>
          <w:szCs w:val="24"/>
        </w:rPr>
        <w:t>Złożone wnioski konkursowe dotyczące zgłaszanych produktów lub usług oceniane będą w następujących kategoriach:</w:t>
      </w:r>
    </w:p>
    <w:p w:rsidR="00FE2B37" w:rsidRPr="00674368" w:rsidRDefault="00FE2B37" w:rsidP="00674368">
      <w:pPr>
        <w:pStyle w:val="Akapitzlist"/>
        <w:numPr>
          <w:ilvl w:val="0"/>
          <w:numId w:val="1"/>
        </w:numPr>
        <w:jc w:val="both"/>
        <w:rPr>
          <w:rFonts w:ascii="Times New Roman" w:hAnsi="Times New Roman" w:cs="Times New Roman"/>
          <w:sz w:val="24"/>
          <w:szCs w:val="24"/>
        </w:rPr>
      </w:pPr>
      <w:r w:rsidRPr="00674368">
        <w:rPr>
          <w:rFonts w:ascii="Times New Roman" w:hAnsi="Times New Roman" w:cs="Times New Roman"/>
          <w:sz w:val="24"/>
          <w:szCs w:val="24"/>
        </w:rPr>
        <w:t>Rękodzieło i artystyczna twórczość lokalna</w:t>
      </w:r>
    </w:p>
    <w:p w:rsidR="00FE2B37" w:rsidRPr="00DA0839" w:rsidRDefault="00FE2B37" w:rsidP="00674368">
      <w:pPr>
        <w:pStyle w:val="Akapitzlist"/>
        <w:numPr>
          <w:ilvl w:val="0"/>
          <w:numId w:val="1"/>
        </w:numPr>
        <w:jc w:val="both"/>
        <w:rPr>
          <w:rFonts w:ascii="Times New Roman" w:hAnsi="Times New Roman" w:cs="Times New Roman"/>
          <w:sz w:val="24"/>
          <w:szCs w:val="24"/>
        </w:rPr>
      </w:pPr>
      <w:r w:rsidRPr="00674368">
        <w:rPr>
          <w:rFonts w:ascii="Times New Roman" w:hAnsi="Times New Roman" w:cs="Times New Roman"/>
          <w:sz w:val="24"/>
          <w:szCs w:val="24"/>
        </w:rPr>
        <w:t>Produkt  żywnościowy / spożywcz</w:t>
      </w:r>
      <w:r w:rsidR="00DA0839">
        <w:rPr>
          <w:rFonts w:ascii="Times New Roman" w:hAnsi="Times New Roman" w:cs="Times New Roman"/>
          <w:sz w:val="24"/>
          <w:szCs w:val="24"/>
        </w:rPr>
        <w:t>y</w:t>
      </w:r>
    </w:p>
    <w:p w:rsidR="00DA0839" w:rsidRPr="00DA0839" w:rsidRDefault="00FE2B37" w:rsidP="00DA0839">
      <w:pPr>
        <w:pStyle w:val="Akapitzlist"/>
        <w:numPr>
          <w:ilvl w:val="0"/>
          <w:numId w:val="1"/>
        </w:numPr>
        <w:jc w:val="both"/>
        <w:rPr>
          <w:rFonts w:ascii="Times New Roman" w:hAnsi="Times New Roman" w:cs="Times New Roman"/>
          <w:sz w:val="24"/>
          <w:szCs w:val="24"/>
        </w:rPr>
      </w:pPr>
      <w:r w:rsidRPr="00DA0839">
        <w:rPr>
          <w:rFonts w:ascii="Times New Roman" w:hAnsi="Times New Roman" w:cs="Times New Roman"/>
          <w:sz w:val="24"/>
          <w:szCs w:val="24"/>
        </w:rPr>
        <w:t>Usługa turystyczna /rekreacyjna/wydarzenie</w:t>
      </w:r>
    </w:p>
    <w:p w:rsidR="00FE2B37" w:rsidRPr="00674368" w:rsidRDefault="00B37146" w:rsidP="00674368">
      <w:pPr>
        <w:jc w:val="both"/>
        <w:rPr>
          <w:rFonts w:ascii="Times New Roman" w:hAnsi="Times New Roman" w:cs="Times New Roman"/>
          <w:sz w:val="24"/>
          <w:szCs w:val="24"/>
        </w:rPr>
      </w:pPr>
      <w:r>
        <w:rPr>
          <w:rFonts w:ascii="Times New Roman" w:hAnsi="Times New Roman" w:cs="Times New Roman"/>
          <w:sz w:val="24"/>
          <w:szCs w:val="24"/>
        </w:rPr>
        <w:t>9.</w:t>
      </w:r>
      <w:r w:rsidR="00FE2B37" w:rsidRPr="00674368">
        <w:rPr>
          <w:rFonts w:ascii="Times New Roman" w:hAnsi="Times New Roman" w:cs="Times New Roman"/>
          <w:sz w:val="24"/>
          <w:szCs w:val="24"/>
        </w:rPr>
        <w:t xml:space="preserve">Zgłaszający we wniosku zobowiązany jest podać kontaktowy e-mail i telefon. Niewypełnienie któregoś z tych pól będzie skutkowało odrzuceniem wniosku z dalszej oceny (bez wezwania zgłaszającego do uzupełnienia). Jeżeli zgłaszający nie posiada własnego telefonu i/lub adresu e-mail, może podać telefon i/lub e-mail innych </w:t>
      </w:r>
      <w:r w:rsidR="00FE2B37" w:rsidRPr="00674368">
        <w:rPr>
          <w:rFonts w:ascii="Times New Roman" w:hAnsi="Times New Roman" w:cs="Times New Roman"/>
          <w:sz w:val="24"/>
          <w:szCs w:val="24"/>
        </w:rPr>
        <w:lastRenderedPageBreak/>
        <w:t>osób/instytucji/organizacji/podmiotów za ich zgodą.</w:t>
      </w:r>
      <w:r w:rsidR="00674368" w:rsidRPr="00674368">
        <w:rPr>
          <w:rFonts w:ascii="Times New Roman" w:hAnsi="Times New Roman" w:cs="Times New Roman"/>
          <w:sz w:val="24"/>
          <w:szCs w:val="24"/>
        </w:rPr>
        <w:t xml:space="preserve"> </w:t>
      </w:r>
      <w:r w:rsidR="00FE2B37" w:rsidRPr="00674368">
        <w:rPr>
          <w:rFonts w:ascii="Times New Roman" w:hAnsi="Times New Roman" w:cs="Times New Roman"/>
          <w:sz w:val="24"/>
          <w:szCs w:val="24"/>
        </w:rPr>
        <w:t>Podane dane kontaktowe będą służył</w:t>
      </w:r>
      <w:r w:rsidR="00DA0839">
        <w:rPr>
          <w:rFonts w:ascii="Times New Roman" w:hAnsi="Times New Roman" w:cs="Times New Roman"/>
          <w:sz w:val="24"/>
          <w:szCs w:val="24"/>
        </w:rPr>
        <w:t xml:space="preserve">y do kontaktu ze zgłaszającym. </w:t>
      </w:r>
    </w:p>
    <w:p w:rsidR="00674368" w:rsidRPr="00674368" w:rsidRDefault="00FE2B37" w:rsidP="00674368">
      <w:pPr>
        <w:jc w:val="both"/>
        <w:rPr>
          <w:rFonts w:ascii="Times New Roman" w:hAnsi="Times New Roman" w:cs="Times New Roman"/>
          <w:sz w:val="24"/>
          <w:szCs w:val="24"/>
        </w:rPr>
      </w:pPr>
      <w:r w:rsidRPr="00674368">
        <w:rPr>
          <w:rFonts w:ascii="Times New Roman" w:hAnsi="Times New Roman" w:cs="Times New Roman"/>
          <w:sz w:val="24"/>
          <w:szCs w:val="24"/>
        </w:rPr>
        <w:t>10.Nadesłanie zgłoszenia równoznaczne jest z wyrażeniem zgody przez zgłaszającego na wykorzystanie wszystkich nadesłanych materiałów w celach promocyjnych „</w:t>
      </w:r>
      <w:r w:rsidR="00674368" w:rsidRPr="00674368">
        <w:rPr>
          <w:rFonts w:ascii="Times New Roman" w:hAnsi="Times New Roman" w:cs="Times New Roman"/>
          <w:sz w:val="24"/>
          <w:szCs w:val="24"/>
        </w:rPr>
        <w:t>Produktu lokalnego</w:t>
      </w:r>
      <w:r w:rsidRPr="00674368">
        <w:rPr>
          <w:rFonts w:ascii="Times New Roman" w:hAnsi="Times New Roman" w:cs="Times New Roman"/>
          <w:sz w:val="24"/>
          <w:szCs w:val="24"/>
        </w:rPr>
        <w:t>”(w tym na wykorzystanie ich w publikacjach promocyjnych). Organizatorzy</w:t>
      </w:r>
      <w:r w:rsidR="00674368" w:rsidRPr="00674368">
        <w:rPr>
          <w:rFonts w:ascii="Times New Roman" w:hAnsi="Times New Roman" w:cs="Times New Roman"/>
          <w:sz w:val="24"/>
          <w:szCs w:val="24"/>
        </w:rPr>
        <w:t xml:space="preserve"> </w:t>
      </w:r>
      <w:r w:rsidRPr="00674368">
        <w:rPr>
          <w:rFonts w:ascii="Times New Roman" w:hAnsi="Times New Roman" w:cs="Times New Roman"/>
          <w:sz w:val="24"/>
          <w:szCs w:val="24"/>
        </w:rPr>
        <w:t>konkursu zgodnie z Ustawą o Ochronie Danych Osobowych z dnia 29.10.1997 r. (Dz.U. 2016 poz. 922)zapewniają</w:t>
      </w:r>
      <w:r w:rsidR="00674368" w:rsidRPr="00674368">
        <w:rPr>
          <w:rFonts w:ascii="Times New Roman" w:hAnsi="Times New Roman" w:cs="Times New Roman"/>
          <w:sz w:val="24"/>
          <w:szCs w:val="24"/>
        </w:rPr>
        <w:t xml:space="preserve"> </w:t>
      </w:r>
      <w:r w:rsidRPr="00674368">
        <w:rPr>
          <w:rFonts w:ascii="Times New Roman" w:hAnsi="Times New Roman" w:cs="Times New Roman"/>
          <w:sz w:val="24"/>
          <w:szCs w:val="24"/>
        </w:rPr>
        <w:t>wszystkim uczestnikom możliwość wglądu do swoich danych oraz ich poprawiania.</w:t>
      </w:r>
    </w:p>
    <w:p w:rsidR="00FE2B37" w:rsidRPr="00674368" w:rsidRDefault="00FE2B37" w:rsidP="00674368">
      <w:pPr>
        <w:jc w:val="both"/>
        <w:rPr>
          <w:rFonts w:ascii="Times New Roman" w:hAnsi="Times New Roman" w:cs="Times New Roman"/>
          <w:sz w:val="24"/>
          <w:szCs w:val="24"/>
        </w:rPr>
      </w:pPr>
      <w:r w:rsidRPr="00674368">
        <w:rPr>
          <w:rFonts w:ascii="Times New Roman" w:hAnsi="Times New Roman" w:cs="Times New Roman"/>
          <w:sz w:val="24"/>
          <w:szCs w:val="24"/>
        </w:rPr>
        <w:t>11.W przypadku przesłania jakichkolwiek materiałów przez zgłaszającego, udziela on organizatorom nieodpłatnej, niewyłącznej i nieograniczonej czasowo licencji na korzystanie z</w:t>
      </w:r>
      <w:r w:rsidR="00674368" w:rsidRPr="00674368">
        <w:rPr>
          <w:rFonts w:ascii="Times New Roman" w:hAnsi="Times New Roman" w:cs="Times New Roman"/>
          <w:sz w:val="24"/>
          <w:szCs w:val="24"/>
        </w:rPr>
        <w:t xml:space="preserve"> </w:t>
      </w:r>
      <w:r w:rsidRPr="00674368">
        <w:rPr>
          <w:rFonts w:ascii="Times New Roman" w:hAnsi="Times New Roman" w:cs="Times New Roman"/>
          <w:sz w:val="24"/>
          <w:szCs w:val="24"/>
        </w:rPr>
        <w:t>tych materiałów, w tym w szczególności fotografii, znaków towarowych zgłaszającego i jego innych oznaczeń, w celach promocji marki w dowolnych mediach, co potwierdza poprzez złożenie podpisu na egzemplarzu zgłoszenia. Nadesłane materiały nie podlegają zwrotowi.</w:t>
      </w:r>
    </w:p>
    <w:p w:rsidR="00FE2B37" w:rsidRPr="00674368" w:rsidRDefault="00FE2B37" w:rsidP="00674368">
      <w:pPr>
        <w:jc w:val="both"/>
        <w:rPr>
          <w:rFonts w:ascii="Times New Roman" w:hAnsi="Times New Roman" w:cs="Times New Roman"/>
          <w:sz w:val="24"/>
          <w:szCs w:val="24"/>
        </w:rPr>
      </w:pPr>
    </w:p>
    <w:p w:rsidR="00FE2B37" w:rsidRPr="00DA0839" w:rsidRDefault="00FE2B37" w:rsidP="00A83933">
      <w:pPr>
        <w:jc w:val="center"/>
        <w:rPr>
          <w:rFonts w:ascii="Times New Roman" w:hAnsi="Times New Roman" w:cs="Times New Roman"/>
          <w:b/>
          <w:sz w:val="24"/>
          <w:szCs w:val="24"/>
        </w:rPr>
      </w:pPr>
      <w:r w:rsidRPr="00DA0839">
        <w:rPr>
          <w:rFonts w:ascii="Times New Roman" w:hAnsi="Times New Roman" w:cs="Times New Roman"/>
          <w:b/>
          <w:sz w:val="24"/>
          <w:szCs w:val="24"/>
        </w:rPr>
        <w:t>OCENA</w:t>
      </w:r>
    </w:p>
    <w:p w:rsidR="00FE2B37" w:rsidRPr="00674368" w:rsidRDefault="00B37146" w:rsidP="00674368">
      <w:pPr>
        <w:jc w:val="both"/>
        <w:rPr>
          <w:rFonts w:ascii="Times New Roman" w:hAnsi="Times New Roman" w:cs="Times New Roman"/>
          <w:sz w:val="24"/>
          <w:szCs w:val="24"/>
        </w:rPr>
      </w:pPr>
      <w:r>
        <w:rPr>
          <w:rFonts w:ascii="Times New Roman" w:hAnsi="Times New Roman" w:cs="Times New Roman"/>
          <w:sz w:val="24"/>
          <w:szCs w:val="24"/>
        </w:rPr>
        <w:t>12.</w:t>
      </w:r>
      <w:r w:rsidR="00FE2B37" w:rsidRPr="00674368">
        <w:rPr>
          <w:rFonts w:ascii="Times New Roman" w:hAnsi="Times New Roman" w:cs="Times New Roman"/>
          <w:sz w:val="24"/>
          <w:szCs w:val="24"/>
        </w:rPr>
        <w:t>Opisane we</w:t>
      </w:r>
      <w:r w:rsidR="00674368" w:rsidRPr="00674368">
        <w:rPr>
          <w:rFonts w:ascii="Times New Roman" w:hAnsi="Times New Roman" w:cs="Times New Roman"/>
          <w:sz w:val="24"/>
          <w:szCs w:val="24"/>
        </w:rPr>
        <w:t xml:space="preserve"> </w:t>
      </w:r>
      <w:r w:rsidR="00FE2B37" w:rsidRPr="00674368">
        <w:rPr>
          <w:rFonts w:ascii="Times New Roman" w:hAnsi="Times New Roman" w:cs="Times New Roman"/>
          <w:sz w:val="24"/>
          <w:szCs w:val="24"/>
        </w:rPr>
        <w:t xml:space="preserve">wnioskach produkty/usługi poddane będą ocenie eksperckiej a następnie komisja konkursowa wyłoni laureatów, którzy będą mieli prawo używania </w:t>
      </w:r>
      <w:r w:rsidR="00674368" w:rsidRPr="00674368">
        <w:rPr>
          <w:rFonts w:ascii="Times New Roman" w:hAnsi="Times New Roman" w:cs="Times New Roman"/>
          <w:sz w:val="24"/>
          <w:szCs w:val="24"/>
        </w:rPr>
        <w:t>znaku</w:t>
      </w:r>
      <w:r w:rsidR="00FE2B37" w:rsidRPr="00674368">
        <w:rPr>
          <w:rFonts w:ascii="Times New Roman" w:hAnsi="Times New Roman" w:cs="Times New Roman"/>
          <w:sz w:val="24"/>
          <w:szCs w:val="24"/>
        </w:rPr>
        <w:t xml:space="preserve"> promocyjnego przez okres 24 miesięcy, z możliwością przedłużenia na kolejny okres po ponownej weryfikacji nagrodzonego produktu/usługi. </w:t>
      </w:r>
    </w:p>
    <w:p w:rsidR="00674368" w:rsidRPr="00674368" w:rsidRDefault="00B37146" w:rsidP="00674368">
      <w:pPr>
        <w:jc w:val="both"/>
        <w:rPr>
          <w:rFonts w:ascii="Times New Roman" w:hAnsi="Times New Roman" w:cs="Times New Roman"/>
          <w:sz w:val="24"/>
          <w:szCs w:val="24"/>
        </w:rPr>
      </w:pPr>
      <w:r>
        <w:rPr>
          <w:rFonts w:ascii="Times New Roman" w:hAnsi="Times New Roman" w:cs="Times New Roman"/>
          <w:sz w:val="24"/>
          <w:szCs w:val="24"/>
        </w:rPr>
        <w:t>13.</w:t>
      </w:r>
      <w:r w:rsidR="00FE2B37" w:rsidRPr="00674368">
        <w:rPr>
          <w:rFonts w:ascii="Times New Roman" w:hAnsi="Times New Roman" w:cs="Times New Roman"/>
          <w:sz w:val="24"/>
          <w:szCs w:val="24"/>
        </w:rPr>
        <w:t xml:space="preserve">Komisję konkursową, w składzie 5 osób </w:t>
      </w:r>
      <w:r w:rsidR="00674368" w:rsidRPr="00674368">
        <w:rPr>
          <w:rFonts w:ascii="Times New Roman" w:hAnsi="Times New Roman" w:cs="Times New Roman"/>
          <w:sz w:val="24"/>
          <w:szCs w:val="24"/>
        </w:rPr>
        <w:t>oceni prace do 28.12.2020</w:t>
      </w:r>
      <w:r w:rsidR="00DA0839">
        <w:rPr>
          <w:rFonts w:ascii="Times New Roman" w:hAnsi="Times New Roman" w:cs="Times New Roman"/>
          <w:sz w:val="24"/>
          <w:szCs w:val="24"/>
        </w:rPr>
        <w:t xml:space="preserve"> r.</w:t>
      </w:r>
    </w:p>
    <w:p w:rsidR="00674368" w:rsidRPr="00674368" w:rsidRDefault="00674368" w:rsidP="00674368">
      <w:pPr>
        <w:jc w:val="both"/>
        <w:rPr>
          <w:rFonts w:ascii="Times New Roman" w:hAnsi="Times New Roman" w:cs="Times New Roman"/>
          <w:sz w:val="24"/>
          <w:szCs w:val="24"/>
        </w:rPr>
      </w:pPr>
      <w:r w:rsidRPr="00674368">
        <w:rPr>
          <w:rFonts w:ascii="Times New Roman" w:hAnsi="Times New Roman" w:cs="Times New Roman"/>
          <w:sz w:val="24"/>
          <w:szCs w:val="24"/>
        </w:rPr>
        <w:t>14</w:t>
      </w:r>
      <w:r w:rsidR="00FE2B37" w:rsidRPr="00674368">
        <w:rPr>
          <w:rFonts w:ascii="Times New Roman" w:hAnsi="Times New Roman" w:cs="Times New Roman"/>
          <w:sz w:val="24"/>
          <w:szCs w:val="24"/>
        </w:rPr>
        <w:t>.Podstawą oceny będzie starannie opisane zgłoszenie oraz jak najbardziej szczegółowa dokumentacja, załączona do zgłoszenia (zdjęcia, filmy, wycinki prasowe, referencje, przykłady produktów, inne). Brak załączonej dokumentacji do zgłoszenia będzie skutkował nieprzyjęciem wniosku do oceny konkursowej.</w:t>
      </w:r>
    </w:p>
    <w:p w:rsidR="00FE2B37" w:rsidRPr="00674368" w:rsidRDefault="00674368" w:rsidP="00674368">
      <w:pPr>
        <w:jc w:val="both"/>
        <w:rPr>
          <w:rFonts w:ascii="Times New Roman" w:hAnsi="Times New Roman" w:cs="Times New Roman"/>
          <w:sz w:val="24"/>
          <w:szCs w:val="24"/>
        </w:rPr>
      </w:pPr>
      <w:r w:rsidRPr="00674368">
        <w:rPr>
          <w:rFonts w:ascii="Times New Roman" w:hAnsi="Times New Roman" w:cs="Times New Roman"/>
          <w:sz w:val="24"/>
          <w:szCs w:val="24"/>
        </w:rPr>
        <w:t>15</w:t>
      </w:r>
      <w:r w:rsidR="00FE2B37" w:rsidRPr="00674368">
        <w:rPr>
          <w:rFonts w:ascii="Times New Roman" w:hAnsi="Times New Roman" w:cs="Times New Roman"/>
          <w:sz w:val="24"/>
          <w:szCs w:val="24"/>
        </w:rPr>
        <w:t xml:space="preserve">.Zgłaszane produkty/usługi powinny charakteryzować się: wysoką jakością, oryginalnością, atrakcyjnością dla osób spoza terenu </w:t>
      </w:r>
      <w:r w:rsidRPr="00674368">
        <w:rPr>
          <w:rFonts w:ascii="Times New Roman" w:hAnsi="Times New Roman" w:cs="Times New Roman"/>
          <w:sz w:val="24"/>
          <w:szCs w:val="24"/>
        </w:rPr>
        <w:t>SSS-LGD</w:t>
      </w:r>
    </w:p>
    <w:p w:rsidR="00FE2B37" w:rsidRDefault="00FE2B37" w:rsidP="00DA0839">
      <w:pPr>
        <w:jc w:val="center"/>
        <w:rPr>
          <w:rFonts w:ascii="Times New Roman" w:hAnsi="Times New Roman" w:cs="Times New Roman"/>
          <w:b/>
          <w:sz w:val="24"/>
          <w:szCs w:val="24"/>
        </w:rPr>
      </w:pPr>
      <w:r w:rsidRPr="00DA0839">
        <w:rPr>
          <w:rFonts w:ascii="Times New Roman" w:hAnsi="Times New Roman" w:cs="Times New Roman"/>
          <w:b/>
          <w:sz w:val="24"/>
          <w:szCs w:val="24"/>
        </w:rPr>
        <w:t>NAGRODY</w:t>
      </w:r>
    </w:p>
    <w:p w:rsidR="00DA0839" w:rsidRPr="00B82F53" w:rsidRDefault="00DA0839" w:rsidP="00DA0839">
      <w:pPr>
        <w:numPr>
          <w:ilvl w:val="0"/>
          <w:numId w:val="2"/>
        </w:numPr>
        <w:spacing w:before="100" w:beforeAutospacing="1" w:after="100" w:afterAutospacing="1" w:line="240" w:lineRule="auto"/>
        <w:jc w:val="both"/>
        <w:rPr>
          <w:rFonts w:ascii="Times New Roman" w:eastAsia="Times New Roman" w:hAnsi="Times New Roman"/>
          <w:sz w:val="24"/>
          <w:szCs w:val="24"/>
        </w:rPr>
      </w:pPr>
      <w:r w:rsidRPr="00B82F53">
        <w:rPr>
          <w:rFonts w:ascii="Times New Roman" w:eastAsia="Times New Roman" w:hAnsi="Times New Roman"/>
          <w:sz w:val="24"/>
          <w:szCs w:val="24"/>
        </w:rPr>
        <w:t>Oznakowanie produktu/usługi MARKĄ LOKALNĄ.</w:t>
      </w:r>
    </w:p>
    <w:p w:rsidR="00DA0839" w:rsidRPr="00B82F53" w:rsidRDefault="00DA0839" w:rsidP="00DA0839">
      <w:pPr>
        <w:numPr>
          <w:ilvl w:val="0"/>
          <w:numId w:val="2"/>
        </w:numPr>
        <w:spacing w:before="100" w:beforeAutospacing="1" w:after="100" w:afterAutospacing="1" w:line="240" w:lineRule="auto"/>
        <w:jc w:val="both"/>
        <w:rPr>
          <w:rFonts w:ascii="Times New Roman" w:eastAsia="Times New Roman" w:hAnsi="Times New Roman"/>
          <w:sz w:val="24"/>
          <w:szCs w:val="24"/>
        </w:rPr>
      </w:pPr>
      <w:r w:rsidRPr="00B82F53">
        <w:rPr>
          <w:rFonts w:ascii="Times New Roman" w:eastAsia="Times New Roman" w:hAnsi="Times New Roman"/>
          <w:sz w:val="24"/>
          <w:szCs w:val="24"/>
        </w:rPr>
        <w:t>Profesjonalna sesja zdjęciowa produktowa.</w:t>
      </w:r>
    </w:p>
    <w:p w:rsidR="00DA0839" w:rsidRPr="00B82F53" w:rsidRDefault="00DA0839" w:rsidP="00DA0839">
      <w:pPr>
        <w:numPr>
          <w:ilvl w:val="0"/>
          <w:numId w:val="2"/>
        </w:numPr>
        <w:spacing w:before="100" w:beforeAutospacing="1" w:after="100" w:afterAutospacing="1" w:line="240" w:lineRule="auto"/>
        <w:jc w:val="both"/>
        <w:rPr>
          <w:rFonts w:ascii="Times New Roman" w:eastAsia="Times New Roman" w:hAnsi="Times New Roman"/>
          <w:sz w:val="24"/>
          <w:szCs w:val="24"/>
        </w:rPr>
      </w:pPr>
      <w:r w:rsidRPr="00B82F53">
        <w:rPr>
          <w:rFonts w:ascii="Times New Roman" w:eastAsia="Times New Roman" w:hAnsi="Times New Roman"/>
          <w:sz w:val="24"/>
          <w:szCs w:val="24"/>
        </w:rPr>
        <w:t>Promocja w wydawnictwach, drukach reklamowych i tekstach promocyjnych LGD.</w:t>
      </w:r>
    </w:p>
    <w:p w:rsidR="00DA0839" w:rsidRPr="00B82F53" w:rsidRDefault="00DA0839" w:rsidP="00DA0839">
      <w:pPr>
        <w:numPr>
          <w:ilvl w:val="0"/>
          <w:numId w:val="2"/>
        </w:numPr>
        <w:spacing w:before="100" w:beforeAutospacing="1" w:after="100" w:afterAutospacing="1" w:line="240" w:lineRule="auto"/>
        <w:jc w:val="both"/>
        <w:rPr>
          <w:rFonts w:ascii="Times New Roman" w:eastAsia="Times New Roman" w:hAnsi="Times New Roman"/>
          <w:sz w:val="24"/>
          <w:szCs w:val="24"/>
        </w:rPr>
      </w:pPr>
      <w:r w:rsidRPr="00B82F53">
        <w:rPr>
          <w:rFonts w:ascii="Times New Roman" w:eastAsia="Times New Roman" w:hAnsi="Times New Roman"/>
          <w:sz w:val="24"/>
          <w:szCs w:val="24"/>
        </w:rPr>
        <w:t xml:space="preserve">Prezentacja i promocja na wydarzeniach z obszaru LGD  </w:t>
      </w:r>
    </w:p>
    <w:p w:rsidR="00DA0839" w:rsidRDefault="00DA0839" w:rsidP="00DA0839">
      <w:pPr>
        <w:numPr>
          <w:ilvl w:val="0"/>
          <w:numId w:val="2"/>
        </w:numPr>
        <w:spacing w:before="100" w:beforeAutospacing="1" w:after="100" w:afterAutospacing="1" w:line="240" w:lineRule="auto"/>
        <w:jc w:val="both"/>
        <w:rPr>
          <w:rFonts w:ascii="Times New Roman" w:eastAsia="Times New Roman" w:hAnsi="Times New Roman"/>
          <w:sz w:val="24"/>
          <w:szCs w:val="24"/>
        </w:rPr>
      </w:pPr>
      <w:r w:rsidRPr="00B82F53">
        <w:rPr>
          <w:rFonts w:ascii="Times New Roman" w:eastAsia="Times New Roman" w:hAnsi="Times New Roman"/>
          <w:sz w:val="24"/>
          <w:szCs w:val="24"/>
        </w:rPr>
        <w:t>Prezentacja na stronie LGD.</w:t>
      </w:r>
    </w:p>
    <w:p w:rsidR="00DA0839" w:rsidRPr="00DA0839" w:rsidRDefault="00DA0839" w:rsidP="00DA0839">
      <w:pPr>
        <w:numPr>
          <w:ilvl w:val="0"/>
          <w:numId w:val="2"/>
        </w:numPr>
        <w:spacing w:before="100" w:beforeAutospacing="1" w:after="100" w:afterAutospacing="1" w:line="240" w:lineRule="auto"/>
        <w:jc w:val="both"/>
        <w:rPr>
          <w:rFonts w:ascii="Times New Roman" w:eastAsia="Times New Roman" w:hAnsi="Times New Roman"/>
          <w:sz w:val="24"/>
          <w:szCs w:val="24"/>
        </w:rPr>
      </w:pPr>
      <w:r w:rsidRPr="00DA0839">
        <w:rPr>
          <w:rFonts w:ascii="Times New Roman" w:eastAsia="Times New Roman" w:hAnsi="Times New Roman"/>
          <w:sz w:val="24"/>
          <w:szCs w:val="24"/>
        </w:rPr>
        <w:t>Nagrody rzeczowe za dwa pierwsze miejsca w każdej z kategorii.</w:t>
      </w:r>
    </w:p>
    <w:sectPr w:rsidR="00DA0839" w:rsidRPr="00DA0839" w:rsidSect="00DA0839">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F5318"/>
    <w:multiLevelType w:val="multilevel"/>
    <w:tmpl w:val="E7F0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EC475E"/>
    <w:multiLevelType w:val="hybridMultilevel"/>
    <w:tmpl w:val="3AF2C5B4"/>
    <w:lvl w:ilvl="0" w:tplc="C526C9F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37"/>
    <w:rsid w:val="00340E0D"/>
    <w:rsid w:val="00674368"/>
    <w:rsid w:val="006F4EE9"/>
    <w:rsid w:val="007109B4"/>
    <w:rsid w:val="00780385"/>
    <w:rsid w:val="00A73F1F"/>
    <w:rsid w:val="00A83933"/>
    <w:rsid w:val="00B37146"/>
    <w:rsid w:val="00BA496B"/>
    <w:rsid w:val="00C11E0A"/>
    <w:rsid w:val="00CC54B9"/>
    <w:rsid w:val="00DA0839"/>
    <w:rsid w:val="00DE0844"/>
    <w:rsid w:val="00FE2B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2B37"/>
    <w:pPr>
      <w:ind w:left="720"/>
      <w:contextualSpacing/>
    </w:pPr>
  </w:style>
  <w:style w:type="paragraph" w:customStyle="1" w:styleId="Standard">
    <w:name w:val="Standard"/>
    <w:rsid w:val="00A839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A839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39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2B37"/>
    <w:pPr>
      <w:ind w:left="720"/>
      <w:contextualSpacing/>
    </w:pPr>
  </w:style>
  <w:style w:type="paragraph" w:customStyle="1" w:styleId="Standard">
    <w:name w:val="Standard"/>
    <w:rsid w:val="00A839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A839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3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3867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Odpady</cp:lastModifiedBy>
  <cp:revision>2</cp:revision>
  <cp:lastPrinted>2020-11-24T09:42:00Z</cp:lastPrinted>
  <dcterms:created xsi:type="dcterms:W3CDTF">2020-11-25T13:51:00Z</dcterms:created>
  <dcterms:modified xsi:type="dcterms:W3CDTF">2020-11-25T13:51:00Z</dcterms:modified>
</cp:coreProperties>
</file>