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A1AD4" w14:textId="77777777" w:rsidR="00350093" w:rsidRDefault="00350093" w:rsidP="00F83F90">
      <w:pPr>
        <w:spacing w:after="0" w:line="36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1A5C5B5D" w14:textId="77777777" w:rsidR="00581792" w:rsidRPr="00BC664D" w:rsidRDefault="00581792" w:rsidP="00581792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  <w:r w:rsidRPr="00BC664D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 xml:space="preserve">INWENTARYZACJA INDYWIDUALNYCH </w:t>
      </w:r>
    </w:p>
    <w:p w14:paraId="6429C7D7" w14:textId="61B9B64D" w:rsidR="00581792" w:rsidRPr="00BC664D" w:rsidRDefault="00581792" w:rsidP="00581792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  <w:r w:rsidRPr="00BC664D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 xml:space="preserve">ŹRÓDEŁ CIEPŁA NA TERENIE GMINY </w:t>
      </w:r>
      <w:r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>LIPOWIEC KOŚCIELNY</w:t>
      </w:r>
    </w:p>
    <w:p w14:paraId="31E460C4" w14:textId="77777777" w:rsidR="00581792" w:rsidRPr="00BC664D" w:rsidRDefault="00581792" w:rsidP="00581792">
      <w:pPr>
        <w:spacing w:after="0"/>
        <w:jc w:val="center"/>
        <w:rPr>
          <w:rFonts w:asciiTheme="minorHAnsi" w:eastAsia="Times New Roman" w:hAnsiTheme="minorHAnsi" w:cstheme="minorHAnsi"/>
          <w:b/>
          <w:szCs w:val="24"/>
          <w:lang w:eastAsia="pl-PL"/>
        </w:rPr>
      </w:pPr>
    </w:p>
    <w:p w14:paraId="21611AFE" w14:textId="77777777" w:rsidR="00581792" w:rsidRPr="00BC664D" w:rsidRDefault="00581792" w:rsidP="00581792">
      <w:pPr>
        <w:spacing w:after="0"/>
        <w:jc w:val="center"/>
        <w:rPr>
          <w:rFonts w:asciiTheme="minorHAnsi" w:eastAsia="Times New Roman" w:hAnsiTheme="minorHAnsi" w:cstheme="minorHAnsi"/>
          <w:b/>
          <w:szCs w:val="24"/>
          <w:lang w:eastAsia="pl-PL"/>
        </w:rPr>
      </w:pPr>
    </w:p>
    <w:p w14:paraId="2555494F" w14:textId="7BDFCCB3" w:rsidR="00581792" w:rsidRPr="00BC664D" w:rsidRDefault="00581792" w:rsidP="00581792">
      <w:pPr>
        <w:spacing w:after="0"/>
        <w:jc w:val="center"/>
        <w:rPr>
          <w:rFonts w:asciiTheme="minorHAnsi" w:eastAsia="Times New Roman" w:hAnsiTheme="minorHAnsi" w:cstheme="minorHAnsi"/>
          <w:bCs/>
          <w:sz w:val="24"/>
          <w:szCs w:val="28"/>
          <w:lang w:eastAsia="pl-PL"/>
        </w:rPr>
      </w:pPr>
      <w:r w:rsidRPr="00BC664D">
        <w:rPr>
          <w:rFonts w:asciiTheme="minorHAnsi" w:eastAsia="Times New Roman" w:hAnsiTheme="minorHAnsi" w:cstheme="minorHAnsi"/>
          <w:b/>
          <w:sz w:val="24"/>
          <w:szCs w:val="28"/>
          <w:lang w:eastAsia="pl-PL"/>
        </w:rPr>
        <w:t>W związku z zakończeniem prac terenowych</w:t>
      </w:r>
      <w:r w:rsidRPr="00BC664D">
        <w:rPr>
          <w:rFonts w:asciiTheme="minorHAnsi" w:eastAsia="Times New Roman" w:hAnsiTheme="minorHAnsi" w:cstheme="minorHAnsi"/>
          <w:bCs/>
          <w:sz w:val="24"/>
          <w:szCs w:val="28"/>
          <w:lang w:eastAsia="pl-PL"/>
        </w:rPr>
        <w:t xml:space="preserve"> związanych z inwentaryzacją źródeł ciepła na terenie Gminy </w:t>
      </w:r>
      <w:r>
        <w:rPr>
          <w:rFonts w:asciiTheme="minorHAnsi" w:eastAsia="Times New Roman" w:hAnsiTheme="minorHAnsi" w:cstheme="minorHAnsi"/>
          <w:bCs/>
          <w:sz w:val="24"/>
          <w:szCs w:val="28"/>
          <w:lang w:eastAsia="pl-PL"/>
        </w:rPr>
        <w:t>Lipowiec Kościelny</w:t>
      </w:r>
      <w:r w:rsidRPr="00BC664D">
        <w:rPr>
          <w:rFonts w:asciiTheme="minorHAnsi" w:eastAsia="Times New Roman" w:hAnsiTheme="minorHAnsi" w:cstheme="minorHAnsi"/>
          <w:bCs/>
          <w:sz w:val="24"/>
          <w:szCs w:val="28"/>
          <w:lang w:eastAsia="pl-PL"/>
        </w:rPr>
        <w:t xml:space="preserve">, zwracamy się z prośbą do osób, </w:t>
      </w:r>
      <w:r w:rsidRPr="00BC664D">
        <w:rPr>
          <w:rFonts w:asciiTheme="minorHAnsi" w:eastAsia="Times New Roman" w:hAnsiTheme="minorHAnsi" w:cstheme="minorHAnsi"/>
          <w:b/>
          <w:sz w:val="24"/>
          <w:szCs w:val="28"/>
          <w:lang w:eastAsia="pl-PL"/>
        </w:rPr>
        <w:t>które były na kwarantannie bądź nieobecne podczas wizyty ankieterów i na dzień dzisiejszy nie wypełniły ankiety</w:t>
      </w:r>
      <w:r w:rsidRPr="00BC664D">
        <w:rPr>
          <w:rFonts w:asciiTheme="minorHAnsi" w:eastAsia="Times New Roman" w:hAnsiTheme="minorHAnsi" w:cstheme="minorHAnsi"/>
          <w:bCs/>
          <w:sz w:val="24"/>
          <w:szCs w:val="28"/>
          <w:lang w:eastAsia="pl-PL"/>
        </w:rPr>
        <w:t xml:space="preserve">, o przekazanie informacji o posiadanym źródle ciepła telefonicznie </w:t>
      </w:r>
      <w:r>
        <w:rPr>
          <w:rFonts w:asciiTheme="minorHAnsi" w:eastAsia="Times New Roman" w:hAnsiTheme="minorHAnsi" w:cstheme="minorHAnsi"/>
          <w:bCs/>
          <w:sz w:val="24"/>
          <w:szCs w:val="28"/>
          <w:lang w:eastAsia="pl-PL"/>
        </w:rPr>
        <w:br/>
      </w:r>
      <w:r w:rsidRPr="00BC664D">
        <w:rPr>
          <w:rFonts w:asciiTheme="minorHAnsi" w:eastAsia="Times New Roman" w:hAnsiTheme="minorHAnsi" w:cstheme="minorHAnsi"/>
          <w:bCs/>
          <w:sz w:val="24"/>
          <w:szCs w:val="28"/>
          <w:lang w:eastAsia="pl-PL"/>
        </w:rPr>
        <w:t xml:space="preserve">na numer infolinii firmy </w:t>
      </w:r>
      <w:proofErr w:type="spellStart"/>
      <w:r w:rsidRPr="00BC664D">
        <w:rPr>
          <w:rFonts w:asciiTheme="minorHAnsi" w:eastAsia="Times New Roman" w:hAnsiTheme="minorHAnsi" w:cstheme="minorHAnsi"/>
          <w:b/>
          <w:sz w:val="24"/>
          <w:szCs w:val="28"/>
          <w:lang w:eastAsia="pl-PL"/>
        </w:rPr>
        <w:t>EkoDialog</w:t>
      </w:r>
      <w:proofErr w:type="spellEnd"/>
      <w:r w:rsidRPr="00BC664D">
        <w:rPr>
          <w:rFonts w:asciiTheme="minorHAnsi" w:eastAsia="Times New Roman" w:hAnsiTheme="minorHAnsi" w:cstheme="minorHAnsi"/>
          <w:bCs/>
          <w:sz w:val="24"/>
          <w:szCs w:val="28"/>
          <w:lang w:eastAsia="pl-PL"/>
        </w:rPr>
        <w:t>:</w:t>
      </w:r>
    </w:p>
    <w:p w14:paraId="53EA16AB" w14:textId="77777777" w:rsidR="00581792" w:rsidRPr="00BC664D" w:rsidRDefault="00581792" w:rsidP="00581792">
      <w:pPr>
        <w:spacing w:after="0"/>
        <w:jc w:val="center"/>
        <w:rPr>
          <w:rFonts w:asciiTheme="minorHAnsi" w:eastAsia="Times New Roman" w:hAnsiTheme="minorHAnsi" w:cstheme="minorHAnsi"/>
          <w:bCs/>
          <w:sz w:val="24"/>
          <w:szCs w:val="28"/>
          <w:lang w:eastAsia="pl-PL"/>
        </w:rPr>
      </w:pPr>
    </w:p>
    <w:p w14:paraId="56747616" w14:textId="77777777" w:rsidR="00581792" w:rsidRPr="00BC664D" w:rsidRDefault="00581792" w:rsidP="00581792">
      <w:pPr>
        <w:spacing w:after="120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BC664D">
        <w:rPr>
          <w:rFonts w:asciiTheme="minorHAnsi" w:eastAsia="Times New Roman" w:hAnsiTheme="minorHAnsi" w:cstheme="minorHAnsi"/>
          <w:b/>
          <w:lang w:eastAsia="pl-PL"/>
        </w:rPr>
        <w:t xml:space="preserve">Prosimy o przygotowanie poniższych informacji i kontakt z naszym biurem </w:t>
      </w:r>
    </w:p>
    <w:p w14:paraId="4CE30D46" w14:textId="77777777" w:rsidR="00581792" w:rsidRPr="00BC664D" w:rsidRDefault="00581792" w:rsidP="00581792">
      <w:pPr>
        <w:spacing w:after="120"/>
        <w:jc w:val="center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color w:val="FF0000"/>
          <w:u w:val="single"/>
          <w:lang w:eastAsia="pl-PL"/>
        </w:rPr>
        <w:t>Do dnia 4.12.2020 r.</w:t>
      </w:r>
    </w:p>
    <w:p w14:paraId="3D8103C2" w14:textId="77777777" w:rsidR="00581792" w:rsidRPr="00BC664D" w:rsidRDefault="00581792" w:rsidP="00581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/>
        <w:jc w:val="center"/>
        <w:rPr>
          <w:rFonts w:asciiTheme="minorHAnsi" w:eastAsia="Times New Roman" w:hAnsiTheme="minorHAnsi" w:cstheme="minorHAnsi"/>
          <w:b/>
          <w:u w:val="single"/>
          <w:lang w:eastAsia="pl-PL"/>
        </w:rPr>
      </w:pPr>
      <w:r w:rsidRPr="00BC664D">
        <w:rPr>
          <w:rFonts w:asciiTheme="minorHAnsi" w:eastAsia="Times New Roman" w:hAnsiTheme="minorHAnsi" w:cstheme="minorHAnsi"/>
          <w:b/>
          <w:u w:val="single"/>
          <w:lang w:eastAsia="pl-PL"/>
        </w:rPr>
        <w:t>Do wypełnienia ankiety dotyczącej indywidualnych źródeł ciepła będą potrzebne:</w:t>
      </w:r>
    </w:p>
    <w:p w14:paraId="1979EE57" w14:textId="77777777" w:rsidR="00581792" w:rsidRPr="00BC664D" w:rsidRDefault="00581792" w:rsidP="00581792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/>
        <w:ind w:left="426" w:hanging="426"/>
        <w:jc w:val="both"/>
        <w:rPr>
          <w:rFonts w:asciiTheme="minorHAnsi" w:eastAsia="Times New Roman" w:hAnsiTheme="minorHAnsi" w:cstheme="minorHAnsi"/>
          <w:lang w:eastAsia="pl-PL"/>
        </w:rPr>
      </w:pPr>
      <w:r w:rsidRPr="00BC664D">
        <w:rPr>
          <w:rFonts w:asciiTheme="minorHAnsi" w:eastAsia="Times New Roman" w:hAnsiTheme="minorHAnsi" w:cstheme="minorHAnsi"/>
          <w:lang w:eastAsia="pl-PL"/>
        </w:rPr>
        <w:t>Informacje z tabliczki znamionowej znajdującej się na źródle ciepła,</w:t>
      </w:r>
    </w:p>
    <w:p w14:paraId="75B9304E" w14:textId="77777777" w:rsidR="00581792" w:rsidRPr="00BC664D" w:rsidRDefault="00581792" w:rsidP="00581792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/>
        <w:ind w:left="426" w:hanging="426"/>
        <w:jc w:val="both"/>
        <w:rPr>
          <w:rFonts w:asciiTheme="minorHAnsi" w:eastAsia="Times New Roman" w:hAnsiTheme="minorHAnsi" w:cstheme="minorHAnsi"/>
          <w:lang w:eastAsia="pl-PL"/>
        </w:rPr>
      </w:pPr>
      <w:r w:rsidRPr="00BC664D">
        <w:rPr>
          <w:rFonts w:asciiTheme="minorHAnsi" w:eastAsia="Times New Roman" w:hAnsiTheme="minorHAnsi" w:cstheme="minorHAnsi"/>
          <w:lang w:eastAsia="pl-PL"/>
        </w:rPr>
        <w:t>Roczne zużycie paliwa.</w:t>
      </w:r>
    </w:p>
    <w:p w14:paraId="5C7F2316" w14:textId="77777777" w:rsidR="00581792" w:rsidRPr="00BC664D" w:rsidRDefault="00581792" w:rsidP="00581792">
      <w:pPr>
        <w:spacing w:after="120"/>
        <w:jc w:val="center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pl-PL"/>
        </w:rPr>
      </w:pPr>
    </w:p>
    <w:p w14:paraId="1471DB7C" w14:textId="77777777" w:rsidR="00581792" w:rsidRPr="00BC664D" w:rsidRDefault="00581792" w:rsidP="00581792">
      <w:pPr>
        <w:spacing w:after="120"/>
        <w:jc w:val="center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pl-PL"/>
        </w:rPr>
      </w:pPr>
      <w:r w:rsidRPr="00BC664D"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pl-PL"/>
        </w:rPr>
        <w:t>Numer telefonu: 22 122 02 53</w:t>
      </w:r>
    </w:p>
    <w:p w14:paraId="6EFDEB60" w14:textId="77777777" w:rsidR="00581792" w:rsidRPr="00BC664D" w:rsidRDefault="00581792" w:rsidP="00581792">
      <w:pPr>
        <w:spacing w:after="120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BC664D"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pl-PL"/>
        </w:rPr>
        <w:t>Infolinia czynna: pon.-pt. 8:00 - 16:00.</w:t>
      </w:r>
    </w:p>
    <w:p w14:paraId="1E3BBF15" w14:textId="77777777" w:rsidR="00581792" w:rsidRPr="00BC664D" w:rsidRDefault="00581792" w:rsidP="00581792">
      <w:pPr>
        <w:spacing w:after="0"/>
        <w:jc w:val="center"/>
        <w:rPr>
          <w:rFonts w:asciiTheme="minorHAnsi" w:eastAsia="Times New Roman" w:hAnsiTheme="minorHAnsi" w:cstheme="minorHAnsi"/>
          <w:bCs/>
          <w:sz w:val="24"/>
          <w:szCs w:val="28"/>
          <w:lang w:eastAsia="pl-PL"/>
        </w:rPr>
      </w:pPr>
    </w:p>
    <w:p w14:paraId="751E502F" w14:textId="77777777" w:rsidR="00581792" w:rsidRPr="00BC664D" w:rsidRDefault="00581792" w:rsidP="00581792">
      <w:pPr>
        <w:spacing w:after="0"/>
        <w:jc w:val="center"/>
        <w:rPr>
          <w:rFonts w:asciiTheme="minorHAnsi" w:eastAsia="Times New Roman" w:hAnsiTheme="minorHAnsi" w:cstheme="minorHAnsi"/>
          <w:bCs/>
          <w:sz w:val="24"/>
          <w:szCs w:val="28"/>
          <w:lang w:eastAsia="pl-PL"/>
        </w:rPr>
      </w:pPr>
      <w:r w:rsidRPr="00BC664D">
        <w:rPr>
          <w:rFonts w:asciiTheme="minorHAnsi" w:eastAsia="Times New Roman" w:hAnsiTheme="minorHAnsi" w:cstheme="minorHAnsi"/>
          <w:bCs/>
          <w:sz w:val="24"/>
          <w:szCs w:val="28"/>
          <w:lang w:eastAsia="pl-PL"/>
        </w:rPr>
        <w:t xml:space="preserve">Podczas ankietyzacji telefonicznej </w:t>
      </w:r>
      <w:r w:rsidRPr="00BC664D">
        <w:rPr>
          <w:rFonts w:asciiTheme="minorHAnsi" w:eastAsia="Times New Roman" w:hAnsiTheme="minorHAnsi" w:cstheme="minorHAnsi"/>
          <w:b/>
          <w:sz w:val="24"/>
          <w:szCs w:val="28"/>
          <w:lang w:eastAsia="pl-PL"/>
        </w:rPr>
        <w:t>NIE BĘDĄ</w:t>
      </w:r>
      <w:r w:rsidRPr="00BC664D">
        <w:rPr>
          <w:rFonts w:asciiTheme="minorHAnsi" w:eastAsia="Times New Roman" w:hAnsiTheme="minorHAnsi" w:cstheme="minorHAnsi"/>
          <w:bCs/>
          <w:sz w:val="24"/>
          <w:szCs w:val="28"/>
          <w:lang w:eastAsia="pl-PL"/>
        </w:rPr>
        <w:t xml:space="preserve"> spisywane dane osobowe mieszkańców.</w:t>
      </w:r>
    </w:p>
    <w:p w14:paraId="26F706D3" w14:textId="77777777" w:rsidR="00581792" w:rsidRPr="00BC664D" w:rsidRDefault="00581792" w:rsidP="00581792">
      <w:pPr>
        <w:spacing w:after="0"/>
        <w:jc w:val="center"/>
        <w:rPr>
          <w:rFonts w:asciiTheme="minorHAnsi" w:eastAsia="Times New Roman" w:hAnsiTheme="minorHAnsi" w:cstheme="minorHAnsi"/>
          <w:bCs/>
          <w:sz w:val="24"/>
          <w:szCs w:val="28"/>
          <w:lang w:eastAsia="pl-PL"/>
        </w:rPr>
      </w:pPr>
    </w:p>
    <w:p w14:paraId="6DCD87EB" w14:textId="53C50E6A" w:rsidR="00581792" w:rsidRPr="00BC664D" w:rsidRDefault="00581792" w:rsidP="00581792">
      <w:pPr>
        <w:spacing w:after="0"/>
        <w:jc w:val="center"/>
        <w:rPr>
          <w:rFonts w:asciiTheme="minorHAnsi" w:eastAsia="Times New Roman" w:hAnsiTheme="minorHAnsi" w:cstheme="minorHAnsi"/>
          <w:bCs/>
          <w:sz w:val="24"/>
          <w:szCs w:val="28"/>
          <w:lang w:eastAsia="pl-PL"/>
        </w:rPr>
      </w:pPr>
      <w:r w:rsidRPr="00BC664D">
        <w:rPr>
          <w:rFonts w:asciiTheme="minorHAnsi" w:eastAsia="Times New Roman" w:hAnsiTheme="minorHAnsi" w:cstheme="minorHAnsi"/>
          <w:bCs/>
          <w:sz w:val="24"/>
          <w:szCs w:val="28"/>
          <w:lang w:eastAsia="pl-PL"/>
        </w:rPr>
        <w:t xml:space="preserve">Dzięki dokładnemu spisowi, Gmina </w:t>
      </w:r>
      <w:r>
        <w:rPr>
          <w:rFonts w:asciiTheme="minorHAnsi" w:eastAsia="Times New Roman" w:hAnsiTheme="minorHAnsi" w:cstheme="minorHAnsi"/>
          <w:bCs/>
          <w:sz w:val="24"/>
          <w:szCs w:val="28"/>
          <w:lang w:eastAsia="pl-PL"/>
        </w:rPr>
        <w:t>Lipowiec Kościelny</w:t>
      </w:r>
      <w:r w:rsidRPr="00BC664D">
        <w:rPr>
          <w:rFonts w:asciiTheme="minorHAnsi" w:eastAsia="Times New Roman" w:hAnsiTheme="minorHAnsi" w:cstheme="minorHAnsi"/>
          <w:bCs/>
          <w:sz w:val="24"/>
          <w:szCs w:val="28"/>
          <w:lang w:eastAsia="pl-PL"/>
        </w:rPr>
        <w:t xml:space="preserve"> będzie mogła ubiegać się o dofinansowania do </w:t>
      </w:r>
      <w:r w:rsidRPr="00BC664D">
        <w:rPr>
          <w:rFonts w:asciiTheme="minorHAnsi" w:eastAsia="Times New Roman" w:hAnsiTheme="minorHAnsi" w:cstheme="minorHAnsi"/>
          <w:b/>
          <w:sz w:val="24"/>
          <w:szCs w:val="28"/>
          <w:lang w:eastAsia="pl-PL"/>
        </w:rPr>
        <w:t>wymiany pozaklasowych źródeł ciepła dla mieszkańców</w:t>
      </w:r>
      <w:r w:rsidRPr="00BC664D">
        <w:rPr>
          <w:rFonts w:asciiTheme="minorHAnsi" w:eastAsia="Times New Roman" w:hAnsiTheme="minorHAnsi" w:cstheme="minorHAnsi"/>
          <w:bCs/>
          <w:sz w:val="24"/>
          <w:szCs w:val="28"/>
          <w:lang w:eastAsia="pl-PL"/>
        </w:rPr>
        <w:t xml:space="preserve"> oraz do innych zadań z zakresu ochrony powietrza.</w:t>
      </w:r>
    </w:p>
    <w:p w14:paraId="00E43637" w14:textId="77777777" w:rsidR="00581792" w:rsidRPr="00BC664D" w:rsidRDefault="00581792" w:rsidP="00581792">
      <w:pPr>
        <w:spacing w:after="0"/>
        <w:jc w:val="center"/>
        <w:rPr>
          <w:rFonts w:asciiTheme="minorHAnsi" w:eastAsia="Times New Roman" w:hAnsiTheme="minorHAnsi" w:cstheme="minorHAnsi"/>
          <w:b/>
          <w:sz w:val="24"/>
          <w:szCs w:val="28"/>
          <w:lang w:eastAsia="pl-PL"/>
        </w:rPr>
      </w:pPr>
    </w:p>
    <w:p w14:paraId="4E008890" w14:textId="77777777" w:rsidR="00581792" w:rsidRPr="00BC664D" w:rsidRDefault="00581792" w:rsidP="00581792">
      <w:pPr>
        <w:spacing w:after="0"/>
        <w:jc w:val="center"/>
        <w:rPr>
          <w:rFonts w:asciiTheme="minorHAnsi" w:eastAsia="Times New Roman" w:hAnsiTheme="minorHAnsi" w:cstheme="minorHAnsi"/>
          <w:sz w:val="24"/>
          <w:szCs w:val="28"/>
          <w:lang w:eastAsia="pl-PL"/>
        </w:rPr>
      </w:pPr>
      <w:r w:rsidRPr="00BC664D">
        <w:rPr>
          <w:rFonts w:asciiTheme="minorHAnsi" w:eastAsia="Times New Roman" w:hAnsiTheme="minorHAnsi" w:cstheme="minorHAnsi"/>
          <w:sz w:val="24"/>
          <w:szCs w:val="28"/>
          <w:lang w:eastAsia="pl-PL"/>
        </w:rPr>
        <w:t xml:space="preserve">Zgodnie z regulaminem MIWOP 2020, mieszkańcy posiadający indywidualne źródło ogrzewania, </w:t>
      </w:r>
      <w:r w:rsidRPr="00B509FF">
        <w:rPr>
          <w:rFonts w:asciiTheme="minorHAnsi" w:eastAsia="Times New Roman" w:hAnsiTheme="minorHAnsi" w:cstheme="minorHAnsi"/>
          <w:b/>
          <w:bCs/>
          <w:sz w:val="24"/>
          <w:szCs w:val="28"/>
          <w:lang w:eastAsia="pl-PL"/>
        </w:rPr>
        <w:t xml:space="preserve">którzy nie przekażą informacji </w:t>
      </w:r>
      <w:r w:rsidRPr="00BC664D">
        <w:rPr>
          <w:rFonts w:asciiTheme="minorHAnsi" w:eastAsia="Times New Roman" w:hAnsiTheme="minorHAnsi" w:cstheme="minorHAnsi"/>
          <w:sz w:val="24"/>
          <w:szCs w:val="28"/>
          <w:lang w:eastAsia="pl-PL"/>
        </w:rPr>
        <w:t xml:space="preserve">o typie wykorzystywanego urządzenia zostaną zakwalifikowani do grupy posiadającej źródła pozaklasowe, </w:t>
      </w:r>
      <w:r w:rsidRPr="00B509FF">
        <w:rPr>
          <w:rFonts w:asciiTheme="minorHAnsi" w:eastAsia="Times New Roman" w:hAnsiTheme="minorHAnsi" w:cstheme="minorHAnsi"/>
          <w:b/>
          <w:bCs/>
          <w:sz w:val="24"/>
          <w:szCs w:val="28"/>
          <w:lang w:eastAsia="pl-PL"/>
        </w:rPr>
        <w:t>tzw. „kopciuchy”</w:t>
      </w:r>
      <w:r w:rsidRPr="00BC664D">
        <w:rPr>
          <w:rFonts w:asciiTheme="minorHAnsi" w:eastAsia="Times New Roman" w:hAnsiTheme="minorHAnsi" w:cstheme="minorHAnsi"/>
          <w:sz w:val="24"/>
          <w:szCs w:val="28"/>
          <w:lang w:eastAsia="pl-PL"/>
        </w:rPr>
        <w:t>.</w:t>
      </w:r>
    </w:p>
    <w:p w14:paraId="0583D914" w14:textId="77777777" w:rsidR="00581792" w:rsidRPr="00BC664D" w:rsidRDefault="00581792" w:rsidP="00581792">
      <w:pPr>
        <w:spacing w:after="0"/>
        <w:rPr>
          <w:rFonts w:asciiTheme="minorHAnsi" w:eastAsia="Times New Roman" w:hAnsiTheme="minorHAnsi" w:cstheme="minorHAnsi"/>
          <w:b/>
          <w:szCs w:val="24"/>
          <w:lang w:eastAsia="pl-PL"/>
        </w:rPr>
      </w:pPr>
    </w:p>
    <w:p w14:paraId="2E2B8E43" w14:textId="77777777" w:rsidR="00581792" w:rsidRPr="00BC664D" w:rsidRDefault="00581792" w:rsidP="00581792">
      <w:pPr>
        <w:spacing w:after="0"/>
        <w:jc w:val="center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C664D">
        <w:rPr>
          <w:rFonts w:asciiTheme="minorHAnsi" w:eastAsia="Times New Roman" w:hAnsiTheme="minorHAnsi" w:cstheme="minorHAnsi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9638B" wp14:editId="279C93F4">
                <wp:simplePos x="0" y="0"/>
                <wp:positionH relativeFrom="margin">
                  <wp:posOffset>-2540</wp:posOffset>
                </wp:positionH>
                <wp:positionV relativeFrom="paragraph">
                  <wp:posOffset>119773</wp:posOffset>
                </wp:positionV>
                <wp:extent cx="5895975" cy="613124"/>
                <wp:effectExtent l="0" t="0" r="28575" b="158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61312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7CCBD" id="Prostokąt 3" o:spid="_x0000_s1026" style="position:absolute;margin-left:-.2pt;margin-top:9.45pt;width:464.25pt;height:48.3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" filled="f" strokecolor="black [1600]" strokeweight="1pt">
                <w10:wrap anchorx="margin"/>
              </v:rect>
            </w:pict>
          </mc:Fallback>
        </mc:AlternateContent>
      </w:r>
    </w:p>
    <w:p w14:paraId="37BCC199" w14:textId="6B5B13AF" w:rsidR="00086A1C" w:rsidRPr="00795D7A" w:rsidRDefault="00581792" w:rsidP="00581792">
      <w:pPr>
        <w:spacing w:after="0"/>
        <w:jc w:val="center"/>
        <w:rPr>
          <w:rFonts w:ascii="Times New Roman" w:eastAsia="Times New Roman" w:hAnsi="Times New Roman"/>
          <w:szCs w:val="24"/>
          <w:lang w:eastAsia="pl-PL"/>
        </w:rPr>
      </w:pPr>
      <w:r w:rsidRPr="00BC664D">
        <w:rPr>
          <w:rFonts w:asciiTheme="minorHAnsi" w:eastAsia="Times New Roman" w:hAnsiTheme="minorHAnsi" w:cstheme="minorHAnsi"/>
          <w:sz w:val="20"/>
          <w:szCs w:val="20"/>
          <w:lang w:eastAsia="pl-PL"/>
        </w:rPr>
        <w:t>Zadanie pn. „</w:t>
      </w:r>
      <w:r w:rsidRPr="00BC664D"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  <w:t xml:space="preserve">Przeprowadzenie inwentaryzacji źródeł ciepła na terenie Gminy </w:t>
      </w: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  <w:t>Lipowiec Kościelny</w:t>
      </w:r>
      <w:r w:rsidRPr="00BC664D">
        <w:rPr>
          <w:rFonts w:asciiTheme="minorHAnsi" w:eastAsia="Times New Roman" w:hAnsiTheme="minorHAnsi" w:cstheme="minorHAnsi"/>
          <w:sz w:val="20"/>
          <w:szCs w:val="20"/>
          <w:lang w:eastAsia="pl-PL"/>
        </w:rPr>
        <w:t>” zrealizowano przy pomocy środków z budżetu Województwa Mazowieckiego w ramach „</w:t>
      </w:r>
      <w:r w:rsidRPr="00BC664D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Mazowieckiego Instrumentu Wsparcia Ochrony Powietrza MAZOWSZE 2020</w:t>
      </w:r>
      <w:r w:rsidRPr="00BC664D">
        <w:rPr>
          <w:rFonts w:asciiTheme="minorHAnsi" w:eastAsia="Times New Roman" w:hAnsiTheme="minorHAnsi" w:cstheme="minorHAnsi"/>
          <w:sz w:val="20"/>
          <w:szCs w:val="20"/>
          <w:lang w:eastAsia="pl-PL"/>
        </w:rPr>
        <w:t>”</w:t>
      </w:r>
    </w:p>
    <w:sectPr w:rsidR="00086A1C" w:rsidRPr="00795D7A" w:rsidSect="00157E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851" w:left="1417" w:header="708" w:footer="2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D3268" w14:textId="77777777" w:rsidR="008516EA" w:rsidRDefault="008516EA" w:rsidP="00C6710F">
      <w:pPr>
        <w:spacing w:after="0" w:line="240" w:lineRule="auto"/>
      </w:pPr>
      <w:r>
        <w:separator/>
      </w:r>
    </w:p>
  </w:endnote>
  <w:endnote w:type="continuationSeparator" w:id="0">
    <w:p w14:paraId="71AD08A8" w14:textId="77777777" w:rsidR="008516EA" w:rsidRDefault="008516EA" w:rsidP="00C67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E9106" w14:textId="77777777" w:rsidR="004A7C51" w:rsidRDefault="004A7C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AD7F7" w14:textId="572823E1" w:rsidR="005F3B46" w:rsidRDefault="00157EC7" w:rsidP="005F3B46">
    <w:pPr>
      <w:pStyle w:val="Stopka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757399C" wp14:editId="71536B43">
          <wp:simplePos x="0" y="0"/>
          <wp:positionH relativeFrom="margin">
            <wp:align>center</wp:align>
          </wp:positionH>
          <wp:positionV relativeFrom="paragraph">
            <wp:posOffset>124625</wp:posOffset>
          </wp:positionV>
          <wp:extent cx="4180824" cy="1114425"/>
          <wp:effectExtent l="0" t="0" r="0" b="0"/>
          <wp:wrapNone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0824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56293" w14:textId="77777777" w:rsidR="004A7C51" w:rsidRDefault="004A7C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2B495" w14:textId="77777777" w:rsidR="008516EA" w:rsidRDefault="008516EA" w:rsidP="00C6710F">
      <w:pPr>
        <w:spacing w:after="0" w:line="240" w:lineRule="auto"/>
      </w:pPr>
      <w:r>
        <w:separator/>
      </w:r>
    </w:p>
  </w:footnote>
  <w:footnote w:type="continuationSeparator" w:id="0">
    <w:p w14:paraId="4F5F7B10" w14:textId="77777777" w:rsidR="008516EA" w:rsidRDefault="008516EA" w:rsidP="00C67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2D87E" w14:textId="77777777" w:rsidR="004A7C51" w:rsidRDefault="004A7C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CB2D1" w14:textId="2AC4A347" w:rsidR="00350093" w:rsidRDefault="0044357F" w:rsidP="00703BC2">
    <w:pPr>
      <w:pStyle w:val="Nagwek"/>
      <w:rPr>
        <w:noProof/>
      </w:rPr>
    </w:pPr>
    <w:r w:rsidRPr="00F13913">
      <w:rPr>
        <w:rFonts w:ascii="Times New Roman" w:hAnsi="Times New Roman"/>
        <w:noProof/>
        <w:color w:val="000000"/>
        <w:sz w:val="24"/>
        <w:szCs w:val="24"/>
        <w:lang w:eastAsia="pl-PL"/>
      </w:rPr>
      <w:drawing>
        <wp:anchor distT="0" distB="0" distL="114300" distR="114300" simplePos="0" relativeHeight="251658240" behindDoc="0" locked="0" layoutInCell="1" allowOverlap="1" wp14:anchorId="39B56A80" wp14:editId="4C6AC545">
          <wp:simplePos x="0" y="0"/>
          <wp:positionH relativeFrom="margin">
            <wp:align>center</wp:align>
          </wp:positionH>
          <wp:positionV relativeFrom="paragraph">
            <wp:posOffset>-256540</wp:posOffset>
          </wp:positionV>
          <wp:extent cx="2390775" cy="828675"/>
          <wp:effectExtent l="0" t="0" r="9525" b="9525"/>
          <wp:wrapNone/>
          <wp:docPr id="34" name="Obraz 34" descr="D:\BACKUP\Praca\Ekodialog.pl\logo_ekodialog_100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D:\BACKUP\Praca\Ekodialog.pl\logo_ekodialog_100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B237A4" w14:textId="5CFB3DD1" w:rsidR="00350093" w:rsidRDefault="00350093" w:rsidP="00703BC2">
    <w:pPr>
      <w:pStyle w:val="Nagwek"/>
      <w:rPr>
        <w:noProof/>
      </w:rPr>
    </w:pPr>
  </w:p>
  <w:p w14:paraId="7F90D62A" w14:textId="6ED0C69C" w:rsidR="0096566A" w:rsidRDefault="0096566A" w:rsidP="00703BC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CFEDE" w14:textId="77777777" w:rsidR="004A7C51" w:rsidRDefault="004A7C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singleLevel"/>
    <w:tmpl w:val="A8B819DE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8"/>
    <w:multiLevelType w:val="singleLevel"/>
    <w:tmpl w:val="A8B819DE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BA64D53"/>
    <w:multiLevelType w:val="hybridMultilevel"/>
    <w:tmpl w:val="D376125A"/>
    <w:lvl w:ilvl="0" w:tplc="A8B819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27BB1"/>
    <w:multiLevelType w:val="hybridMultilevel"/>
    <w:tmpl w:val="BC54834A"/>
    <w:lvl w:ilvl="0" w:tplc="A8B819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617CC"/>
    <w:multiLevelType w:val="hybridMultilevel"/>
    <w:tmpl w:val="5C0806B6"/>
    <w:lvl w:ilvl="0" w:tplc="A8B819DE">
      <w:start w:val="1"/>
      <w:numFmt w:val="bullet"/>
      <w:lvlText w:val=""/>
      <w:lvlJc w:val="left"/>
      <w:pPr>
        <w:ind w:left="12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6" w15:restartNumberingAfterBreak="0">
    <w:nsid w:val="3F3E6FAD"/>
    <w:multiLevelType w:val="hybridMultilevel"/>
    <w:tmpl w:val="CB30934A"/>
    <w:lvl w:ilvl="0" w:tplc="A8B819D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4F2A5419"/>
    <w:multiLevelType w:val="hybridMultilevel"/>
    <w:tmpl w:val="C43A637C"/>
    <w:lvl w:ilvl="0" w:tplc="A8B819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27290"/>
    <w:multiLevelType w:val="hybridMultilevel"/>
    <w:tmpl w:val="413AA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019"/>
    <w:rsid w:val="000523EC"/>
    <w:rsid w:val="00061F4E"/>
    <w:rsid w:val="00077607"/>
    <w:rsid w:val="00086A1C"/>
    <w:rsid w:val="000A2D04"/>
    <w:rsid w:val="000B3101"/>
    <w:rsid w:val="000B32B8"/>
    <w:rsid w:val="000B5D7D"/>
    <w:rsid w:val="000B7E2A"/>
    <w:rsid w:val="000C0BA2"/>
    <w:rsid w:val="00100EC7"/>
    <w:rsid w:val="00124B75"/>
    <w:rsid w:val="00157EC7"/>
    <w:rsid w:val="00182019"/>
    <w:rsid w:val="001F4CF1"/>
    <w:rsid w:val="00213284"/>
    <w:rsid w:val="00254913"/>
    <w:rsid w:val="00280BEE"/>
    <w:rsid w:val="0028713C"/>
    <w:rsid w:val="00296E1A"/>
    <w:rsid w:val="002A6DDF"/>
    <w:rsid w:val="0030630A"/>
    <w:rsid w:val="003132B8"/>
    <w:rsid w:val="00326011"/>
    <w:rsid w:val="00332463"/>
    <w:rsid w:val="00350093"/>
    <w:rsid w:val="003D0D96"/>
    <w:rsid w:val="004400CC"/>
    <w:rsid w:val="0044357F"/>
    <w:rsid w:val="00465609"/>
    <w:rsid w:val="0047645A"/>
    <w:rsid w:val="0049144D"/>
    <w:rsid w:val="004A7C51"/>
    <w:rsid w:val="004C1A0A"/>
    <w:rsid w:val="00512E52"/>
    <w:rsid w:val="00581792"/>
    <w:rsid w:val="005D201C"/>
    <w:rsid w:val="005F3B46"/>
    <w:rsid w:val="00623036"/>
    <w:rsid w:val="006A358F"/>
    <w:rsid w:val="006B7788"/>
    <w:rsid w:val="006C036D"/>
    <w:rsid w:val="006E026A"/>
    <w:rsid w:val="00701952"/>
    <w:rsid w:val="00703BC2"/>
    <w:rsid w:val="00711E60"/>
    <w:rsid w:val="007361F0"/>
    <w:rsid w:val="00756CDA"/>
    <w:rsid w:val="00760215"/>
    <w:rsid w:val="00765F27"/>
    <w:rsid w:val="00774B7E"/>
    <w:rsid w:val="00795D7A"/>
    <w:rsid w:val="007A1502"/>
    <w:rsid w:val="007A5E59"/>
    <w:rsid w:val="00831E65"/>
    <w:rsid w:val="008516EA"/>
    <w:rsid w:val="00854B58"/>
    <w:rsid w:val="00866039"/>
    <w:rsid w:val="00881E18"/>
    <w:rsid w:val="0089417E"/>
    <w:rsid w:val="008942C9"/>
    <w:rsid w:val="008B0991"/>
    <w:rsid w:val="008B2449"/>
    <w:rsid w:val="008D511D"/>
    <w:rsid w:val="008F624E"/>
    <w:rsid w:val="00912EE3"/>
    <w:rsid w:val="009220D9"/>
    <w:rsid w:val="0094014A"/>
    <w:rsid w:val="0096566A"/>
    <w:rsid w:val="00966585"/>
    <w:rsid w:val="00995198"/>
    <w:rsid w:val="009B3A45"/>
    <w:rsid w:val="009B3BB8"/>
    <w:rsid w:val="009B53AC"/>
    <w:rsid w:val="009E7CA1"/>
    <w:rsid w:val="009F3FDD"/>
    <w:rsid w:val="00A00441"/>
    <w:rsid w:val="00A46DCF"/>
    <w:rsid w:val="00A76094"/>
    <w:rsid w:val="00AA4AB6"/>
    <w:rsid w:val="00AC2900"/>
    <w:rsid w:val="00AE54EA"/>
    <w:rsid w:val="00AF3902"/>
    <w:rsid w:val="00B0198A"/>
    <w:rsid w:val="00B42774"/>
    <w:rsid w:val="00BA26B0"/>
    <w:rsid w:val="00BF2714"/>
    <w:rsid w:val="00C36983"/>
    <w:rsid w:val="00C50D5B"/>
    <w:rsid w:val="00C547DA"/>
    <w:rsid w:val="00C6710F"/>
    <w:rsid w:val="00C70C9E"/>
    <w:rsid w:val="00C85087"/>
    <w:rsid w:val="00D254CA"/>
    <w:rsid w:val="00D44BBC"/>
    <w:rsid w:val="00D5595C"/>
    <w:rsid w:val="00DB7BCF"/>
    <w:rsid w:val="00E0247F"/>
    <w:rsid w:val="00E55ED4"/>
    <w:rsid w:val="00ED216A"/>
    <w:rsid w:val="00ED2287"/>
    <w:rsid w:val="00EF5012"/>
    <w:rsid w:val="00EF6DFE"/>
    <w:rsid w:val="00F13913"/>
    <w:rsid w:val="00F83F90"/>
    <w:rsid w:val="00F87608"/>
    <w:rsid w:val="00F95060"/>
    <w:rsid w:val="00FE58C4"/>
    <w:rsid w:val="00FF1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FA3B36"/>
  <w15:chartTrackingRefBased/>
  <w15:docId w15:val="{0EDB3575-47E3-42D9-80ED-CB4E615C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201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60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26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011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6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710F"/>
    <w:rPr>
      <w:rFonts w:ascii="Calibri" w:hAnsi="Calibri" w:cs="Times New Roman"/>
      <w:sz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6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710F"/>
    <w:rPr>
      <w:rFonts w:ascii="Calibri" w:hAnsi="Calibri" w:cs="Times New Roman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9E7CA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E7C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unhideWhenUsed/>
    <w:rsid w:val="00100E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61A2A-9D70-45D2-893E-8EEE63580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EkoDialog</dc:creator>
  <cp:keywords/>
  <cp:lastModifiedBy>Maciej Mikulski</cp:lastModifiedBy>
  <cp:revision>2</cp:revision>
  <cp:lastPrinted>2018-06-15T13:28:00Z</cp:lastPrinted>
  <dcterms:created xsi:type="dcterms:W3CDTF">2020-11-19T10:45:00Z</dcterms:created>
  <dcterms:modified xsi:type="dcterms:W3CDTF">2020-11-19T10:45:00Z</dcterms:modified>
</cp:coreProperties>
</file>