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EC0" w:rsidRDefault="002B0EC0" w:rsidP="002D449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bookmarkStart w:id="0" w:name="_GoBack"/>
      <w:bookmarkEnd w:id="0"/>
    </w:p>
    <w:p w:rsidR="008514FC" w:rsidRDefault="008342EA" w:rsidP="008514F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5D3D32">
        <w:rPr>
          <w:rFonts w:eastAsia="Times New Roman" w:cstheme="minorHAnsi"/>
          <w:b/>
          <w:lang w:eastAsia="pl-PL"/>
        </w:rPr>
        <w:t>KLAUZULA INFORMACYJNA</w:t>
      </w:r>
      <w:r w:rsidR="002D4498" w:rsidRPr="005D3D32">
        <w:rPr>
          <w:rFonts w:eastAsia="Times New Roman" w:cstheme="minorHAnsi"/>
          <w:b/>
          <w:lang w:eastAsia="pl-PL"/>
        </w:rPr>
        <w:t xml:space="preserve"> DOTYCZĄCA PRZETWARZANIA DANYCH OSOBOWYCH</w:t>
      </w:r>
      <w:r w:rsidR="008514FC">
        <w:rPr>
          <w:rFonts w:eastAsia="Times New Roman" w:cstheme="minorHAnsi"/>
          <w:b/>
          <w:lang w:eastAsia="pl-PL"/>
        </w:rPr>
        <w:t xml:space="preserve"> </w:t>
      </w:r>
    </w:p>
    <w:p w:rsidR="002D4498" w:rsidRPr="005D3D32" w:rsidRDefault="008514FC" w:rsidP="008514F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 POSTĘPOWANIU REKRUTACYJNYM</w:t>
      </w:r>
    </w:p>
    <w:p w:rsidR="008342EA" w:rsidRPr="005D3D32" w:rsidRDefault="008342EA" w:rsidP="002D449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:rsidR="002B0EC0" w:rsidRDefault="002B0EC0" w:rsidP="00056694">
      <w:pPr>
        <w:shd w:val="clear" w:color="auto" w:fill="FFFFFF"/>
        <w:spacing w:after="0" w:line="240" w:lineRule="auto"/>
        <w:jc w:val="both"/>
      </w:pPr>
    </w:p>
    <w:p w:rsidR="00056694" w:rsidRPr="005D3D32" w:rsidRDefault="00056694" w:rsidP="00056694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5D3D32">
        <w:t xml:space="preserve">Zgodnie z art. 13 </w:t>
      </w:r>
      <w:r w:rsidR="00791439" w:rsidRPr="005D3D32">
        <w:t xml:space="preserve"> ust. 1 i 2 </w:t>
      </w:r>
      <w:r w:rsidRPr="005D3D32"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L 119 z 4.5.2016) – dalej RODO</w:t>
      </w:r>
      <w:r w:rsidR="00791439" w:rsidRPr="005D3D32">
        <w:t xml:space="preserve">, </w:t>
      </w:r>
      <w:r w:rsidR="00791439" w:rsidRPr="005D3D32">
        <w:rPr>
          <w:rFonts w:eastAsia="Times New Roman"/>
        </w:rPr>
        <w:t>informujemy, że:</w:t>
      </w:r>
    </w:p>
    <w:p w:rsidR="00791439" w:rsidRPr="005D3D32" w:rsidRDefault="00791439" w:rsidP="0005669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2D4498" w:rsidRPr="005D3D32" w:rsidRDefault="00865D27" w:rsidP="00BC20F0">
      <w:pPr>
        <w:pStyle w:val="Akapitzlist"/>
        <w:numPr>
          <w:ilvl w:val="0"/>
          <w:numId w:val="16"/>
        </w:numPr>
        <w:shd w:val="clear" w:color="auto" w:fill="FFFFFF"/>
        <w:spacing w:after="0" w:line="276" w:lineRule="auto"/>
        <w:ind w:left="426"/>
        <w:jc w:val="both"/>
        <w:rPr>
          <w:rFonts w:eastAsia="Times New Roman" w:cstheme="minorHAnsi"/>
          <w:lang w:eastAsia="pl-PL"/>
        </w:rPr>
      </w:pPr>
      <w:r w:rsidRPr="005D3D32">
        <w:rPr>
          <w:rFonts w:eastAsia="Times New Roman" w:cstheme="minorHAnsi"/>
          <w:lang w:eastAsia="pl-PL"/>
        </w:rPr>
        <w:t>Administratorem</w:t>
      </w:r>
      <w:r w:rsidR="002D4498" w:rsidRPr="005D3D32">
        <w:rPr>
          <w:rFonts w:eastAsia="Times New Roman" w:cstheme="minorHAnsi"/>
          <w:lang w:eastAsia="pl-PL"/>
        </w:rPr>
        <w:t xml:space="preserve"> Państwa danych osobowych </w:t>
      </w:r>
      <w:r w:rsidR="006E5C9F">
        <w:rPr>
          <w:rFonts w:eastAsia="Times New Roman" w:cstheme="minorHAnsi"/>
          <w:lang w:eastAsia="pl-PL"/>
        </w:rPr>
        <w:t xml:space="preserve">gromadzonych w postępowaniu rekrutacyjnym </w:t>
      </w:r>
      <w:r w:rsidRPr="005D3D32">
        <w:rPr>
          <w:rFonts w:eastAsia="Times New Roman" w:cstheme="minorHAnsi"/>
          <w:lang w:eastAsia="pl-PL"/>
        </w:rPr>
        <w:t>jest</w:t>
      </w:r>
      <w:r w:rsidR="002D4498" w:rsidRPr="005D3D32">
        <w:rPr>
          <w:rFonts w:eastAsia="Times New Roman" w:cstheme="minorHAnsi"/>
          <w:lang w:eastAsia="pl-PL"/>
        </w:rPr>
        <w:t>:</w:t>
      </w:r>
    </w:p>
    <w:p w:rsidR="002D4498" w:rsidRPr="005D3D32" w:rsidRDefault="002D4498" w:rsidP="00BC20F0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993"/>
        <w:jc w:val="both"/>
        <w:rPr>
          <w:rFonts w:eastAsia="Times New Roman" w:cstheme="minorHAnsi"/>
          <w:lang w:eastAsia="pl-PL"/>
        </w:rPr>
      </w:pPr>
      <w:r w:rsidRPr="005D3D32">
        <w:rPr>
          <w:rFonts w:eastAsia="Times New Roman" w:cstheme="minorHAnsi"/>
          <w:lang w:eastAsia="pl-PL"/>
        </w:rPr>
        <w:t xml:space="preserve">Prezes Sądu </w:t>
      </w:r>
      <w:r w:rsidR="007B3A46">
        <w:rPr>
          <w:rFonts w:eastAsia="Times New Roman" w:cstheme="minorHAnsi"/>
          <w:lang w:eastAsia="pl-PL"/>
        </w:rPr>
        <w:t>Okręgowego w Jeleniej Górze</w:t>
      </w:r>
      <w:r w:rsidRPr="005D3D32">
        <w:rPr>
          <w:rFonts w:eastAsia="Times New Roman" w:cstheme="minorHAnsi"/>
          <w:lang w:eastAsia="pl-PL"/>
        </w:rPr>
        <w:t>,</w:t>
      </w:r>
    </w:p>
    <w:p w:rsidR="002D4498" w:rsidRPr="005D3D32" w:rsidRDefault="002D4498" w:rsidP="00BC20F0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993"/>
        <w:jc w:val="both"/>
        <w:rPr>
          <w:rFonts w:eastAsia="Times New Roman" w:cstheme="minorHAnsi"/>
          <w:lang w:eastAsia="pl-PL"/>
        </w:rPr>
      </w:pPr>
      <w:r w:rsidRPr="005D3D32">
        <w:rPr>
          <w:rFonts w:eastAsia="Times New Roman" w:cstheme="minorHAnsi"/>
          <w:lang w:eastAsia="pl-PL"/>
        </w:rPr>
        <w:t xml:space="preserve">Dyrektor </w:t>
      </w:r>
      <w:r w:rsidR="002F3BE2">
        <w:rPr>
          <w:rFonts w:eastAsia="Times New Roman" w:cstheme="minorHAnsi"/>
          <w:lang w:eastAsia="pl-PL"/>
        </w:rPr>
        <w:t xml:space="preserve">Sądu </w:t>
      </w:r>
      <w:r w:rsidR="007B3A46">
        <w:rPr>
          <w:rFonts w:eastAsia="Times New Roman" w:cstheme="minorHAnsi"/>
          <w:lang w:eastAsia="pl-PL"/>
        </w:rPr>
        <w:t>Okręgowego w Jeleniej Górze</w:t>
      </w:r>
      <w:r w:rsidRPr="005D3D32">
        <w:rPr>
          <w:rFonts w:eastAsia="Times New Roman" w:cstheme="minorHAnsi"/>
          <w:lang w:eastAsia="pl-PL"/>
        </w:rPr>
        <w:t>,</w:t>
      </w:r>
    </w:p>
    <w:p w:rsidR="002D4498" w:rsidRPr="005D3D32" w:rsidRDefault="002D4498" w:rsidP="00BC20F0">
      <w:pPr>
        <w:shd w:val="clear" w:color="auto" w:fill="FFFFFF"/>
        <w:spacing w:after="0" w:line="276" w:lineRule="auto"/>
        <w:ind w:firstLine="426"/>
        <w:jc w:val="both"/>
        <w:rPr>
          <w:rFonts w:eastAsia="Times New Roman" w:cstheme="minorHAnsi"/>
          <w:lang w:eastAsia="pl-PL"/>
        </w:rPr>
      </w:pPr>
      <w:r w:rsidRPr="005D3D32">
        <w:rPr>
          <w:rFonts w:eastAsia="Times New Roman" w:cstheme="minorHAnsi"/>
          <w:lang w:eastAsia="pl-PL"/>
        </w:rPr>
        <w:t>w zakresie realizowanych zadań.</w:t>
      </w:r>
    </w:p>
    <w:p w:rsidR="00FD0E5E" w:rsidRDefault="00FD0E5E" w:rsidP="00FD0E5E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5D3D32">
        <w:rPr>
          <w:rFonts w:eastAsia="Times New Roman" w:cstheme="minorHAnsi"/>
          <w:lang w:eastAsia="pl-PL"/>
        </w:rPr>
        <w:t>Dane kontaktowe Administratora, jakim jest</w:t>
      </w:r>
      <w:r>
        <w:rPr>
          <w:rFonts w:eastAsia="Times New Roman" w:cstheme="minorHAnsi"/>
          <w:lang w:eastAsia="pl-PL"/>
        </w:rPr>
        <w:t>:</w:t>
      </w:r>
    </w:p>
    <w:p w:rsidR="00FD0E5E" w:rsidRDefault="00FD0E5E" w:rsidP="00FD0E5E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ind w:left="993"/>
        <w:rPr>
          <w:rFonts w:eastAsia="Times New Roman" w:cstheme="minorHAnsi"/>
          <w:lang w:eastAsia="pl-PL"/>
        </w:rPr>
      </w:pPr>
      <w:r w:rsidRPr="00181534">
        <w:rPr>
          <w:rFonts w:eastAsia="Times New Roman" w:cstheme="minorHAnsi"/>
          <w:lang w:eastAsia="pl-PL"/>
        </w:rPr>
        <w:t>Prezes Sądu</w:t>
      </w:r>
      <w:r>
        <w:rPr>
          <w:rFonts w:eastAsia="Times New Roman" w:cstheme="minorHAnsi"/>
          <w:lang w:eastAsia="pl-PL"/>
        </w:rPr>
        <w:t>:</w:t>
      </w:r>
      <w:r w:rsidRPr="00181534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Al. Wojska Polskiego 56, 58-500 Jelenia Góra</w:t>
      </w:r>
      <w:r w:rsidRPr="00364E6F">
        <w:rPr>
          <w:rFonts w:eastAsia="Times New Roman" w:cstheme="minorHAnsi"/>
          <w:lang w:eastAsia="pl-PL"/>
        </w:rPr>
        <w:t xml:space="preserve">, tel.: </w:t>
      </w:r>
      <w:r w:rsidRPr="008E363C">
        <w:rPr>
          <w:rFonts w:eastAsia="Times New Roman" w:cstheme="minorHAnsi"/>
          <w:lang w:eastAsia="pl-PL"/>
        </w:rPr>
        <w:t>75 64 15 251</w:t>
      </w:r>
      <w:r w:rsidRPr="00364E6F">
        <w:rPr>
          <w:rFonts w:eastAsia="Times New Roman" w:cstheme="minorHAnsi"/>
          <w:lang w:eastAsia="pl-PL"/>
        </w:rPr>
        <w:t xml:space="preserve">; e-mail: </w:t>
      </w:r>
      <w:r w:rsidRPr="00A80279">
        <w:rPr>
          <w:rFonts w:eastAsia="Times New Roman" w:cstheme="minorHAnsi"/>
          <w:lang w:eastAsia="pl-PL"/>
        </w:rPr>
        <w:t>info@jelenia-gora.so.gov.pl</w:t>
      </w:r>
    </w:p>
    <w:p w:rsidR="00FD0E5E" w:rsidRPr="00A80279" w:rsidRDefault="00FD0E5E" w:rsidP="00FD0E5E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ind w:left="993"/>
        <w:rPr>
          <w:rFonts w:eastAsia="Times New Roman" w:cstheme="minorHAnsi"/>
          <w:lang w:eastAsia="pl-PL"/>
        </w:rPr>
      </w:pPr>
      <w:r w:rsidRPr="00A80279">
        <w:rPr>
          <w:rFonts w:eastAsia="Times New Roman" w:cstheme="minorHAnsi"/>
          <w:lang w:eastAsia="pl-PL"/>
        </w:rPr>
        <w:t>Dyrektor Sądu: Al. Wojska Polskiego 56, 58-500 Jelenia Góra, tel.: 75 64 15 19</w:t>
      </w:r>
      <w:r>
        <w:rPr>
          <w:rFonts w:eastAsia="Times New Roman" w:cstheme="minorHAnsi"/>
          <w:lang w:eastAsia="pl-PL"/>
        </w:rPr>
        <w:t>3</w:t>
      </w:r>
      <w:r w:rsidRPr="00A80279">
        <w:rPr>
          <w:rFonts w:eastAsia="Times New Roman" w:cstheme="minorHAnsi"/>
          <w:lang w:eastAsia="pl-PL"/>
        </w:rPr>
        <w:t>; e-mail: dyrektor@jelenia-gora.so.gov.pl</w:t>
      </w:r>
    </w:p>
    <w:p w:rsidR="00815CFE" w:rsidRPr="005D3D32" w:rsidRDefault="00D66057" w:rsidP="00BC20F0">
      <w:pPr>
        <w:pStyle w:val="Akapitzlist"/>
        <w:numPr>
          <w:ilvl w:val="0"/>
          <w:numId w:val="16"/>
        </w:numPr>
        <w:shd w:val="clear" w:color="auto" w:fill="FFFFFF"/>
        <w:spacing w:after="0" w:line="276" w:lineRule="auto"/>
        <w:ind w:left="426"/>
        <w:jc w:val="both"/>
        <w:rPr>
          <w:rFonts w:eastAsia="Times New Roman" w:cstheme="minorHAnsi"/>
          <w:lang w:eastAsia="pl-PL"/>
        </w:rPr>
      </w:pPr>
      <w:r w:rsidRPr="005D3D32">
        <w:rPr>
          <w:rFonts w:eastAsia="Times New Roman" w:cstheme="minorHAnsi"/>
          <w:lang w:eastAsia="pl-PL"/>
        </w:rPr>
        <w:t>Powołany</w:t>
      </w:r>
      <w:r w:rsidR="00056694" w:rsidRPr="005D3D32">
        <w:rPr>
          <w:rFonts w:eastAsia="Times New Roman" w:cstheme="minorHAnsi"/>
          <w:lang w:eastAsia="pl-PL"/>
        </w:rPr>
        <w:t xml:space="preserve"> </w:t>
      </w:r>
      <w:r w:rsidR="002D4498" w:rsidRPr="005D3D32">
        <w:rPr>
          <w:rFonts w:eastAsia="Times New Roman" w:cstheme="minorHAnsi"/>
          <w:lang w:eastAsia="pl-PL"/>
        </w:rPr>
        <w:t>Inspektor</w:t>
      </w:r>
      <w:r w:rsidR="00056694" w:rsidRPr="005D3D32">
        <w:rPr>
          <w:rFonts w:eastAsia="Times New Roman" w:cstheme="minorHAnsi"/>
          <w:lang w:eastAsia="pl-PL"/>
        </w:rPr>
        <w:t>a</w:t>
      </w:r>
      <w:r w:rsidRPr="005D3D32">
        <w:rPr>
          <w:rFonts w:eastAsia="Times New Roman" w:cstheme="minorHAnsi"/>
          <w:lang w:eastAsia="pl-PL"/>
        </w:rPr>
        <w:t xml:space="preserve"> Ochrony Danych - Rafał Guzik</w:t>
      </w:r>
      <w:r w:rsidR="00A51BB4" w:rsidRPr="005D3D32">
        <w:rPr>
          <w:rFonts w:eastAsia="Times New Roman" w:cstheme="minorHAnsi"/>
          <w:lang w:eastAsia="pl-PL"/>
        </w:rPr>
        <w:t>, kontakt</w:t>
      </w:r>
      <w:r w:rsidRPr="005D3D32">
        <w:rPr>
          <w:rFonts w:eastAsia="Times New Roman" w:cstheme="minorHAnsi"/>
          <w:lang w:eastAsia="pl-PL"/>
        </w:rPr>
        <w:t>:</w:t>
      </w:r>
      <w:r w:rsidR="002D4498" w:rsidRPr="005D3D32">
        <w:rPr>
          <w:rFonts w:eastAsia="Times New Roman" w:cstheme="minorHAnsi"/>
          <w:lang w:eastAsia="pl-PL"/>
        </w:rPr>
        <w:t xml:space="preserve"> </w:t>
      </w:r>
      <w:r w:rsidR="008E363C" w:rsidRPr="008E363C">
        <w:rPr>
          <w:rFonts w:eastAsia="Times New Roman" w:cstheme="minorHAnsi"/>
          <w:lang w:eastAsia="pl-PL"/>
        </w:rPr>
        <w:t>iod@jelenia</w:t>
      </w:r>
      <w:r w:rsidR="008015A6">
        <w:rPr>
          <w:rFonts w:eastAsia="Times New Roman" w:cstheme="minorHAnsi"/>
          <w:lang w:eastAsia="pl-PL"/>
        </w:rPr>
        <w:t>-</w:t>
      </w:r>
      <w:r w:rsidR="008E363C" w:rsidRPr="008E363C">
        <w:rPr>
          <w:rFonts w:eastAsia="Times New Roman" w:cstheme="minorHAnsi"/>
          <w:lang w:eastAsia="pl-PL"/>
        </w:rPr>
        <w:t>gora.so.gov.pl.</w:t>
      </w:r>
    </w:p>
    <w:p w:rsidR="009D3025" w:rsidRDefault="002D4498" w:rsidP="00BC20F0">
      <w:pPr>
        <w:pStyle w:val="Akapitzlist"/>
        <w:numPr>
          <w:ilvl w:val="0"/>
          <w:numId w:val="16"/>
        </w:numPr>
        <w:shd w:val="clear" w:color="auto" w:fill="FFFFFF"/>
        <w:spacing w:after="0" w:line="276" w:lineRule="auto"/>
        <w:ind w:left="426"/>
        <w:jc w:val="both"/>
        <w:rPr>
          <w:rFonts w:eastAsia="Times New Roman" w:cstheme="minorHAnsi"/>
          <w:lang w:eastAsia="pl-PL"/>
        </w:rPr>
      </w:pPr>
      <w:r w:rsidRPr="005D3D32">
        <w:rPr>
          <w:rFonts w:eastAsia="Times New Roman" w:cstheme="minorHAnsi"/>
          <w:lang w:eastAsia="pl-PL"/>
        </w:rPr>
        <w:t>Administrator będzie przetwarzał Państwa dane osobowe w </w:t>
      </w:r>
      <w:r w:rsidR="00815CFE" w:rsidRPr="005D3D32">
        <w:rPr>
          <w:rFonts w:eastAsia="Times New Roman" w:cstheme="minorHAnsi"/>
          <w:lang w:eastAsia="pl-PL"/>
        </w:rPr>
        <w:t>celu</w:t>
      </w:r>
      <w:r w:rsidR="006E5C9F">
        <w:rPr>
          <w:rFonts w:eastAsia="Times New Roman" w:cstheme="minorHAnsi"/>
          <w:lang w:eastAsia="pl-PL"/>
        </w:rPr>
        <w:t xml:space="preserve"> postępowania rekrutacyjnego w oparciu o przepisy Kodeksu Pracy oraz na podstawie </w:t>
      </w:r>
      <w:r w:rsidR="009D3025" w:rsidRPr="006E5C9F">
        <w:rPr>
          <w:rFonts w:eastAsia="Times New Roman" w:cstheme="minorHAnsi"/>
          <w:lang w:eastAsia="pl-PL"/>
        </w:rPr>
        <w:t>art. 6 ust. 1 lit. b</w:t>
      </w:r>
      <w:r w:rsidR="001D0F50" w:rsidRPr="006E5C9F">
        <w:rPr>
          <w:rFonts w:eastAsia="Times New Roman" w:cstheme="minorHAnsi"/>
          <w:lang w:eastAsia="pl-PL"/>
        </w:rPr>
        <w:t> RODO</w:t>
      </w:r>
      <w:r w:rsidR="00EA5E9C">
        <w:rPr>
          <w:rFonts w:eastAsia="Times New Roman" w:cstheme="minorHAnsi"/>
          <w:lang w:eastAsia="pl-PL"/>
        </w:rPr>
        <w:t>, jako dane niezbędne do podjęcia działań na żądanie osoby</w:t>
      </w:r>
      <w:r w:rsidR="002B0EC0">
        <w:rPr>
          <w:rFonts w:eastAsia="Times New Roman" w:cstheme="minorHAnsi"/>
          <w:lang w:eastAsia="pl-PL"/>
        </w:rPr>
        <w:t>,</w:t>
      </w:r>
      <w:r w:rsidR="00EA5E9C">
        <w:rPr>
          <w:rFonts w:eastAsia="Times New Roman" w:cstheme="minorHAnsi"/>
          <w:lang w:eastAsia="pl-PL"/>
        </w:rPr>
        <w:t xml:space="preserve"> której dane dotyczą przed zawarciem umowy, a także na podstawie art. 6 ust. 1 lit a RODO, jako wyrażenie zgody na potrzeby dalszych rekrutacji.</w:t>
      </w:r>
    </w:p>
    <w:p w:rsidR="008E363C" w:rsidRPr="006E5C9F" w:rsidRDefault="008E363C" w:rsidP="008E363C">
      <w:pPr>
        <w:pStyle w:val="Akapitzlist"/>
        <w:numPr>
          <w:ilvl w:val="0"/>
          <w:numId w:val="16"/>
        </w:numPr>
        <w:shd w:val="clear" w:color="auto" w:fill="FFFFFF"/>
        <w:spacing w:after="0" w:line="276" w:lineRule="auto"/>
        <w:ind w:left="426"/>
        <w:jc w:val="both"/>
        <w:rPr>
          <w:rFonts w:eastAsia="Times New Roman" w:cstheme="minorHAnsi"/>
          <w:lang w:eastAsia="pl-PL"/>
        </w:rPr>
      </w:pPr>
      <w:r w:rsidRPr="008E363C">
        <w:rPr>
          <w:rFonts w:eastAsia="Times New Roman" w:cstheme="minorHAnsi"/>
          <w:lang w:eastAsia="pl-PL"/>
        </w:rPr>
        <w:t>Podanie danych osobowych jest dobrowolne, ale niezbędne do wzięcia udziału w procesie rekrutacyjnym w Sądzie Okręgowym w Jeleniej Górze</w:t>
      </w:r>
      <w:r>
        <w:rPr>
          <w:rFonts w:eastAsia="Times New Roman" w:cstheme="minorHAnsi"/>
          <w:lang w:eastAsia="pl-PL"/>
        </w:rPr>
        <w:t>.</w:t>
      </w:r>
    </w:p>
    <w:p w:rsidR="002D4498" w:rsidRPr="005D3D32" w:rsidRDefault="002D4498" w:rsidP="00BC20F0">
      <w:pPr>
        <w:pStyle w:val="Akapitzlist"/>
        <w:numPr>
          <w:ilvl w:val="0"/>
          <w:numId w:val="16"/>
        </w:numPr>
        <w:shd w:val="clear" w:color="auto" w:fill="FFFFFF"/>
        <w:spacing w:after="0" w:line="276" w:lineRule="auto"/>
        <w:ind w:left="426"/>
        <w:jc w:val="both"/>
        <w:rPr>
          <w:rFonts w:eastAsia="Times New Roman" w:cstheme="minorHAnsi"/>
          <w:lang w:eastAsia="pl-PL"/>
        </w:rPr>
      </w:pPr>
      <w:r w:rsidRPr="005D3D32">
        <w:rPr>
          <w:rFonts w:eastAsia="Times New Roman" w:cstheme="minorHAnsi"/>
          <w:lang w:eastAsia="pl-PL"/>
        </w:rPr>
        <w:t xml:space="preserve">Odbiorcami Państwa danych osobowych </w:t>
      </w:r>
      <w:r w:rsidR="00525666">
        <w:rPr>
          <w:rFonts w:eastAsia="Times New Roman" w:cstheme="minorHAnsi"/>
          <w:lang w:eastAsia="pl-PL"/>
        </w:rPr>
        <w:t>mogą być</w:t>
      </w:r>
      <w:r w:rsidRPr="005D3D32">
        <w:rPr>
          <w:rFonts w:eastAsia="Times New Roman" w:cstheme="minorHAnsi"/>
          <w:lang w:eastAsia="pl-PL"/>
        </w:rPr>
        <w:t xml:space="preserve"> </w:t>
      </w:r>
      <w:r w:rsidR="00815CFE" w:rsidRPr="005D3D32">
        <w:rPr>
          <w:rFonts w:eastAsia="Times New Roman" w:cstheme="minorHAnsi"/>
          <w:lang w:eastAsia="pl-PL"/>
        </w:rPr>
        <w:t>wyłącznie</w:t>
      </w:r>
      <w:r w:rsidRPr="005D3D32">
        <w:rPr>
          <w:rFonts w:eastAsia="Times New Roman" w:cstheme="minorHAnsi"/>
          <w:lang w:eastAsia="pl-PL"/>
        </w:rPr>
        <w:t xml:space="preserve"> organy publiczne </w:t>
      </w:r>
      <w:r w:rsidR="00815CFE" w:rsidRPr="005D3D32">
        <w:rPr>
          <w:rFonts w:eastAsia="Times New Roman" w:cstheme="minorHAnsi"/>
          <w:lang w:eastAsia="pl-PL"/>
        </w:rPr>
        <w:t xml:space="preserve">i </w:t>
      </w:r>
      <w:r w:rsidR="002B0EC0">
        <w:rPr>
          <w:rFonts w:eastAsia="Times New Roman" w:cstheme="minorHAnsi"/>
          <w:lang w:eastAsia="pl-PL"/>
        </w:rPr>
        <w:t xml:space="preserve">podmioty upoważnione na podstawie odrębnych przepisów. </w:t>
      </w:r>
    </w:p>
    <w:p w:rsidR="001D0F50" w:rsidRPr="005D3D32" w:rsidRDefault="00EA5E9C" w:rsidP="00BC20F0">
      <w:pPr>
        <w:pStyle w:val="Akapitzlist"/>
        <w:numPr>
          <w:ilvl w:val="0"/>
          <w:numId w:val="16"/>
        </w:numPr>
        <w:shd w:val="clear" w:color="auto" w:fill="FFFFFF"/>
        <w:spacing w:after="0" w:line="276" w:lineRule="auto"/>
        <w:ind w:left="426"/>
        <w:jc w:val="both"/>
        <w:rPr>
          <w:rFonts w:eastAsia="Times New Roman" w:cstheme="minorHAnsi"/>
          <w:lang w:eastAsia="pl-PL"/>
        </w:rPr>
      </w:pPr>
      <w:r w:rsidRPr="008E363C">
        <w:rPr>
          <w:rFonts w:eastAsia="Times New Roman" w:cstheme="minorHAnsi"/>
          <w:lang w:eastAsia="pl-PL"/>
        </w:rPr>
        <w:t>Państwa dane osobowe będą przechowywane przez okres do 12 miesięcy licząc od daty złożenia</w:t>
      </w:r>
      <w:r>
        <w:rPr>
          <w:rFonts w:eastAsia="Times New Roman"/>
          <w:color w:val="000000"/>
        </w:rPr>
        <w:t xml:space="preserve"> dokument</w:t>
      </w:r>
      <w:r>
        <w:rPr>
          <w:rFonts w:eastAsia="Times New Roman" w:cs="Times New Roman"/>
          <w:color w:val="000000"/>
        </w:rPr>
        <w:t>ó</w:t>
      </w:r>
      <w:r>
        <w:rPr>
          <w:rFonts w:eastAsia="Times New Roman"/>
          <w:color w:val="000000"/>
        </w:rPr>
        <w:t>w aplikacyjnych lub przeprowadzenia ostatniego konkursu zgodnie z art. 3b ust. 5 Ustawy o pracownikach s</w:t>
      </w:r>
      <w:r>
        <w:rPr>
          <w:rFonts w:eastAsia="Times New Roman" w:cs="Times New Roman"/>
          <w:color w:val="000000"/>
        </w:rPr>
        <w:t>ą</w:t>
      </w:r>
      <w:r>
        <w:rPr>
          <w:rFonts w:eastAsia="Times New Roman"/>
          <w:color w:val="000000"/>
        </w:rPr>
        <w:t>d</w:t>
      </w:r>
      <w:r>
        <w:rPr>
          <w:rFonts w:eastAsia="Times New Roman" w:cs="Times New Roman"/>
          <w:color w:val="000000"/>
        </w:rPr>
        <w:t>ó</w:t>
      </w:r>
      <w:r>
        <w:rPr>
          <w:rFonts w:eastAsia="Times New Roman"/>
          <w:color w:val="000000"/>
        </w:rPr>
        <w:t>w i prokuratury lub do momentu wycofania złożonej zgody</w:t>
      </w:r>
      <w:r w:rsidR="008342EA" w:rsidRPr="005D3D32">
        <w:rPr>
          <w:rFonts w:eastAsia="Times New Roman" w:cstheme="minorHAnsi"/>
          <w:lang w:eastAsia="pl-PL"/>
        </w:rPr>
        <w:t>.</w:t>
      </w:r>
    </w:p>
    <w:p w:rsidR="004D156F" w:rsidRDefault="001D0F50" w:rsidP="004D156F">
      <w:pPr>
        <w:pStyle w:val="Akapitzlist"/>
        <w:numPr>
          <w:ilvl w:val="0"/>
          <w:numId w:val="16"/>
        </w:numPr>
        <w:shd w:val="clear" w:color="auto" w:fill="FFFFFF"/>
        <w:spacing w:after="0" w:line="276" w:lineRule="auto"/>
        <w:ind w:left="426"/>
        <w:jc w:val="both"/>
        <w:rPr>
          <w:rFonts w:eastAsia="Times New Roman" w:cstheme="minorHAnsi"/>
          <w:lang w:eastAsia="pl-PL"/>
        </w:rPr>
      </w:pPr>
      <w:r w:rsidRPr="005D3D32">
        <w:rPr>
          <w:rFonts w:eastAsia="Times New Roman" w:cstheme="minorHAnsi"/>
          <w:lang w:eastAsia="pl-PL"/>
        </w:rPr>
        <w:t xml:space="preserve">Państwa </w:t>
      </w:r>
      <w:r w:rsidR="005D3D32" w:rsidRPr="005D3D32">
        <w:rPr>
          <w:rFonts w:eastAsia="Times New Roman" w:cstheme="minorHAnsi"/>
          <w:lang w:eastAsia="pl-PL"/>
        </w:rPr>
        <w:t xml:space="preserve">dane osobowe </w:t>
      </w:r>
      <w:r w:rsidRPr="005D3D32">
        <w:rPr>
          <w:rFonts w:eastAsia="Times New Roman" w:cstheme="minorHAnsi"/>
          <w:lang w:eastAsia="pl-PL"/>
        </w:rPr>
        <w:t>nie będą podlegały zautomatyzowanemu podejmowaniu decyzji oraz profilowaniu</w:t>
      </w:r>
      <w:r w:rsidR="005D3D32" w:rsidRPr="005D3D32">
        <w:rPr>
          <w:rFonts w:eastAsia="Times New Roman" w:cstheme="minorHAnsi"/>
          <w:lang w:eastAsia="pl-PL"/>
        </w:rPr>
        <w:t>, a także nie będą przekazywane do państwa trzeciego lub organizacji międzyn</w:t>
      </w:r>
      <w:r w:rsidR="004D156F">
        <w:rPr>
          <w:rFonts w:eastAsia="Times New Roman" w:cstheme="minorHAnsi"/>
          <w:lang w:eastAsia="pl-PL"/>
        </w:rPr>
        <w:t>arodowej.</w:t>
      </w:r>
    </w:p>
    <w:p w:rsidR="002D4498" w:rsidRPr="004D156F" w:rsidRDefault="008342EA" w:rsidP="004D156F">
      <w:pPr>
        <w:pStyle w:val="Akapitzlist"/>
        <w:numPr>
          <w:ilvl w:val="0"/>
          <w:numId w:val="16"/>
        </w:numPr>
        <w:shd w:val="clear" w:color="auto" w:fill="FFFFFF"/>
        <w:spacing w:after="0" w:line="276" w:lineRule="auto"/>
        <w:ind w:left="426"/>
        <w:jc w:val="both"/>
        <w:rPr>
          <w:rFonts w:eastAsia="Times New Roman" w:cstheme="minorHAnsi"/>
          <w:lang w:eastAsia="pl-PL"/>
        </w:rPr>
      </w:pPr>
      <w:r w:rsidRPr="004D156F">
        <w:rPr>
          <w:rFonts w:eastAsia="Times New Roman" w:cstheme="minorHAnsi"/>
          <w:lang w:eastAsia="pl-PL"/>
        </w:rPr>
        <w:t xml:space="preserve">Przysługują Państwu prawa </w:t>
      </w:r>
      <w:r w:rsidR="002D4498" w:rsidRPr="004D156F">
        <w:rPr>
          <w:rFonts w:eastAsia="Times New Roman" w:cstheme="minorHAnsi"/>
          <w:lang w:eastAsia="pl-PL"/>
        </w:rPr>
        <w:t>dostępu do danych,</w:t>
      </w:r>
      <w:r w:rsidR="006D2689" w:rsidRPr="004D156F">
        <w:rPr>
          <w:rFonts w:eastAsia="Times New Roman" w:cstheme="minorHAnsi"/>
          <w:lang w:eastAsia="pl-PL"/>
        </w:rPr>
        <w:t xml:space="preserve"> </w:t>
      </w:r>
      <w:r w:rsidR="002D4498" w:rsidRPr="004D156F">
        <w:rPr>
          <w:rFonts w:eastAsia="Times New Roman" w:cstheme="minorHAnsi"/>
          <w:lang w:eastAsia="pl-PL"/>
        </w:rPr>
        <w:t>sprostowania danych,</w:t>
      </w:r>
      <w:r w:rsidR="006D2689" w:rsidRPr="004D156F">
        <w:rPr>
          <w:rFonts w:eastAsia="Times New Roman" w:cstheme="minorHAnsi"/>
          <w:lang w:eastAsia="pl-PL"/>
        </w:rPr>
        <w:t xml:space="preserve"> </w:t>
      </w:r>
      <w:r w:rsidR="002D4498" w:rsidRPr="004D156F">
        <w:rPr>
          <w:rFonts w:eastAsia="Times New Roman" w:cstheme="minorHAnsi"/>
          <w:lang w:eastAsia="pl-PL"/>
        </w:rPr>
        <w:t>usunięcia danych,</w:t>
      </w:r>
      <w:r w:rsidR="006D2689" w:rsidRPr="004D156F">
        <w:rPr>
          <w:rFonts w:eastAsia="Times New Roman" w:cstheme="minorHAnsi"/>
          <w:lang w:eastAsia="pl-PL"/>
        </w:rPr>
        <w:t xml:space="preserve"> </w:t>
      </w:r>
      <w:r w:rsidR="002D4498" w:rsidRPr="004D156F">
        <w:rPr>
          <w:rFonts w:eastAsia="Times New Roman" w:cstheme="minorHAnsi"/>
          <w:lang w:eastAsia="pl-PL"/>
        </w:rPr>
        <w:t>ograniczenia przetwarzania lub wniesienia sprzeciwu wobec przetwarzania,</w:t>
      </w:r>
      <w:r w:rsidR="006D2689" w:rsidRPr="004D156F">
        <w:rPr>
          <w:rFonts w:eastAsia="Times New Roman" w:cstheme="minorHAnsi"/>
          <w:lang w:eastAsia="pl-PL"/>
        </w:rPr>
        <w:t xml:space="preserve"> </w:t>
      </w:r>
      <w:r w:rsidR="002D4498" w:rsidRPr="004D156F">
        <w:rPr>
          <w:rFonts w:eastAsia="Times New Roman" w:cstheme="minorHAnsi"/>
          <w:lang w:eastAsia="pl-PL"/>
        </w:rPr>
        <w:t>przenoszenia danych,</w:t>
      </w:r>
      <w:r w:rsidR="006D2689" w:rsidRPr="004D156F">
        <w:rPr>
          <w:rFonts w:eastAsia="Times New Roman" w:cstheme="minorHAnsi"/>
          <w:lang w:eastAsia="pl-PL"/>
        </w:rPr>
        <w:t xml:space="preserve"> </w:t>
      </w:r>
      <w:r w:rsidR="002D4498" w:rsidRPr="004D156F">
        <w:rPr>
          <w:rFonts w:eastAsia="Times New Roman" w:cstheme="minorHAnsi"/>
          <w:lang w:eastAsia="pl-PL"/>
        </w:rPr>
        <w:t>niepodlegania decyzjom oparty</w:t>
      </w:r>
      <w:r w:rsidR="001F30C3" w:rsidRPr="004D156F">
        <w:rPr>
          <w:rFonts w:eastAsia="Times New Roman" w:cstheme="minorHAnsi"/>
          <w:lang w:eastAsia="pl-PL"/>
        </w:rPr>
        <w:t>m</w:t>
      </w:r>
      <w:r w:rsidR="002B0EC0" w:rsidRPr="004D156F">
        <w:rPr>
          <w:rFonts w:eastAsia="Times New Roman" w:cstheme="minorHAnsi"/>
          <w:lang w:eastAsia="pl-PL"/>
        </w:rPr>
        <w:t xml:space="preserve"> wyłącznie na profilowaniu, wycofania zgody, gdy dane są przetwarzane na podstawie udzielonej zgody.</w:t>
      </w:r>
    </w:p>
    <w:p w:rsidR="002D4498" w:rsidRPr="005D3D32" w:rsidRDefault="002D4498" w:rsidP="00BC20F0">
      <w:pPr>
        <w:pStyle w:val="Akapitzlist"/>
        <w:numPr>
          <w:ilvl w:val="0"/>
          <w:numId w:val="16"/>
        </w:numPr>
        <w:shd w:val="clear" w:color="auto" w:fill="FFFFFF"/>
        <w:spacing w:after="0" w:line="276" w:lineRule="auto"/>
        <w:ind w:left="426"/>
        <w:jc w:val="both"/>
        <w:rPr>
          <w:rFonts w:eastAsia="Times New Roman" w:cstheme="minorHAnsi"/>
          <w:lang w:eastAsia="pl-PL"/>
        </w:rPr>
      </w:pPr>
      <w:r w:rsidRPr="005D3D32">
        <w:rPr>
          <w:rFonts w:eastAsia="Times New Roman" w:cstheme="minorHAnsi"/>
          <w:lang w:eastAsia="pl-PL"/>
        </w:rPr>
        <w:t xml:space="preserve">Przysługuje Państwu </w:t>
      </w:r>
      <w:r w:rsidR="008342EA" w:rsidRPr="005D3D32">
        <w:rPr>
          <w:rFonts w:eastAsia="Times New Roman" w:cstheme="minorHAnsi"/>
          <w:lang w:eastAsia="pl-PL"/>
        </w:rPr>
        <w:t xml:space="preserve">również </w:t>
      </w:r>
      <w:r w:rsidRPr="005D3D32">
        <w:rPr>
          <w:rFonts w:eastAsia="Times New Roman" w:cstheme="minorHAnsi"/>
          <w:lang w:eastAsia="pl-PL"/>
        </w:rPr>
        <w:t>prawo wniesienia skargi do organu nadzorczego – Prezesa Urzędu Ochrony Danych Osobowych (ul. Stawki 2, 0</w:t>
      </w:r>
      <w:r w:rsidR="002B0EC0">
        <w:rPr>
          <w:rFonts w:eastAsia="Times New Roman" w:cstheme="minorHAnsi"/>
          <w:lang w:eastAsia="pl-PL"/>
        </w:rPr>
        <w:t>0-193 Warszawa).</w:t>
      </w:r>
    </w:p>
    <w:sectPr w:rsidR="002D4498" w:rsidRPr="005D3D32" w:rsidSect="005D3D32">
      <w:pgSz w:w="11906" w:h="16838"/>
      <w:pgMar w:top="426" w:right="1274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7722B2A"/>
    <w:lvl w:ilvl="0">
      <w:numFmt w:val="bullet"/>
      <w:lvlText w:val="*"/>
      <w:lvlJc w:val="left"/>
    </w:lvl>
  </w:abstractNum>
  <w:abstractNum w:abstractNumId="1" w15:restartNumberingAfterBreak="0">
    <w:nsid w:val="0B5270DA"/>
    <w:multiLevelType w:val="hybridMultilevel"/>
    <w:tmpl w:val="3CAE3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D52D3"/>
    <w:multiLevelType w:val="multilevel"/>
    <w:tmpl w:val="391A2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386C1C"/>
    <w:multiLevelType w:val="hybridMultilevel"/>
    <w:tmpl w:val="92AC33D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8BB7540"/>
    <w:multiLevelType w:val="multilevel"/>
    <w:tmpl w:val="AD24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5502FD"/>
    <w:multiLevelType w:val="multilevel"/>
    <w:tmpl w:val="93D0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C05AD"/>
    <w:multiLevelType w:val="hybridMultilevel"/>
    <w:tmpl w:val="156873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52BF6"/>
    <w:multiLevelType w:val="multilevel"/>
    <w:tmpl w:val="5DAE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003DA6"/>
    <w:multiLevelType w:val="hybridMultilevel"/>
    <w:tmpl w:val="D1869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443FD"/>
    <w:multiLevelType w:val="hybridMultilevel"/>
    <w:tmpl w:val="FEF4A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F3848"/>
    <w:multiLevelType w:val="hybridMultilevel"/>
    <w:tmpl w:val="B2668F9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8AA5D39"/>
    <w:multiLevelType w:val="hybridMultilevel"/>
    <w:tmpl w:val="22686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21360"/>
    <w:multiLevelType w:val="hybridMultilevel"/>
    <w:tmpl w:val="1DD83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E2947"/>
    <w:multiLevelType w:val="multilevel"/>
    <w:tmpl w:val="A3EC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5954FF"/>
    <w:multiLevelType w:val="hybridMultilevel"/>
    <w:tmpl w:val="F08A5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30794"/>
    <w:multiLevelType w:val="hybridMultilevel"/>
    <w:tmpl w:val="B0DC5AA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40B1B8A"/>
    <w:multiLevelType w:val="hybridMultilevel"/>
    <w:tmpl w:val="5E5AFAD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B459A3"/>
    <w:multiLevelType w:val="hybridMultilevel"/>
    <w:tmpl w:val="28BCFC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027FB"/>
    <w:multiLevelType w:val="multilevel"/>
    <w:tmpl w:val="FD12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4"/>
  </w:num>
  <w:num w:numId="3">
    <w:abstractNumId w:val="5"/>
  </w:num>
  <w:num w:numId="4">
    <w:abstractNumId w:val="7"/>
  </w:num>
  <w:num w:numId="5">
    <w:abstractNumId w:val="13"/>
  </w:num>
  <w:num w:numId="6">
    <w:abstractNumId w:val="2"/>
  </w:num>
  <w:num w:numId="7">
    <w:abstractNumId w:val="17"/>
  </w:num>
  <w:num w:numId="8">
    <w:abstractNumId w:val="16"/>
  </w:num>
  <w:num w:numId="9">
    <w:abstractNumId w:val="8"/>
  </w:num>
  <w:num w:numId="10">
    <w:abstractNumId w:val="14"/>
  </w:num>
  <w:num w:numId="11">
    <w:abstractNumId w:val="1"/>
  </w:num>
  <w:num w:numId="12">
    <w:abstractNumId w:val="12"/>
  </w:num>
  <w:num w:numId="13">
    <w:abstractNumId w:val="3"/>
  </w:num>
  <w:num w:numId="14">
    <w:abstractNumId w:val="11"/>
  </w:num>
  <w:num w:numId="15">
    <w:abstractNumId w:val="9"/>
  </w:num>
  <w:num w:numId="16">
    <w:abstractNumId w:val="6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Arial" w:hAnsi="Arial" w:cs="Arial" w:hint="default"/>
        </w:rPr>
      </w:lvl>
    </w:lvlOverride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98"/>
    <w:rsid w:val="00056694"/>
    <w:rsid w:val="000964F0"/>
    <w:rsid w:val="000B1BE7"/>
    <w:rsid w:val="001D0F50"/>
    <w:rsid w:val="001F30C3"/>
    <w:rsid w:val="002663F8"/>
    <w:rsid w:val="002B0EC0"/>
    <w:rsid w:val="002D4498"/>
    <w:rsid w:val="002F3BE2"/>
    <w:rsid w:val="003452F9"/>
    <w:rsid w:val="00364E6F"/>
    <w:rsid w:val="00490053"/>
    <w:rsid w:val="00495120"/>
    <w:rsid w:val="004D156F"/>
    <w:rsid w:val="00524EE9"/>
    <w:rsid w:val="00525666"/>
    <w:rsid w:val="005D3D32"/>
    <w:rsid w:val="005F49AB"/>
    <w:rsid w:val="006C43D5"/>
    <w:rsid w:val="006D2689"/>
    <w:rsid w:val="006E5C9F"/>
    <w:rsid w:val="00791439"/>
    <w:rsid w:val="007B3A46"/>
    <w:rsid w:val="008015A6"/>
    <w:rsid w:val="00815CFE"/>
    <w:rsid w:val="008342EA"/>
    <w:rsid w:val="008514FC"/>
    <w:rsid w:val="00865D27"/>
    <w:rsid w:val="008E363C"/>
    <w:rsid w:val="00960BF3"/>
    <w:rsid w:val="009D3025"/>
    <w:rsid w:val="00A51BB4"/>
    <w:rsid w:val="00AA1C75"/>
    <w:rsid w:val="00BC20F0"/>
    <w:rsid w:val="00D66057"/>
    <w:rsid w:val="00EA5E9C"/>
    <w:rsid w:val="00FD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5DC70-18FA-4C81-9FE5-F4689F0E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D4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4498"/>
    <w:rPr>
      <w:b/>
      <w:bCs/>
    </w:rPr>
  </w:style>
  <w:style w:type="character" w:styleId="Hipercze">
    <w:name w:val="Hyperlink"/>
    <w:basedOn w:val="Domylnaczcionkaakapitu"/>
    <w:uiPriority w:val="99"/>
    <w:unhideWhenUsed/>
    <w:rsid w:val="002D449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D4498"/>
    <w:rPr>
      <w:i/>
      <w:iCs/>
    </w:rPr>
  </w:style>
  <w:style w:type="paragraph" w:styleId="Akapitzlist">
    <w:name w:val="List Paragraph"/>
    <w:basedOn w:val="Normalny"/>
    <w:uiPriority w:val="34"/>
    <w:qFormat/>
    <w:rsid w:val="002D4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5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Protego</dc:creator>
  <cp:lastModifiedBy>Drozdowska Bożena</cp:lastModifiedBy>
  <cp:revision>2</cp:revision>
  <dcterms:created xsi:type="dcterms:W3CDTF">2022-09-07T10:20:00Z</dcterms:created>
  <dcterms:modified xsi:type="dcterms:W3CDTF">2022-09-07T10:20:00Z</dcterms:modified>
</cp:coreProperties>
</file>