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F3" w:rsidRPr="003C728B" w:rsidRDefault="00C725F3" w:rsidP="00C725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C000"/>
          <w:sz w:val="52"/>
          <w:szCs w:val="52"/>
          <w:lang w:eastAsia="pl-PL"/>
        </w:rPr>
      </w:pPr>
      <w:r w:rsidRPr="003C728B">
        <w:rPr>
          <w:rFonts w:ascii="Times New Roman" w:eastAsia="Times New Roman" w:hAnsi="Times New Roman" w:cs="Times New Roman"/>
          <w:color w:val="FFC000"/>
          <w:sz w:val="52"/>
          <w:szCs w:val="52"/>
          <w:lang w:eastAsia="pl-PL"/>
        </w:rPr>
        <w:t>B</w:t>
      </w:r>
      <w:r w:rsidRPr="003C728B">
        <w:rPr>
          <w:rFonts w:ascii="Times New Roman" w:eastAsia="Times New Roman" w:hAnsi="Times New Roman" w:cs="Times New Roman"/>
          <w:color w:val="92D050"/>
          <w:sz w:val="52"/>
          <w:szCs w:val="52"/>
          <w:lang w:eastAsia="pl-PL"/>
        </w:rPr>
        <w:t>E</w:t>
      </w:r>
      <w:r w:rsidRPr="003C728B">
        <w:rPr>
          <w:rFonts w:ascii="Times New Roman" w:eastAsia="Times New Roman" w:hAnsi="Times New Roman" w:cs="Times New Roman"/>
          <w:color w:val="00B0F0"/>
          <w:sz w:val="52"/>
          <w:szCs w:val="52"/>
          <w:lang w:eastAsia="pl-PL"/>
        </w:rPr>
        <w:t>Z</w:t>
      </w:r>
      <w:r w:rsidRPr="003C728B">
        <w:rPr>
          <w:rFonts w:ascii="Times New Roman" w:eastAsia="Times New Roman" w:hAnsi="Times New Roman" w:cs="Times New Roman"/>
          <w:color w:val="FF0000"/>
          <w:sz w:val="52"/>
          <w:szCs w:val="52"/>
          <w:lang w:eastAsia="pl-PL"/>
        </w:rPr>
        <w:t>P</w:t>
      </w:r>
      <w:r w:rsidRPr="003C728B">
        <w:rPr>
          <w:rFonts w:ascii="Times New Roman" w:eastAsia="Times New Roman" w:hAnsi="Times New Roman" w:cs="Times New Roman"/>
          <w:color w:val="7030A0"/>
          <w:sz w:val="52"/>
          <w:szCs w:val="52"/>
          <w:lang w:eastAsia="pl-PL"/>
        </w:rPr>
        <w:t>I</w:t>
      </w:r>
      <w:r w:rsidRPr="003C728B">
        <w:rPr>
          <w:rFonts w:ascii="Times New Roman" w:eastAsia="Times New Roman" w:hAnsi="Times New Roman" w:cs="Times New Roman"/>
          <w:color w:val="5B9BD5" w:themeColor="accent1"/>
          <w:sz w:val="52"/>
          <w:szCs w:val="52"/>
          <w:lang w:eastAsia="pl-PL"/>
        </w:rPr>
        <w:t>E</w:t>
      </w:r>
      <w:r w:rsidRPr="003C728B">
        <w:rPr>
          <w:rFonts w:ascii="Times New Roman" w:eastAsia="Times New Roman" w:hAnsi="Times New Roman" w:cs="Times New Roman"/>
          <w:color w:val="FF99FF"/>
          <w:sz w:val="52"/>
          <w:szCs w:val="52"/>
          <w:lang w:eastAsia="pl-PL"/>
        </w:rPr>
        <w:t>C</w:t>
      </w:r>
      <w:r w:rsidRPr="003C728B">
        <w:rPr>
          <w:rFonts w:ascii="Times New Roman" w:eastAsia="Times New Roman" w:hAnsi="Times New Roman" w:cs="Times New Roman"/>
          <w:color w:val="006600"/>
          <w:sz w:val="52"/>
          <w:szCs w:val="52"/>
          <w:lang w:eastAsia="pl-PL"/>
        </w:rPr>
        <w:t>Z</w:t>
      </w:r>
      <w:r w:rsidRPr="003C728B">
        <w:rPr>
          <w:rFonts w:ascii="Times New Roman" w:eastAsia="Times New Roman" w:hAnsi="Times New Roman" w:cs="Times New Roman"/>
          <w:color w:val="FF00FF"/>
          <w:sz w:val="52"/>
          <w:szCs w:val="52"/>
          <w:lang w:eastAsia="pl-PL"/>
        </w:rPr>
        <w:t>N</w:t>
      </w:r>
      <w:r w:rsidRPr="003C728B">
        <w:rPr>
          <w:rFonts w:ascii="Times New Roman" w:eastAsia="Times New Roman" w:hAnsi="Times New Roman" w:cs="Times New Roman"/>
          <w:color w:val="00B050"/>
          <w:sz w:val="52"/>
          <w:szCs w:val="52"/>
          <w:lang w:eastAsia="pl-PL"/>
        </w:rPr>
        <w:t>E</w:t>
      </w:r>
      <w:r w:rsidRPr="003C728B">
        <w:rPr>
          <w:noProof/>
          <w:sz w:val="52"/>
          <w:szCs w:val="52"/>
          <w:lang w:eastAsia="pl-PL"/>
        </w:rPr>
        <w:drawing>
          <wp:inline distT="0" distB="0" distL="0" distR="0" wp14:anchorId="2D1FD726" wp14:editId="398D89A6">
            <wp:extent cx="1198245" cy="11049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1" cy="110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8B">
        <w:rPr>
          <w:rFonts w:ascii="Times New Roman" w:eastAsia="Times New Roman" w:hAnsi="Times New Roman" w:cs="Times New Roman"/>
          <w:sz w:val="52"/>
          <w:szCs w:val="52"/>
          <w:lang w:eastAsia="pl-PL"/>
        </w:rPr>
        <w:t xml:space="preserve"> </w:t>
      </w:r>
      <w:r w:rsidRPr="003C728B">
        <w:rPr>
          <w:rFonts w:ascii="Times New Roman" w:eastAsia="Times New Roman" w:hAnsi="Times New Roman" w:cs="Times New Roman"/>
          <w:color w:val="FF0000"/>
          <w:sz w:val="52"/>
          <w:szCs w:val="52"/>
          <w:lang w:eastAsia="pl-PL"/>
        </w:rPr>
        <w:t>W</w:t>
      </w:r>
      <w:r w:rsidRPr="003C728B">
        <w:rPr>
          <w:rFonts w:ascii="Times New Roman" w:eastAsia="Times New Roman" w:hAnsi="Times New Roman" w:cs="Times New Roman"/>
          <w:color w:val="00B0F0"/>
          <w:sz w:val="52"/>
          <w:szCs w:val="52"/>
          <w:lang w:eastAsia="pl-PL"/>
        </w:rPr>
        <w:t>A</w:t>
      </w:r>
      <w:r w:rsidRPr="003C728B">
        <w:rPr>
          <w:rFonts w:ascii="Times New Roman" w:eastAsia="Times New Roman" w:hAnsi="Times New Roman" w:cs="Times New Roman"/>
          <w:color w:val="FFFF00"/>
          <w:sz w:val="52"/>
          <w:szCs w:val="52"/>
          <w:lang w:eastAsia="pl-PL"/>
        </w:rPr>
        <w:t>K</w:t>
      </w:r>
      <w:r w:rsidRPr="003C728B">
        <w:rPr>
          <w:rFonts w:ascii="Times New Roman" w:eastAsia="Times New Roman" w:hAnsi="Times New Roman" w:cs="Times New Roman"/>
          <w:color w:val="92D050"/>
          <w:sz w:val="52"/>
          <w:szCs w:val="52"/>
          <w:lang w:eastAsia="pl-PL"/>
        </w:rPr>
        <w:t>A</w:t>
      </w:r>
      <w:r w:rsidRPr="003C728B">
        <w:rPr>
          <w:rFonts w:ascii="Times New Roman" w:eastAsia="Times New Roman" w:hAnsi="Times New Roman" w:cs="Times New Roman"/>
          <w:color w:val="7030A0"/>
          <w:sz w:val="52"/>
          <w:szCs w:val="52"/>
          <w:lang w:eastAsia="pl-PL"/>
        </w:rPr>
        <w:t>C</w:t>
      </w:r>
      <w:r w:rsidRPr="003C728B">
        <w:rPr>
          <w:rFonts w:ascii="Times New Roman" w:eastAsia="Times New Roman" w:hAnsi="Times New Roman" w:cs="Times New Roman"/>
          <w:color w:val="FF0000"/>
          <w:sz w:val="52"/>
          <w:szCs w:val="52"/>
          <w:lang w:eastAsia="pl-PL"/>
        </w:rPr>
        <w:t>J</w:t>
      </w:r>
      <w:r w:rsidRPr="003C728B">
        <w:rPr>
          <w:rFonts w:ascii="Times New Roman" w:eastAsia="Times New Roman" w:hAnsi="Times New Roman" w:cs="Times New Roman"/>
          <w:color w:val="FFC000"/>
          <w:sz w:val="52"/>
          <w:szCs w:val="52"/>
          <w:lang w:eastAsia="pl-PL"/>
        </w:rPr>
        <w:t>E</w:t>
      </w:r>
    </w:p>
    <w:p w:rsidR="00C725F3" w:rsidRPr="003C728B" w:rsidRDefault="00C725F3" w:rsidP="00C72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l-PL"/>
        </w:rPr>
      </w:pP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Towarzyszące wypoczynkowi odprężenie sprawia, że często zapominamy o podstawowych zasadach </w:t>
      </w:r>
      <w:r w:rsidRPr="003C728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05E66BAB" wp14:editId="73BD21BC">
            <wp:extent cx="152400" cy="152400"/>
            <wp:effectExtent l="0" t="0" r="0" b="0"/>
            <wp:docPr id="13" name="Obraz 13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⚠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bezpieczeństwa. 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39C4265A" wp14:editId="35002AAE">
            <wp:extent cx="152400" cy="152400"/>
            <wp:effectExtent l="0" t="0" r="0" b="0"/>
            <wp:docPr id="12" name="Obraz 12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Chcąc ograniczyć zagrożenia, dzielimy się </w:t>
      </w:r>
      <w:r w:rsidRPr="003C728B">
        <w:rPr>
          <w:rFonts w:ascii="Cambria Math" w:eastAsia="Times New Roman" w:hAnsi="Cambria Math" w:cs="Cambria Math"/>
          <w:b/>
          <w:sz w:val="28"/>
          <w:szCs w:val="28"/>
          <w:u w:val="single"/>
          <w:lang w:eastAsia="pl-PL"/>
        </w:rPr>
        <w:t>𝘬𝘪𝘭𝘬𝘰𝘮𝘢</w:t>
      </w:r>
      <w:r w:rsidRPr="003C72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</w:t>
      </w:r>
      <w:r w:rsidRPr="003C728B">
        <w:rPr>
          <w:rFonts w:ascii="Cambria Math" w:eastAsia="Times New Roman" w:hAnsi="Cambria Math" w:cs="Cambria Math"/>
          <w:b/>
          <w:sz w:val="28"/>
          <w:szCs w:val="28"/>
          <w:u w:val="single"/>
          <w:lang w:eastAsia="pl-PL"/>
        </w:rPr>
        <w:t>𝘱𝘳𝘻𝘺𝘥𝘢𝘵𝘯𝘺𝘮𝘪</w:t>
      </w:r>
      <w:r w:rsidRPr="003C72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</w:t>
      </w:r>
      <w:r w:rsidRPr="003C728B">
        <w:rPr>
          <w:rFonts w:ascii="Cambria Math" w:eastAsia="Times New Roman" w:hAnsi="Cambria Math" w:cs="Cambria Math"/>
          <w:b/>
          <w:sz w:val="28"/>
          <w:szCs w:val="28"/>
          <w:u w:val="single"/>
          <w:lang w:eastAsia="pl-PL"/>
        </w:rPr>
        <w:t>𝘱𝘰𝘳𝘢𝘥𝘢𝘮𝘪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</w:t>
      </w:r>
      <w:hyperlink r:id="rId7" w:history="1">
        <w:r w:rsidRPr="003C72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#</w:t>
        </w:r>
        <w:proofErr w:type="spellStart"/>
        <w:r w:rsidRPr="003C72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bezpiecznewakacje</w:t>
        </w:r>
        <w:proofErr w:type="spellEnd"/>
      </w:hyperlink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C728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627222D6" wp14:editId="4FAF4C79">
            <wp:extent cx="152400" cy="152400"/>
            <wp:effectExtent l="0" t="0" r="0" b="0"/>
            <wp:docPr id="11" name="Obraz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315AAE8" wp14:editId="414A3DCE">
            <wp:extent cx="152400" cy="152400"/>
            <wp:effectExtent l="0" t="0" r="0" b="0"/>
            <wp:docPr id="10" name="Obraz 10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☀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𝗕𝗘𝗭𝗣𝗜𝗘𝗖𝗭𝗡E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𝗢𝗣𝗔𝗟𝗔𝗡𝗜𝗘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Unikaj nadmiernej ekspozycji na słońce, chroń zwłaszcza głowę,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Zabezpiecz skórę kremem z filtrem UV,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Pij dużo wody.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5831D22A" wp14:editId="0A58764B">
            <wp:extent cx="152400" cy="152400"/>
            <wp:effectExtent l="0" t="0" r="0" b="0"/>
            <wp:docPr id="9" name="Obraz 9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𝗕𝗘𝗭𝗣𝗜𝗘𝗖𝗭𝗡𝗔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𝗪𝗬𝗖𝗜𝗘𝗖𝗭𝗞𝗔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Przed wyjazdem zaopatrz się w odpowiednie do miejsca ubranie, obuwie, prowiant oraz naładuj telefon komórkowy,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Nigdy nie schodź ze szlaków górskich, turystycznych, nie oddalaj się od grupy,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Chroń się przed kleszczami, stosuj odpowiednie odzież i preparaty.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7EBED756" wp14:editId="7A57F201">
            <wp:extent cx="152400" cy="152400"/>
            <wp:effectExtent l="0" t="0" r="0" b="0"/>
            <wp:docPr id="8" name="Obraz 8" descr="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𝗕𝗘𝗭𝗣𝗜𝗘𝗖𝗭𝗡𝗬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𝗦𝗣𝗢𝗥𝗧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Podczas jazdy na rowerze lub rolkach przestrzegaj przepisów ruchu drogowego,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Zakładaj odblaski, abyś był bezpieczny na drodze,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Uprawiaj sport w miejscach bezpiecznych i do tego przeznaczonych.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AEC02A2" wp14:editId="6B2DB47A">
            <wp:extent cx="152400" cy="152400"/>
            <wp:effectExtent l="0" t="0" r="0" b="0"/>
            <wp:docPr id="7" name="Obraz 7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💧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𝗕𝗘𝗭𝗣𝗜𝗘𝗖𝗭𝗡𝗔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𝗞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Ą</w:t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𝗣𝗜𝗘𝗟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Korzystaj ze strzeżonych kąpielisk,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Po długiej ekspozycji na słońcu oraz obfitym posiłku nie zanurzaj się gwałtownie w zimnej wodzie,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Zwracaj uwagę na osoby kąpiące się w Twoim otoczeniu.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53718BEE" wp14:editId="4611FA9C">
            <wp:extent cx="152400" cy="152400"/>
            <wp:effectExtent l="0" t="0" r="0" b="0"/>
            <wp:docPr id="6" name="Obraz 6" descr="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𝗭𝗗𝗥𝗢𝗪𝗢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𝗜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C728B">
        <w:rPr>
          <w:rFonts w:ascii="Cambria Math" w:eastAsia="Times New Roman" w:hAnsi="Cambria Math" w:cs="Cambria Math"/>
          <w:sz w:val="28"/>
          <w:szCs w:val="28"/>
          <w:lang w:eastAsia="pl-PL"/>
        </w:rPr>
        <w:t>𝗛𝗜𝗚𝗜𝗘𝗡𝗜𝗖𝗭𝗡𝗜𝗘</w:t>
      </w: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Zadbaj o higienę osobistą,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Jeśli spożywasz posiłki zadbaj o higienę rąk,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Spożywaj tylko świeżą i zdrową żywność, myj warzywa i owoce,</w:t>
      </w:r>
    </w:p>
    <w:p w:rsidR="00C725F3" w:rsidRPr="003C728B" w:rsidRDefault="00C725F3" w:rsidP="00C7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728B">
        <w:rPr>
          <w:rFonts w:ascii="Times New Roman" w:eastAsia="Times New Roman" w:hAnsi="Times New Roman" w:cs="Times New Roman"/>
          <w:sz w:val="28"/>
          <w:szCs w:val="28"/>
          <w:lang w:eastAsia="pl-PL"/>
        </w:rPr>
        <w:t>- Nie spożywaj żywności, która utraciła datę ważności.</w:t>
      </w:r>
    </w:p>
    <w:p w:rsidR="00C725F3" w:rsidRPr="003C728B" w:rsidRDefault="00C725F3" w:rsidP="00C725F3">
      <w:pPr>
        <w:rPr>
          <w:sz w:val="28"/>
          <w:szCs w:val="28"/>
        </w:rPr>
      </w:pPr>
    </w:p>
    <w:p w:rsidR="001D1826" w:rsidRDefault="001D1826">
      <w:bookmarkStart w:id="0" w:name="_GoBack"/>
      <w:bookmarkEnd w:id="0"/>
    </w:p>
    <w:sectPr w:rsidR="001D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F3"/>
    <w:rsid w:val="001D1826"/>
    <w:rsid w:val="00C7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7D114-459E-405E-8DFB-1B841840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bezpiecznewakacje?__eep__=6&amp;__cft__%5b0%5d=AZUyCCEtZNhLuzaWbT5vJS5KfaagI6ZoRZBspknAo4QSuvqyOnmVIUtsCLSYgoJrYdP69AqdbM-NpW46o99y9B_2mTfRJm0LM8Eow7l_-6Fs663v9pDon5L7t0GonaHe3M_Zt0t304Vbly3Fu8lXTmtTeITZ5OCJgMgjWMYobeYseTqvBhKlRxGZloex9oaUBnHCbAT0HIC5sos-R1PL1UFp&amp;__tn__=*NK-R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emf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psse7</dc:creator>
  <cp:keywords/>
  <dc:description/>
  <cp:lastModifiedBy>psse7</cp:lastModifiedBy>
  <cp:revision>1</cp:revision>
  <dcterms:created xsi:type="dcterms:W3CDTF">2022-07-18T11:43:00Z</dcterms:created>
  <dcterms:modified xsi:type="dcterms:W3CDTF">2022-07-18T11:45:00Z</dcterms:modified>
</cp:coreProperties>
</file>