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AF3" w:rsidRDefault="00737AF3" w:rsidP="00737AF3">
      <w:bookmarkStart w:id="0" w:name="_GoBack"/>
      <w:bookmarkEnd w:id="0"/>
    </w:p>
    <w:p w:rsidR="00737AF3" w:rsidRPr="00217371" w:rsidRDefault="00737AF3" w:rsidP="00737AF3">
      <w:pPr>
        <w:widowControl w:val="0"/>
        <w:spacing w:after="0" w:line="254" w:lineRule="exact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21737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UCHWAŁA N</w:t>
      </w:r>
      <w:r w:rsidR="00217371" w:rsidRPr="0021737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r</w:t>
      </w:r>
      <w:r w:rsidRPr="0021737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</w:t>
      </w:r>
      <w:r w:rsidR="00217371" w:rsidRPr="0021737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XIII/95/2019</w:t>
      </w:r>
      <w:r w:rsidRPr="0021737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br/>
        <w:t>RADY MIEJSKIEJ w SKARYSZEWIE</w:t>
      </w:r>
    </w:p>
    <w:p w:rsidR="00737AF3" w:rsidRPr="00217371" w:rsidRDefault="00737AF3" w:rsidP="00737AF3">
      <w:pPr>
        <w:widowControl w:val="0"/>
        <w:spacing w:after="238" w:line="220" w:lineRule="exact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21737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z dnia</w:t>
      </w:r>
      <w:r w:rsidR="00217371" w:rsidRPr="0021737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12 sierpnia 2019r. </w:t>
      </w:r>
    </w:p>
    <w:p w:rsidR="00737AF3" w:rsidRPr="00217371" w:rsidRDefault="00737AF3" w:rsidP="00217371">
      <w:pPr>
        <w:widowControl w:val="0"/>
        <w:spacing w:after="0" w:line="220" w:lineRule="exact"/>
        <w:ind w:left="380" w:hanging="200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21737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w sprawie uchwalenia trybu i szczegółowych kryter</w:t>
      </w:r>
      <w:r w:rsidR="0021737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iów oceny wniosków o realizację za</w:t>
      </w:r>
      <w:r w:rsidRPr="0021737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dania publicznego w ramach inicjatywy lokalnej</w:t>
      </w:r>
    </w:p>
    <w:p w:rsidR="00737AF3" w:rsidRPr="00217371" w:rsidRDefault="00737AF3" w:rsidP="00737AF3">
      <w:pPr>
        <w:jc w:val="center"/>
        <w:rPr>
          <w:sz w:val="24"/>
          <w:szCs w:val="24"/>
        </w:rPr>
      </w:pPr>
    </w:p>
    <w:p w:rsidR="00737AF3" w:rsidRPr="00217371" w:rsidRDefault="00737AF3" w:rsidP="00217371">
      <w:pPr>
        <w:widowControl w:val="0"/>
        <w:spacing w:after="56" w:line="250" w:lineRule="exac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1737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Na podstawie art.18 ust.2 pkt 15, art.40 ust.1 ustawy z dnia 8 marca 1990r. o samorządzie gminnym  (Dz.U. z </w:t>
      </w:r>
      <w:r w:rsidRPr="00217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2019 r, poz.506 )</w:t>
      </w:r>
      <w:r w:rsidRPr="0021737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, art.19c. ust.1 ustawy z dnia 24 kwietnia 2003r. </w:t>
      </w:r>
      <w:r w:rsidR="0021737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    </w:t>
      </w:r>
      <w:r w:rsidRPr="0021737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 działalności pożytku publicznego i o wolontariacie (Dz. U. z 2019r. poz. 688 )</w:t>
      </w:r>
      <w:r w:rsidR="0021737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-</w:t>
      </w:r>
      <w:r w:rsidRPr="0021737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uchwala się:</w:t>
      </w:r>
    </w:p>
    <w:p w:rsidR="00737AF3" w:rsidRPr="00217371" w:rsidRDefault="00737AF3" w:rsidP="00217371">
      <w:pPr>
        <w:widowControl w:val="0"/>
        <w:spacing w:after="88" w:line="254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737AF3" w:rsidRPr="00217371" w:rsidRDefault="00737AF3" w:rsidP="00217371">
      <w:pPr>
        <w:widowControl w:val="0"/>
        <w:spacing w:after="88" w:line="254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1737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 1. Uchwala się tryb i szczegółowe kryteria oceny wniosków o realizację zadania publicznego w ramach inicjatywy lokalnej, stanowiący załącznik do niniejszej uchwały.</w:t>
      </w:r>
    </w:p>
    <w:p w:rsidR="00737AF3" w:rsidRPr="00217371" w:rsidRDefault="00737AF3" w:rsidP="00217371">
      <w:pPr>
        <w:widowControl w:val="0"/>
        <w:spacing w:after="118" w:line="220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737AF3" w:rsidRPr="00217371" w:rsidRDefault="00737AF3" w:rsidP="00217371">
      <w:pPr>
        <w:widowControl w:val="0"/>
        <w:spacing w:after="118" w:line="220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1737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 2. Wykonanie uchwały powierza się Burmistrzowi Miasta i Gminy Skaryszew</w:t>
      </w:r>
      <w:r w:rsidR="0021737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:rsidR="00737AF3" w:rsidRPr="00217371" w:rsidRDefault="00737AF3" w:rsidP="00217371">
      <w:pPr>
        <w:widowControl w:val="0"/>
        <w:spacing w:after="94" w:line="220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737AF3" w:rsidRPr="00217371" w:rsidRDefault="00737AF3" w:rsidP="00217371">
      <w:pPr>
        <w:widowControl w:val="0"/>
        <w:spacing w:after="94" w:line="220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1737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 3. Uchwała wchodzi w życie po upływie 14 dni od dnia ogłoszenia w Dzienniku Urzędowym.</w:t>
      </w:r>
    </w:p>
    <w:p w:rsidR="00737AF3" w:rsidRPr="00217371" w:rsidRDefault="00737AF3" w:rsidP="00737AF3">
      <w:pPr>
        <w:jc w:val="center"/>
        <w:rPr>
          <w:sz w:val="24"/>
          <w:szCs w:val="24"/>
        </w:rPr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217371" w:rsidRDefault="00217371" w:rsidP="00737AF3">
      <w:pPr>
        <w:jc w:val="center"/>
      </w:pPr>
    </w:p>
    <w:p w:rsidR="00737AF3" w:rsidRDefault="00737AF3" w:rsidP="00737AF3">
      <w:pPr>
        <w:jc w:val="center"/>
      </w:pPr>
    </w:p>
    <w:p w:rsidR="00737AF3" w:rsidRPr="00217371" w:rsidRDefault="00737AF3" w:rsidP="0021737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217371">
        <w:rPr>
          <w:rFonts w:ascii="Times New Roman" w:hAnsi="Times New Roman" w:cs="Times New Roman"/>
          <w:sz w:val="24"/>
          <w:szCs w:val="24"/>
        </w:rPr>
        <w:lastRenderedPageBreak/>
        <w:t xml:space="preserve">Załącznik do Uchwały Nr </w:t>
      </w:r>
      <w:r w:rsidR="00217371" w:rsidRPr="00217371">
        <w:rPr>
          <w:rFonts w:ascii="Times New Roman" w:hAnsi="Times New Roman" w:cs="Times New Roman"/>
          <w:sz w:val="24"/>
          <w:szCs w:val="24"/>
        </w:rPr>
        <w:t>XIII/95/2019</w:t>
      </w:r>
      <w:r w:rsidRPr="002173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7AF3" w:rsidRPr="00217371" w:rsidRDefault="00737AF3" w:rsidP="0021737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217371">
        <w:rPr>
          <w:rFonts w:ascii="Times New Roman" w:hAnsi="Times New Roman" w:cs="Times New Roman"/>
          <w:sz w:val="24"/>
          <w:szCs w:val="24"/>
        </w:rPr>
        <w:t xml:space="preserve">                       Rady Miejskiej w Skaryszewie   </w:t>
      </w:r>
    </w:p>
    <w:p w:rsidR="00737AF3" w:rsidRPr="00217371" w:rsidRDefault="00737AF3" w:rsidP="0021737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217371">
        <w:rPr>
          <w:rFonts w:ascii="Times New Roman" w:hAnsi="Times New Roman" w:cs="Times New Roman"/>
          <w:sz w:val="24"/>
          <w:szCs w:val="24"/>
        </w:rPr>
        <w:t xml:space="preserve">                           z dnia</w:t>
      </w:r>
      <w:r w:rsidR="00217371" w:rsidRPr="00217371">
        <w:rPr>
          <w:rFonts w:ascii="Times New Roman" w:hAnsi="Times New Roman" w:cs="Times New Roman"/>
          <w:sz w:val="24"/>
          <w:szCs w:val="24"/>
        </w:rPr>
        <w:t xml:space="preserve"> 12.08.2019</w:t>
      </w:r>
      <w:r w:rsidRPr="00217371">
        <w:rPr>
          <w:rFonts w:ascii="Times New Roman" w:hAnsi="Times New Roman" w:cs="Times New Roman"/>
          <w:sz w:val="24"/>
          <w:szCs w:val="24"/>
        </w:rPr>
        <w:t>r</w:t>
      </w:r>
      <w:r w:rsidR="00217371" w:rsidRPr="00217371">
        <w:rPr>
          <w:rFonts w:ascii="Times New Roman" w:hAnsi="Times New Roman" w:cs="Times New Roman"/>
          <w:sz w:val="24"/>
          <w:szCs w:val="24"/>
        </w:rPr>
        <w:t>.</w:t>
      </w:r>
    </w:p>
    <w:p w:rsidR="00737AF3" w:rsidRPr="00217371" w:rsidRDefault="00737AF3" w:rsidP="00737AF3">
      <w:pPr>
        <w:jc w:val="right"/>
        <w:rPr>
          <w:rFonts w:ascii="Times New Roman" w:hAnsi="Times New Roman" w:cs="Times New Roman"/>
          <w:sz w:val="24"/>
        </w:rPr>
      </w:pPr>
    </w:p>
    <w:p w:rsidR="00737AF3" w:rsidRPr="00217371" w:rsidRDefault="00737AF3" w:rsidP="00737AF3">
      <w:pPr>
        <w:pStyle w:val="Teksttreci20"/>
        <w:shd w:val="clear" w:color="auto" w:fill="auto"/>
        <w:spacing w:after="0"/>
        <w:ind w:firstLine="0"/>
        <w:rPr>
          <w:b/>
          <w:sz w:val="24"/>
          <w:szCs w:val="24"/>
        </w:rPr>
      </w:pPr>
      <w:r w:rsidRPr="00217371">
        <w:rPr>
          <w:b/>
          <w:sz w:val="24"/>
          <w:szCs w:val="24"/>
        </w:rPr>
        <w:t>TRYB I SZCZEGÓŁOWE KRYTERIA OCENY WNIOSKÓW O REALIZACJĘ ZADANIA</w:t>
      </w:r>
      <w:r w:rsidR="00217371">
        <w:rPr>
          <w:b/>
          <w:sz w:val="24"/>
          <w:szCs w:val="24"/>
        </w:rPr>
        <w:t xml:space="preserve"> </w:t>
      </w:r>
      <w:r w:rsidRPr="00217371">
        <w:rPr>
          <w:b/>
          <w:sz w:val="24"/>
          <w:szCs w:val="24"/>
        </w:rPr>
        <w:t>PUBLICZNEGO W RAMACH INICJATYWY LOKALNEJ</w:t>
      </w:r>
    </w:p>
    <w:p w:rsidR="00737AF3" w:rsidRPr="00217371" w:rsidRDefault="00737AF3" w:rsidP="00737AF3">
      <w:pPr>
        <w:pStyle w:val="Teksttreci20"/>
        <w:shd w:val="clear" w:color="auto" w:fill="auto"/>
        <w:spacing w:after="0"/>
        <w:ind w:firstLine="0"/>
        <w:rPr>
          <w:b/>
          <w:sz w:val="24"/>
          <w:szCs w:val="24"/>
        </w:rPr>
      </w:pPr>
    </w:p>
    <w:p w:rsidR="00737AF3" w:rsidRPr="00217371" w:rsidRDefault="00737AF3" w:rsidP="00737AF3">
      <w:pPr>
        <w:pStyle w:val="Teksttreci20"/>
        <w:numPr>
          <w:ilvl w:val="0"/>
          <w:numId w:val="1"/>
        </w:numPr>
        <w:shd w:val="clear" w:color="auto" w:fill="auto"/>
        <w:tabs>
          <w:tab w:val="left" w:pos="3893"/>
        </w:tabs>
        <w:spacing w:after="0"/>
        <w:ind w:left="358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POSTANOWIENIA OGÓLNE</w:t>
      </w:r>
    </w:p>
    <w:p w:rsidR="00737AF3" w:rsidRPr="00217371" w:rsidRDefault="00737AF3" w:rsidP="00737AF3">
      <w:pPr>
        <w:pStyle w:val="Teksttreci20"/>
        <w:shd w:val="clear" w:color="auto" w:fill="auto"/>
        <w:spacing w:after="56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§ 1. 1. Inicjatywa lokalna, w rozumieniu niniejszej uchwały, jest formą współpracy Gminy Skaryszew z jej mieszkańcami, w celu wspólnego realizowania zadania publicznego na rzecz społeczności lokalnej Miasta i Gminy Skaryszew</w:t>
      </w:r>
      <w:r w:rsidR="00217371">
        <w:rPr>
          <w:sz w:val="24"/>
          <w:szCs w:val="24"/>
        </w:rPr>
        <w:t>.</w:t>
      </w:r>
    </w:p>
    <w:p w:rsidR="00737AF3" w:rsidRPr="00217371" w:rsidRDefault="00737AF3" w:rsidP="00737AF3">
      <w:pPr>
        <w:pStyle w:val="Teksttreci20"/>
        <w:numPr>
          <w:ilvl w:val="0"/>
          <w:numId w:val="2"/>
        </w:numPr>
        <w:shd w:val="clear" w:color="auto" w:fill="auto"/>
        <w:tabs>
          <w:tab w:val="left" w:pos="683"/>
        </w:tabs>
        <w:spacing w:after="64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Celem podejmowania inicjatywy lokalnej jest realizacja przedsięwzięć polepszających warunki życia mieszkańców, na rzecz których została podjęta.</w:t>
      </w:r>
    </w:p>
    <w:p w:rsidR="00737AF3" w:rsidRPr="00217371" w:rsidRDefault="00737AF3" w:rsidP="00737AF3">
      <w:pPr>
        <w:pStyle w:val="Teksttreci20"/>
        <w:shd w:val="clear" w:color="auto" w:fill="auto"/>
        <w:spacing w:after="56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§ 2. 1. Z inicjatywą lokalną mogą wystąpić mieszkańcy Miasta i  Gminy Skaryszew bezpośrednio bądź za pośrednictwem organizacji pozarządowych lub podmiotów wymienionych w art. 3 ust. 3 ustawy z dnia 24 kwietnia 2003 r. o działalności pożytku publicznego i o wolontariacie (Dz. U. z 2019 poz. 688), zwanej dalej „ustawą”.</w:t>
      </w:r>
    </w:p>
    <w:p w:rsidR="00737AF3" w:rsidRPr="00217371" w:rsidRDefault="00737AF3" w:rsidP="00737AF3">
      <w:pPr>
        <w:pStyle w:val="Teksttreci20"/>
        <w:numPr>
          <w:ilvl w:val="0"/>
          <w:numId w:val="3"/>
        </w:numPr>
        <w:shd w:val="clear" w:color="auto" w:fill="auto"/>
        <w:tabs>
          <w:tab w:val="left" w:pos="678"/>
        </w:tabs>
        <w:spacing w:after="64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Podmioty wymienione w ust. 1, zwane dalej Inicjatorem, mogą inicjować przedsięwzięcia służące wyłącznie zaspokajaniu zbiorowych potrzeb wspólnoty mieszkańców Gminy Skaryszew.</w:t>
      </w:r>
    </w:p>
    <w:p w:rsidR="00737AF3" w:rsidRPr="00217371" w:rsidRDefault="00737AF3" w:rsidP="00737AF3">
      <w:pPr>
        <w:pStyle w:val="Teksttreci20"/>
        <w:shd w:val="clear" w:color="auto" w:fill="auto"/>
        <w:spacing w:after="60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§ 3. 1. W ramach inicjatywy lokalnej mogą być realizowane zadania publiczne wymienione w art.19 b ustawy w zakresie należącym do zadań gminy, w szczególności:</w:t>
      </w:r>
    </w:p>
    <w:p w:rsidR="00737AF3" w:rsidRPr="00217371" w:rsidRDefault="00737AF3" w:rsidP="00737AF3">
      <w:pPr>
        <w:pStyle w:val="Teksttreci20"/>
        <w:numPr>
          <w:ilvl w:val="0"/>
          <w:numId w:val="4"/>
        </w:numPr>
        <w:shd w:val="clear" w:color="auto" w:fill="auto"/>
        <w:tabs>
          <w:tab w:val="left" w:pos="497"/>
        </w:tabs>
        <w:spacing w:after="0" w:line="250" w:lineRule="exact"/>
        <w:ind w:left="160" w:firstLine="380"/>
        <w:jc w:val="left"/>
        <w:rPr>
          <w:sz w:val="24"/>
          <w:szCs w:val="24"/>
        </w:rPr>
      </w:pPr>
      <w:r w:rsidRPr="00217371">
        <w:rPr>
          <w:sz w:val="24"/>
          <w:szCs w:val="24"/>
        </w:rPr>
        <w:t>działania inwestycyjne wspomagające rozwój wspólnot i społeczności lokalnej obejmujące budowę,</w:t>
      </w:r>
      <w:r w:rsidR="00217371" w:rsidRPr="00217371">
        <w:rPr>
          <w:sz w:val="24"/>
          <w:szCs w:val="24"/>
        </w:rPr>
        <w:t xml:space="preserve"> </w:t>
      </w:r>
      <w:r w:rsidRPr="00217371">
        <w:rPr>
          <w:sz w:val="24"/>
          <w:szCs w:val="24"/>
        </w:rPr>
        <w:t xml:space="preserve"> rozbudowę, przebudowę lub modernizację:                                                                                                                                         a/ dróg, chodników, ciągów pieszo-jezdnych, placów, ulic i terenów zielonych,                                                                                        b/ budynków, obiektów małej architektury, terenów rekreacyjnych, placów zabaw, siłowni,                                                                    c/ oświetlenia ulicznego, oświetlenia placów i terenów rekreacyjnych,                                                                                                      d/ sieci wodociągowej lub kanalizacji sanitarnej,</w:t>
      </w:r>
      <w:r w:rsidR="00217371">
        <w:rPr>
          <w:sz w:val="24"/>
          <w:szCs w:val="24"/>
        </w:rPr>
        <w:t xml:space="preserve"> </w:t>
      </w:r>
      <w:r w:rsidRPr="00217371">
        <w:rPr>
          <w:sz w:val="24"/>
          <w:szCs w:val="24"/>
        </w:rPr>
        <w:t>z zastrzeżeniem ust. 2,</w:t>
      </w:r>
    </w:p>
    <w:p w:rsidR="00737AF3" w:rsidRPr="00217371" w:rsidRDefault="00737AF3" w:rsidP="00737AF3">
      <w:pPr>
        <w:pStyle w:val="Teksttreci20"/>
        <w:numPr>
          <w:ilvl w:val="0"/>
          <w:numId w:val="4"/>
        </w:numPr>
        <w:shd w:val="clear" w:color="auto" w:fill="auto"/>
        <w:tabs>
          <w:tab w:val="left" w:pos="521"/>
        </w:tabs>
        <w:spacing w:after="91" w:line="22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porządek i bezpieczeństwo publiczne.</w:t>
      </w:r>
    </w:p>
    <w:p w:rsidR="00737AF3" w:rsidRPr="00217371" w:rsidRDefault="00737AF3" w:rsidP="00737AF3">
      <w:pPr>
        <w:pStyle w:val="Teksttreci20"/>
        <w:numPr>
          <w:ilvl w:val="0"/>
          <w:numId w:val="5"/>
        </w:numPr>
        <w:shd w:val="clear" w:color="auto" w:fill="auto"/>
        <w:tabs>
          <w:tab w:val="left" w:pos="678"/>
        </w:tabs>
        <w:spacing w:after="64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W przypadku, gdy zadanie realizowane jest na terenie niestanowiącym własności Gminy Skaryszew, Inicjator musi zapewnić Gminie prawo do dysponowania nieruchomością – pisemna umowa użyczenia.</w:t>
      </w:r>
    </w:p>
    <w:p w:rsidR="00737AF3" w:rsidRPr="00217371" w:rsidRDefault="00737AF3" w:rsidP="00737AF3">
      <w:pPr>
        <w:pStyle w:val="Teksttreci20"/>
        <w:numPr>
          <w:ilvl w:val="0"/>
          <w:numId w:val="5"/>
        </w:numPr>
        <w:shd w:val="clear" w:color="auto" w:fill="auto"/>
        <w:tabs>
          <w:tab w:val="left" w:pos="683"/>
        </w:tabs>
        <w:spacing w:after="56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Inicjatywy lokalne mogą być prowadzone na terenach dostępnych dla wszystkich mieszkańców na terenie Miasta i Gminy Skaryszew.</w:t>
      </w:r>
    </w:p>
    <w:p w:rsidR="00737AF3" w:rsidRPr="00217371" w:rsidRDefault="00737AF3" w:rsidP="00737AF3">
      <w:pPr>
        <w:pStyle w:val="Teksttreci20"/>
        <w:numPr>
          <w:ilvl w:val="0"/>
          <w:numId w:val="5"/>
        </w:numPr>
        <w:shd w:val="clear" w:color="auto" w:fill="auto"/>
        <w:tabs>
          <w:tab w:val="left" w:pos="683"/>
        </w:tabs>
        <w:spacing w:after="56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Kwota jaką Gmina Skaryszew przeznaczy na realizację zadań publicznych w ramach inicjatywy lokalnej zostanie określona w uchwale budżetowej.</w:t>
      </w:r>
    </w:p>
    <w:p w:rsidR="00737AF3" w:rsidRPr="00217371" w:rsidRDefault="00737AF3" w:rsidP="00737AF3">
      <w:pPr>
        <w:pStyle w:val="Teksttreci20"/>
        <w:numPr>
          <w:ilvl w:val="0"/>
          <w:numId w:val="5"/>
        </w:numPr>
        <w:shd w:val="clear" w:color="auto" w:fill="auto"/>
        <w:tabs>
          <w:tab w:val="left" w:pos="678"/>
        </w:tabs>
        <w:spacing w:after="88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Wysokość dofinansowania ze strony Gminy Skaryszew wyniesie do  30 000 zł (słownie: trzydzieści tysięcy  zł) brutto.</w:t>
      </w:r>
    </w:p>
    <w:p w:rsidR="00737AF3" w:rsidRPr="00217371" w:rsidRDefault="00737AF3" w:rsidP="00737AF3">
      <w:pPr>
        <w:pStyle w:val="Teksttreci20"/>
        <w:numPr>
          <w:ilvl w:val="0"/>
          <w:numId w:val="5"/>
        </w:numPr>
        <w:shd w:val="clear" w:color="auto" w:fill="auto"/>
        <w:tabs>
          <w:tab w:val="left" w:pos="717"/>
        </w:tabs>
        <w:spacing w:after="277" w:line="22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Realizacja zadania powinna przebiegać zgodnie z przepisami prawa materialnego.</w:t>
      </w:r>
    </w:p>
    <w:p w:rsidR="00737AF3" w:rsidRPr="00217371" w:rsidRDefault="00737AF3" w:rsidP="00737AF3">
      <w:pPr>
        <w:pStyle w:val="Teksttreci20"/>
        <w:numPr>
          <w:ilvl w:val="0"/>
          <w:numId w:val="1"/>
        </w:numPr>
        <w:shd w:val="clear" w:color="auto" w:fill="auto"/>
        <w:tabs>
          <w:tab w:val="left" w:pos="2340"/>
        </w:tabs>
        <w:spacing w:after="214" w:line="220" w:lineRule="exact"/>
        <w:ind w:left="194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WSPÓŁUDZIAŁ W REALIZACJI INICJATYWY LOKALNEJ</w:t>
      </w:r>
    </w:p>
    <w:p w:rsidR="00737AF3" w:rsidRPr="00217371" w:rsidRDefault="00737AF3" w:rsidP="00737AF3">
      <w:pPr>
        <w:pStyle w:val="Teksttreci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§ 4. 1. Współudział Inicjatora w realizacji zadania publicznego w ramach inicjatywy lokalnej, zgodnie z art. 19e. ustawy, może polegać na:</w:t>
      </w:r>
    </w:p>
    <w:p w:rsidR="00737AF3" w:rsidRPr="00217371" w:rsidRDefault="00737AF3" w:rsidP="00737AF3">
      <w:pPr>
        <w:pStyle w:val="Teksttreci20"/>
        <w:numPr>
          <w:ilvl w:val="0"/>
          <w:numId w:val="6"/>
        </w:numPr>
        <w:shd w:val="clear" w:color="auto" w:fill="auto"/>
        <w:tabs>
          <w:tab w:val="left" w:pos="521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świadczeniu pracy społecznej w tym zapewnienie pracy sprzętu i środków transportu</w:t>
      </w:r>
    </w:p>
    <w:p w:rsidR="00737AF3" w:rsidRPr="00217371" w:rsidRDefault="00737AF3" w:rsidP="00737AF3">
      <w:pPr>
        <w:pStyle w:val="Teksttreci20"/>
        <w:numPr>
          <w:ilvl w:val="0"/>
          <w:numId w:val="6"/>
        </w:numPr>
        <w:shd w:val="clear" w:color="auto" w:fill="auto"/>
        <w:tabs>
          <w:tab w:val="left" w:pos="521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świadczeniach pieniężnych: przelew gotówki na konto gminy,</w:t>
      </w:r>
    </w:p>
    <w:p w:rsidR="00737AF3" w:rsidRPr="00217371" w:rsidRDefault="00737AF3" w:rsidP="00737AF3">
      <w:pPr>
        <w:pStyle w:val="Teksttreci20"/>
        <w:numPr>
          <w:ilvl w:val="0"/>
          <w:numId w:val="6"/>
        </w:numPr>
        <w:shd w:val="clear" w:color="auto" w:fill="auto"/>
        <w:tabs>
          <w:tab w:val="left" w:pos="521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 xml:space="preserve">świadczeniach rzeczowych: wartość kompletnej dokumentacji projektowej wykonanej przez uprawnionego projektanta,  nieodpłatne przeniesienie na gminę własności gruntu niezbędnego do realizacji zadania, materiały budowlane posiadające odpowiednie certyfikaty, </w:t>
      </w:r>
    </w:p>
    <w:p w:rsidR="00737AF3" w:rsidRPr="00217371" w:rsidRDefault="00737AF3" w:rsidP="00737AF3">
      <w:pPr>
        <w:pStyle w:val="Teksttreci20"/>
        <w:numPr>
          <w:ilvl w:val="0"/>
          <w:numId w:val="7"/>
        </w:numPr>
        <w:shd w:val="clear" w:color="auto" w:fill="auto"/>
        <w:tabs>
          <w:tab w:val="left" w:pos="652"/>
        </w:tabs>
        <w:spacing w:after="204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 xml:space="preserve">Wysokość udziału Gminy Skaryszew oraz Inicjatora w zadaniu publicznym </w:t>
      </w:r>
      <w:r w:rsidRPr="00217371">
        <w:rPr>
          <w:sz w:val="24"/>
          <w:szCs w:val="24"/>
        </w:rPr>
        <w:lastRenderedPageBreak/>
        <w:t xml:space="preserve">realizowanym w ramach inicjatywy lokalnej oraz zasady rozliczania poniesionych nakładów będą ustalane każdorazowo w odrębnej umowie pomiędzy tymi podmiotami. </w:t>
      </w:r>
    </w:p>
    <w:p w:rsidR="00737AF3" w:rsidRDefault="00737AF3" w:rsidP="00737AF3">
      <w:pPr>
        <w:pStyle w:val="Teksttreci20"/>
        <w:numPr>
          <w:ilvl w:val="0"/>
          <w:numId w:val="7"/>
        </w:numPr>
        <w:shd w:val="clear" w:color="auto" w:fill="auto"/>
        <w:tabs>
          <w:tab w:val="left" w:pos="652"/>
        </w:tabs>
        <w:spacing w:after="204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Wysokość środków budżetowych zaangażowanych w inicjatywę lokalną przez Gminę Skaryszew, nie może przekroczyć 85 % jej całkowitych kosztów (rozumianych jako suma świadczeń: pracy społecznej, pieniężnych  i rzeczowych).</w:t>
      </w:r>
    </w:p>
    <w:p w:rsidR="00217371" w:rsidRPr="00217371" w:rsidRDefault="00217371" w:rsidP="00217371">
      <w:pPr>
        <w:pStyle w:val="Teksttreci20"/>
        <w:shd w:val="clear" w:color="auto" w:fill="auto"/>
        <w:tabs>
          <w:tab w:val="left" w:pos="652"/>
        </w:tabs>
        <w:spacing w:after="204" w:line="250" w:lineRule="exact"/>
        <w:ind w:left="380" w:firstLine="0"/>
        <w:jc w:val="both"/>
        <w:rPr>
          <w:sz w:val="24"/>
          <w:szCs w:val="24"/>
        </w:rPr>
      </w:pPr>
    </w:p>
    <w:p w:rsidR="00737AF3" w:rsidRPr="00217371" w:rsidRDefault="00737AF3" w:rsidP="00737AF3">
      <w:pPr>
        <w:pStyle w:val="Teksttreci20"/>
        <w:numPr>
          <w:ilvl w:val="0"/>
          <w:numId w:val="1"/>
        </w:numPr>
        <w:shd w:val="clear" w:color="auto" w:fill="auto"/>
        <w:tabs>
          <w:tab w:val="left" w:pos="2455"/>
        </w:tabs>
        <w:spacing w:after="214" w:line="220" w:lineRule="exact"/>
        <w:ind w:left="200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POSTĘPOWANIE W SPRAWIE INICJATYWY LOKALNEJ</w:t>
      </w:r>
    </w:p>
    <w:p w:rsidR="00737AF3" w:rsidRPr="00217371" w:rsidRDefault="00737AF3" w:rsidP="00737AF3">
      <w:pPr>
        <w:rPr>
          <w:rFonts w:ascii="Times New Roman" w:hAnsi="Times New Roman" w:cs="Times New Roman"/>
          <w:i/>
          <w:sz w:val="24"/>
          <w:szCs w:val="24"/>
        </w:rPr>
      </w:pPr>
      <w:r w:rsidRPr="00217371">
        <w:rPr>
          <w:rFonts w:ascii="Times New Roman" w:hAnsi="Times New Roman" w:cs="Times New Roman"/>
          <w:sz w:val="24"/>
          <w:szCs w:val="24"/>
        </w:rPr>
        <w:t xml:space="preserve">§ 5. 1. W celu rozpoczęcia procedury inicjatywy lokalnej Inicjator składa wniosek o realizację zadania publicznego w ramach inicjatywy lokalnej  w KANCELARII OGÓLNEJ Urzędu Miasta i Gminy Skaryszew (parter  - przy wejściu głównym lub w pokoju 16 na I piętrze).  Wniosek należy złożyć na formularzu, którego wzór określa załącznik nr 1 do </w:t>
      </w:r>
      <w:r w:rsidRPr="00217371">
        <w:rPr>
          <w:rFonts w:ascii="Times New Roman" w:hAnsi="Times New Roman" w:cs="Times New Roman"/>
          <w:i/>
          <w:sz w:val="24"/>
          <w:szCs w:val="24"/>
        </w:rPr>
        <w:t>Trybu i szczegółowych kryteriów oceny wniosków o realizację zadania publicznego w ramach inicjatywy lokalnej.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687"/>
        </w:tabs>
        <w:spacing w:after="98" w:line="22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wniosku należy załączyć:</w:t>
      </w:r>
    </w:p>
    <w:p w:rsidR="00737AF3" w:rsidRPr="00217371" w:rsidRDefault="00737AF3" w:rsidP="00737AF3">
      <w:pPr>
        <w:pStyle w:val="Teksttreci20"/>
        <w:numPr>
          <w:ilvl w:val="0"/>
          <w:numId w:val="9"/>
        </w:numPr>
        <w:shd w:val="clear" w:color="auto" w:fill="auto"/>
        <w:tabs>
          <w:tab w:val="left" w:pos="467"/>
        </w:tabs>
        <w:spacing w:after="80" w:line="245" w:lineRule="exact"/>
        <w:ind w:left="380" w:hanging="22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 xml:space="preserve">dokumentację projektową, jeśli jest w posiadaniu wnioskodawcy, opracowaną zgodnie </w:t>
      </w:r>
      <w:r w:rsidR="005E56C3">
        <w:rPr>
          <w:sz w:val="24"/>
          <w:szCs w:val="24"/>
        </w:rPr>
        <w:t xml:space="preserve">            </w:t>
      </w:r>
      <w:r w:rsidRPr="00217371">
        <w:rPr>
          <w:sz w:val="24"/>
          <w:szCs w:val="24"/>
        </w:rPr>
        <w:t>z ustawą z dnia 7 lipca 1994 r. Prawo budowlane,</w:t>
      </w:r>
    </w:p>
    <w:p w:rsidR="00737AF3" w:rsidRPr="00217371" w:rsidRDefault="00737AF3" w:rsidP="00737AF3">
      <w:pPr>
        <w:pStyle w:val="Teksttreci20"/>
        <w:numPr>
          <w:ilvl w:val="0"/>
          <w:numId w:val="9"/>
        </w:numPr>
        <w:shd w:val="clear" w:color="auto" w:fill="auto"/>
        <w:tabs>
          <w:tab w:val="left" w:pos="491"/>
        </w:tabs>
        <w:spacing w:after="118" w:line="220" w:lineRule="exact"/>
        <w:ind w:left="380" w:hanging="22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harmonogram rzeczowo-czasowy,</w:t>
      </w:r>
    </w:p>
    <w:p w:rsidR="00737AF3" w:rsidRPr="00217371" w:rsidRDefault="00737AF3" w:rsidP="00737AF3">
      <w:pPr>
        <w:pStyle w:val="Teksttreci20"/>
        <w:numPr>
          <w:ilvl w:val="0"/>
          <w:numId w:val="9"/>
        </w:numPr>
        <w:shd w:val="clear" w:color="auto" w:fill="auto"/>
        <w:tabs>
          <w:tab w:val="left" w:pos="491"/>
        </w:tabs>
        <w:spacing w:after="91" w:line="220" w:lineRule="exact"/>
        <w:ind w:left="380" w:hanging="22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kosztorys zadania,</w:t>
      </w:r>
    </w:p>
    <w:p w:rsidR="00737AF3" w:rsidRPr="00217371" w:rsidRDefault="00737AF3" w:rsidP="00737AF3">
      <w:pPr>
        <w:pStyle w:val="Teksttreci20"/>
        <w:numPr>
          <w:ilvl w:val="0"/>
          <w:numId w:val="9"/>
        </w:numPr>
        <w:shd w:val="clear" w:color="auto" w:fill="auto"/>
        <w:tabs>
          <w:tab w:val="left" w:pos="491"/>
        </w:tabs>
        <w:spacing w:after="64"/>
        <w:ind w:left="380" w:hanging="22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poświadczoną za zgodność z oryginałem kopię odpisu z Krajowego Rejestru Sądowego lub innego właściwego rejestru lub ewidencji potwierdzającej status prawny Inicjatora, jeżeli wniosek został złożony za pośrednictwem organizacji pozarządowej bądź podmiotu, o których mowa w § 2 ust. 1.</w:t>
      </w:r>
    </w:p>
    <w:p w:rsidR="00737AF3" w:rsidRPr="00217371" w:rsidRDefault="00737AF3" w:rsidP="00737AF3">
      <w:pPr>
        <w:pStyle w:val="Teksttreci20"/>
        <w:numPr>
          <w:ilvl w:val="0"/>
          <w:numId w:val="9"/>
        </w:numPr>
        <w:shd w:val="clear" w:color="auto" w:fill="auto"/>
        <w:tabs>
          <w:tab w:val="left" w:pos="491"/>
        </w:tabs>
        <w:spacing w:after="84" w:line="250" w:lineRule="exact"/>
        <w:ind w:left="380" w:hanging="22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informację dotyczącą własności terenu lub pisemną zgodę na podpisanie umowy użyczenia na czas realizacji zadania.</w:t>
      </w:r>
    </w:p>
    <w:p w:rsidR="00737AF3" w:rsidRPr="00217371" w:rsidRDefault="00737AF3" w:rsidP="00737AF3">
      <w:pPr>
        <w:pStyle w:val="Teksttreci20"/>
        <w:numPr>
          <w:ilvl w:val="0"/>
          <w:numId w:val="9"/>
        </w:numPr>
        <w:shd w:val="clear" w:color="auto" w:fill="auto"/>
        <w:tabs>
          <w:tab w:val="left" w:pos="491"/>
        </w:tabs>
        <w:spacing w:after="118" w:line="220" w:lineRule="exact"/>
        <w:ind w:left="380" w:hanging="22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wykaz mieszkańców popierających inicjatywę zawierający: imię, nazwisko oraz adres.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652"/>
        </w:tabs>
        <w:spacing w:after="60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Wniosek może być złożony w terminie do dnia 10 marca, a w przypadku nie wykorzystania środków zabezpieczonych  na inicjatywę lokalną w budżecie na dany rok, Burmistrz może ogłosić dodatkowy termin składania wniosków</w:t>
      </w:r>
      <w:r w:rsidR="005E56C3">
        <w:rPr>
          <w:sz w:val="24"/>
          <w:szCs w:val="24"/>
        </w:rPr>
        <w:t>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652"/>
        </w:tabs>
        <w:spacing w:after="60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Wnioski rozpatrywane są w systemie jednorocznym</w:t>
      </w:r>
      <w:r w:rsidR="005E56C3">
        <w:rPr>
          <w:sz w:val="24"/>
          <w:szCs w:val="24"/>
        </w:rPr>
        <w:t>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652"/>
        </w:tabs>
        <w:spacing w:after="60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Wniosek, który nie uzyskał dofinansowania może być  złożony ponownie na zasadach określonych ust.3 niniejszego paragrafu.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652"/>
        </w:tabs>
        <w:spacing w:after="64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Koordynatorem inicjatywy jest pracownik Urzędu Miasta i Gminy Skaryszew ds. Współpracy z Organizacjami Pozarządowymi, zwany dalej Koordynatorem.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657"/>
        </w:tabs>
        <w:spacing w:after="60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Burmistrz dekretuje wniosek do Koordynatora, który po sprawdzeniu wniosku od strony formalnej, przekazuje do merytorycznych referatów w celu dokonania szczegółowego sprawdzenia wniosku oraz określenia jakie ewentualne dokumenty należy złożyć dodatkowo, aby wniosek mógł być rozpatrywany.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652"/>
        </w:tabs>
        <w:spacing w:after="56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Merytoryczne referaty Urzędu dokonują sprawdzenia wniosku w terminie 14 dni od dnia jego otrzymania.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657"/>
        </w:tabs>
        <w:spacing w:after="60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W przypadku złożenia niekompletnego wniosku, Koordynator wzywa Inicjatora do uzupełnienia dokumentów w terminie 10 dni kalendarzowych od dnia otrzymania wezwania.</w:t>
      </w:r>
    </w:p>
    <w:p w:rsidR="00737AF3" w:rsidRPr="00217371" w:rsidRDefault="005E56C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657"/>
        </w:tabs>
        <w:spacing w:after="64"/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7AF3" w:rsidRPr="00217371">
        <w:rPr>
          <w:sz w:val="24"/>
          <w:szCs w:val="24"/>
        </w:rPr>
        <w:t>Po uzyskaniu pozytywnej oceny przez merytoryczne referaty, Koordynator kieruje wniosek do przewodniczącego Zespołu ds. Wspierania Inicjatyw Lokalnych, który zwołuje niezwłocznie posiedzenie.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758"/>
        </w:tabs>
        <w:spacing w:after="56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Zespół wydaje opinię w ciągu 14 dni od daty wpływu wniosku z opinią merytorycznego referatu.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763"/>
        </w:tabs>
        <w:spacing w:after="0"/>
        <w:ind w:left="284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 xml:space="preserve">Zespół ds. Wspierania Inicjatyw Lokalnych, zwany dalej Zespołem, powołuje Burmistrz Miasta i Gminy Skaryszew w drodze zarządzenia. 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763"/>
        </w:tabs>
        <w:spacing w:after="0"/>
        <w:ind w:left="284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W skład Zespołu wchodzą:</w:t>
      </w:r>
    </w:p>
    <w:p w:rsidR="00737AF3" w:rsidRPr="00217371" w:rsidRDefault="00737AF3" w:rsidP="00737AF3">
      <w:pPr>
        <w:pStyle w:val="Teksttreci20"/>
        <w:shd w:val="clear" w:color="auto" w:fill="auto"/>
        <w:tabs>
          <w:tab w:val="left" w:pos="763"/>
        </w:tabs>
        <w:spacing w:after="0"/>
        <w:ind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przedstawiciele Rady Miejskiej w Skaryszewie - w liczbie 3 radnych, powołanych przez Radę Miejską</w:t>
      </w:r>
      <w:r w:rsidR="005E56C3">
        <w:rPr>
          <w:sz w:val="24"/>
          <w:szCs w:val="24"/>
        </w:rPr>
        <w:t xml:space="preserve">, </w:t>
      </w:r>
      <w:r w:rsidRPr="00217371">
        <w:rPr>
          <w:sz w:val="24"/>
          <w:szCs w:val="24"/>
        </w:rPr>
        <w:t>przedstawiciele Burmistrza Miasta i Gminy Skaryszew - w liczbie 3 pracowników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800"/>
        </w:tabs>
        <w:spacing w:after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Przewodniczącego Zespołu i Zastępcę Przewodniczącego wybiera Zespół spośród swoich członków na pierwszym posiedzeniu.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810"/>
        </w:tabs>
        <w:spacing w:after="0" w:line="374" w:lineRule="exact"/>
        <w:jc w:val="both"/>
        <w:rPr>
          <w:sz w:val="24"/>
          <w:szCs w:val="24"/>
        </w:rPr>
      </w:pPr>
      <w:r w:rsidRPr="00217371">
        <w:rPr>
          <w:sz w:val="24"/>
          <w:szCs w:val="24"/>
        </w:rPr>
        <w:t xml:space="preserve">Kadencja Zespołu ds. Inicjatyw Lokalnych kończy się z upływem kadencji Rady Miejskiej </w:t>
      </w:r>
      <w:r w:rsidR="005E56C3">
        <w:rPr>
          <w:sz w:val="24"/>
          <w:szCs w:val="24"/>
        </w:rPr>
        <w:t xml:space="preserve">   </w:t>
      </w:r>
      <w:r w:rsidRPr="00217371">
        <w:rPr>
          <w:sz w:val="24"/>
          <w:szCs w:val="24"/>
        </w:rPr>
        <w:t>w Skaryszewie.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810"/>
        </w:tabs>
        <w:spacing w:after="0" w:line="374" w:lineRule="exact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Zespół ds. Wspierania Inicjatyw Lokalnych opiniując wniosek:</w:t>
      </w:r>
    </w:p>
    <w:p w:rsidR="00737AF3" w:rsidRPr="005E56C3" w:rsidRDefault="00737AF3" w:rsidP="005E56C3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56C3">
        <w:rPr>
          <w:rFonts w:ascii="Times New Roman" w:hAnsi="Times New Roman" w:cs="Times New Roman"/>
          <w:sz w:val="24"/>
          <w:szCs w:val="24"/>
        </w:rPr>
        <w:t>dokonuje analizy wniosku i ustala okoliczności istotne dla możliwości realizacji</w:t>
      </w:r>
      <w:r w:rsidR="005E56C3" w:rsidRPr="005E56C3">
        <w:rPr>
          <w:rFonts w:ascii="Times New Roman" w:hAnsi="Times New Roman" w:cs="Times New Roman"/>
          <w:sz w:val="24"/>
          <w:szCs w:val="24"/>
        </w:rPr>
        <w:t xml:space="preserve"> </w:t>
      </w:r>
      <w:r w:rsidRPr="005E56C3">
        <w:rPr>
          <w:rFonts w:ascii="Times New Roman" w:hAnsi="Times New Roman" w:cs="Times New Roman"/>
          <w:sz w:val="24"/>
          <w:szCs w:val="24"/>
        </w:rPr>
        <w:t>inicjatywy lokalnej,</w:t>
      </w:r>
    </w:p>
    <w:p w:rsidR="00737AF3" w:rsidRPr="00217371" w:rsidRDefault="00737AF3" w:rsidP="005E56C3">
      <w:pPr>
        <w:pStyle w:val="Teksttreci20"/>
        <w:numPr>
          <w:ilvl w:val="0"/>
          <w:numId w:val="23"/>
        </w:numPr>
        <w:shd w:val="clear" w:color="auto" w:fill="auto"/>
        <w:tabs>
          <w:tab w:val="left" w:pos="528"/>
        </w:tabs>
        <w:spacing w:after="60"/>
        <w:jc w:val="left"/>
        <w:rPr>
          <w:sz w:val="24"/>
          <w:szCs w:val="24"/>
        </w:rPr>
      </w:pPr>
      <w:r w:rsidRPr="00217371">
        <w:rPr>
          <w:sz w:val="24"/>
          <w:szCs w:val="24"/>
        </w:rPr>
        <w:t>w razie potrzeby wzywa Inicjatora do uzupełnienia brakujących danych bądź dokumentów w terminie 7 dni roboczych od dnia otrzymania wezwania,</w:t>
      </w:r>
    </w:p>
    <w:p w:rsidR="00737AF3" w:rsidRPr="00217371" w:rsidRDefault="00737AF3" w:rsidP="005E56C3">
      <w:pPr>
        <w:pStyle w:val="Teksttreci20"/>
        <w:numPr>
          <w:ilvl w:val="0"/>
          <w:numId w:val="23"/>
        </w:numPr>
        <w:shd w:val="clear" w:color="auto" w:fill="auto"/>
        <w:tabs>
          <w:tab w:val="left" w:pos="528"/>
        </w:tabs>
        <w:spacing w:after="60"/>
        <w:jc w:val="left"/>
        <w:rPr>
          <w:sz w:val="24"/>
          <w:szCs w:val="24"/>
        </w:rPr>
      </w:pPr>
      <w:r w:rsidRPr="00217371">
        <w:rPr>
          <w:sz w:val="24"/>
          <w:szCs w:val="24"/>
        </w:rPr>
        <w:t>ocenia wniosek i udziela rekomendacji , biorąc pod uwagę jego celowość z punktu widzenia potrzeb społeczności lokalnej oraz szczegółowe kryteria określone w § 6,</w:t>
      </w:r>
    </w:p>
    <w:p w:rsidR="00737AF3" w:rsidRPr="00217371" w:rsidRDefault="00737AF3" w:rsidP="005E56C3">
      <w:pPr>
        <w:pStyle w:val="Teksttreci20"/>
        <w:numPr>
          <w:ilvl w:val="0"/>
          <w:numId w:val="23"/>
        </w:numPr>
        <w:shd w:val="clear" w:color="auto" w:fill="auto"/>
        <w:tabs>
          <w:tab w:val="left" w:pos="528"/>
        </w:tabs>
        <w:spacing w:after="64"/>
        <w:jc w:val="left"/>
        <w:rPr>
          <w:sz w:val="24"/>
          <w:szCs w:val="24"/>
        </w:rPr>
      </w:pPr>
      <w:r w:rsidRPr="00217371">
        <w:rPr>
          <w:sz w:val="24"/>
          <w:szCs w:val="24"/>
        </w:rPr>
        <w:t>przekazuje uwagi do Koordynatora, który przekazuje wniosek wraz ze stanowiskiem Zespołu ds. Wspierania Inicjatyw Lokalnych Burmistrzowi Miasta i Gminy Skaryszew.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795"/>
        </w:tabs>
        <w:spacing w:after="84" w:line="250" w:lineRule="exact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Karta oceny wniosku o realizację zadania publicznego w ramach inicjatywy lokalnej stanowi załącznik nr 2 do  Trybu i szczegółowych kryteriów oceny wniosków o realizację zadania publicznego w ramach inicjatywy lokalnej.</w:t>
      </w:r>
    </w:p>
    <w:p w:rsidR="00737AF3" w:rsidRPr="00217371" w:rsidRDefault="00737AF3" w:rsidP="00737AF3">
      <w:pPr>
        <w:pStyle w:val="Teksttreci20"/>
        <w:shd w:val="clear" w:color="auto" w:fill="auto"/>
        <w:spacing w:after="118" w:line="22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§ 6. 1. Kryteria oceny wniosku o realizację zadania publicznego w ramach inicjatywy lokalnej:</w:t>
      </w:r>
    </w:p>
    <w:p w:rsidR="00737AF3" w:rsidRPr="00217371" w:rsidRDefault="00737AF3" w:rsidP="00737AF3">
      <w:pPr>
        <w:pStyle w:val="Teksttreci20"/>
        <w:numPr>
          <w:ilvl w:val="0"/>
          <w:numId w:val="11"/>
        </w:numPr>
        <w:shd w:val="clear" w:color="auto" w:fill="auto"/>
        <w:tabs>
          <w:tab w:val="left" w:pos="504"/>
        </w:tabs>
        <w:spacing w:after="90" w:line="22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celowość z punktu widzenia społeczności lokalnej: 0 - 5 pkt,</w:t>
      </w:r>
    </w:p>
    <w:p w:rsidR="00737AF3" w:rsidRPr="00217371" w:rsidRDefault="00737AF3" w:rsidP="00737AF3">
      <w:pPr>
        <w:pStyle w:val="Teksttreci20"/>
        <w:numPr>
          <w:ilvl w:val="0"/>
          <w:numId w:val="11"/>
        </w:numPr>
        <w:shd w:val="clear" w:color="auto" w:fill="auto"/>
        <w:tabs>
          <w:tab w:val="left" w:pos="528"/>
        </w:tabs>
        <w:spacing w:after="60" w:line="250" w:lineRule="exact"/>
        <w:ind w:left="380" w:hanging="220"/>
        <w:jc w:val="left"/>
        <w:rPr>
          <w:sz w:val="24"/>
          <w:szCs w:val="24"/>
        </w:rPr>
      </w:pPr>
      <w:r w:rsidRPr="00217371">
        <w:rPr>
          <w:sz w:val="24"/>
          <w:szCs w:val="24"/>
        </w:rPr>
        <w:t xml:space="preserve">   zgodność inicjatywy z dokumentami strategicznymi i planami inwestycyjnymi Miast</w:t>
      </w:r>
      <w:r w:rsidR="00112BFF">
        <w:rPr>
          <w:sz w:val="24"/>
          <w:szCs w:val="24"/>
        </w:rPr>
        <w:t xml:space="preserve">    </w:t>
      </w:r>
      <w:r w:rsidRPr="00217371">
        <w:rPr>
          <w:sz w:val="24"/>
          <w:szCs w:val="24"/>
        </w:rPr>
        <w:t xml:space="preserve"> i Gminy  0 - 5 pkt,</w:t>
      </w:r>
    </w:p>
    <w:p w:rsidR="00737AF3" w:rsidRPr="00217371" w:rsidRDefault="00737AF3" w:rsidP="00737AF3">
      <w:pPr>
        <w:pStyle w:val="Teksttreci20"/>
        <w:numPr>
          <w:ilvl w:val="0"/>
          <w:numId w:val="11"/>
        </w:numPr>
        <w:shd w:val="clear" w:color="auto" w:fill="auto"/>
        <w:tabs>
          <w:tab w:val="left" w:pos="528"/>
        </w:tabs>
        <w:spacing w:after="0" w:line="250" w:lineRule="exact"/>
        <w:ind w:left="380" w:hanging="220"/>
        <w:jc w:val="left"/>
        <w:rPr>
          <w:sz w:val="24"/>
          <w:szCs w:val="24"/>
        </w:rPr>
      </w:pPr>
      <w:r w:rsidRPr="00217371">
        <w:rPr>
          <w:sz w:val="24"/>
          <w:szCs w:val="24"/>
        </w:rPr>
        <w:t>zaangażowanie środków budżetowych Gminy w całkowitych kosztach inicjatywy (suma świadczeń: pracy społecznej, pieniężnych, rzeczowych):</w:t>
      </w:r>
    </w:p>
    <w:p w:rsidR="00737AF3" w:rsidRPr="00217371" w:rsidRDefault="00737AF3" w:rsidP="00737AF3">
      <w:pPr>
        <w:pStyle w:val="Teksttreci20"/>
        <w:numPr>
          <w:ilvl w:val="0"/>
          <w:numId w:val="12"/>
        </w:numPr>
        <w:shd w:val="clear" w:color="auto" w:fill="auto"/>
        <w:tabs>
          <w:tab w:val="left" w:pos="734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20 %:</w:t>
      </w:r>
      <w:r w:rsidRPr="00217371">
        <w:rPr>
          <w:sz w:val="24"/>
          <w:szCs w:val="24"/>
        </w:rPr>
        <w:tab/>
        <w:t>6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2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30 %:</w:t>
      </w:r>
      <w:r w:rsidRPr="00217371">
        <w:rPr>
          <w:sz w:val="24"/>
          <w:szCs w:val="24"/>
        </w:rPr>
        <w:tab/>
        <w:t>5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2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40 %:</w:t>
      </w:r>
      <w:r w:rsidRPr="00217371">
        <w:rPr>
          <w:sz w:val="24"/>
          <w:szCs w:val="24"/>
        </w:rPr>
        <w:tab/>
        <w:t>4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2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50 %:</w:t>
      </w:r>
      <w:r w:rsidRPr="00217371">
        <w:rPr>
          <w:sz w:val="24"/>
          <w:szCs w:val="24"/>
        </w:rPr>
        <w:tab/>
        <w:t>3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2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60 %:</w:t>
      </w:r>
      <w:r w:rsidRPr="00217371">
        <w:rPr>
          <w:sz w:val="24"/>
          <w:szCs w:val="24"/>
        </w:rPr>
        <w:tab/>
        <w:t>2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2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85 %:</w:t>
      </w:r>
      <w:r w:rsidRPr="00217371">
        <w:rPr>
          <w:sz w:val="24"/>
          <w:szCs w:val="24"/>
        </w:rPr>
        <w:tab/>
        <w:t>1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1"/>
        </w:numPr>
        <w:shd w:val="clear" w:color="auto" w:fill="auto"/>
        <w:tabs>
          <w:tab w:val="left" w:pos="528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udział oszacowanej kwotowo pracy społecznej w kosztach własnych Inicjatora:</w:t>
      </w:r>
    </w:p>
    <w:p w:rsidR="00737AF3" w:rsidRPr="00217371" w:rsidRDefault="00737AF3" w:rsidP="00737AF3">
      <w:pPr>
        <w:pStyle w:val="Teksttreci20"/>
        <w:numPr>
          <w:ilvl w:val="0"/>
          <w:numId w:val="13"/>
        </w:numPr>
        <w:shd w:val="clear" w:color="auto" w:fill="auto"/>
        <w:tabs>
          <w:tab w:val="left" w:pos="734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100 %:</w:t>
      </w:r>
      <w:r w:rsidRPr="00217371">
        <w:rPr>
          <w:sz w:val="24"/>
          <w:szCs w:val="24"/>
        </w:rPr>
        <w:tab/>
        <w:t>7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3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80 %:</w:t>
      </w:r>
      <w:r w:rsidRPr="00217371">
        <w:rPr>
          <w:sz w:val="24"/>
          <w:szCs w:val="24"/>
        </w:rPr>
        <w:tab/>
        <w:t>6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3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60 %:</w:t>
      </w:r>
      <w:r w:rsidRPr="00217371">
        <w:rPr>
          <w:sz w:val="24"/>
          <w:szCs w:val="24"/>
        </w:rPr>
        <w:tab/>
        <w:t>5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3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40 %:</w:t>
      </w:r>
      <w:r w:rsidRPr="00217371">
        <w:rPr>
          <w:sz w:val="24"/>
          <w:szCs w:val="24"/>
        </w:rPr>
        <w:tab/>
        <w:t>3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3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20 %:</w:t>
      </w:r>
      <w:r w:rsidRPr="00217371">
        <w:rPr>
          <w:sz w:val="24"/>
          <w:szCs w:val="24"/>
        </w:rPr>
        <w:tab/>
        <w:t>1</w:t>
      </w:r>
      <w:r w:rsidRPr="00217371">
        <w:rPr>
          <w:sz w:val="24"/>
          <w:szCs w:val="24"/>
        </w:rPr>
        <w:tab/>
        <w:t>pkt,</w:t>
      </w:r>
    </w:p>
    <w:p w:rsidR="00737AF3" w:rsidRDefault="00737AF3" w:rsidP="00737AF3">
      <w:pPr>
        <w:pStyle w:val="Teksttreci20"/>
        <w:numPr>
          <w:ilvl w:val="0"/>
          <w:numId w:val="13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0 %</w:t>
      </w:r>
      <w:r w:rsidRPr="00217371">
        <w:rPr>
          <w:sz w:val="24"/>
          <w:szCs w:val="24"/>
        </w:rPr>
        <w:tab/>
        <w:t>0</w:t>
      </w:r>
      <w:r w:rsidRPr="00217371">
        <w:rPr>
          <w:sz w:val="24"/>
          <w:szCs w:val="24"/>
        </w:rPr>
        <w:tab/>
        <w:t>pkt,</w:t>
      </w:r>
    </w:p>
    <w:p w:rsidR="005E56C3" w:rsidRPr="00217371" w:rsidRDefault="005E56C3" w:rsidP="005E56C3">
      <w:pPr>
        <w:pStyle w:val="Teksttreci20"/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left="380" w:firstLine="0"/>
        <w:jc w:val="both"/>
        <w:rPr>
          <w:sz w:val="24"/>
          <w:szCs w:val="24"/>
        </w:rPr>
      </w:pPr>
    </w:p>
    <w:p w:rsidR="00737AF3" w:rsidRPr="00217371" w:rsidRDefault="00737AF3" w:rsidP="00737AF3">
      <w:pPr>
        <w:pStyle w:val="Teksttreci20"/>
        <w:numPr>
          <w:ilvl w:val="0"/>
          <w:numId w:val="11"/>
        </w:numPr>
        <w:shd w:val="clear" w:color="auto" w:fill="auto"/>
        <w:tabs>
          <w:tab w:val="left" w:pos="528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udział finansowy Inicjatora w kosztach własnych Inicjatora:</w:t>
      </w:r>
    </w:p>
    <w:p w:rsidR="00737AF3" w:rsidRPr="00217371" w:rsidRDefault="00737AF3" w:rsidP="00737AF3">
      <w:pPr>
        <w:pStyle w:val="Teksttreci20"/>
        <w:numPr>
          <w:ilvl w:val="0"/>
          <w:numId w:val="14"/>
        </w:numPr>
        <w:shd w:val="clear" w:color="auto" w:fill="auto"/>
        <w:tabs>
          <w:tab w:val="left" w:pos="734"/>
          <w:tab w:val="right" w:pos="2382"/>
          <w:tab w:val="right" w:pos="2738"/>
        </w:tabs>
        <w:spacing w:after="0" w:line="370" w:lineRule="exact"/>
        <w:ind w:left="750" w:hanging="36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100 %:</w:t>
      </w:r>
      <w:r w:rsidRPr="00217371">
        <w:rPr>
          <w:sz w:val="24"/>
          <w:szCs w:val="24"/>
        </w:rPr>
        <w:tab/>
        <w:t>5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4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left="750" w:hanging="36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80 %:</w:t>
      </w:r>
      <w:r w:rsidRPr="00217371">
        <w:rPr>
          <w:sz w:val="24"/>
          <w:szCs w:val="24"/>
        </w:rPr>
        <w:tab/>
        <w:t>4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4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left="750" w:hanging="36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60 %:</w:t>
      </w:r>
      <w:r w:rsidRPr="00217371">
        <w:rPr>
          <w:sz w:val="24"/>
          <w:szCs w:val="24"/>
        </w:rPr>
        <w:tab/>
        <w:t>3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4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left="750" w:hanging="36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40 %:</w:t>
      </w:r>
      <w:r w:rsidRPr="00217371">
        <w:rPr>
          <w:sz w:val="24"/>
          <w:szCs w:val="24"/>
        </w:rPr>
        <w:tab/>
        <w:t>2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4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left="750" w:hanging="36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20 %:</w:t>
      </w:r>
      <w:r w:rsidRPr="00217371">
        <w:rPr>
          <w:sz w:val="24"/>
          <w:szCs w:val="24"/>
        </w:rPr>
        <w:tab/>
        <w:t>1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4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left="750" w:hanging="36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0 %:</w:t>
      </w:r>
      <w:r w:rsidRPr="00217371">
        <w:rPr>
          <w:sz w:val="24"/>
          <w:szCs w:val="24"/>
        </w:rPr>
        <w:tab/>
        <w:t>0</w:t>
      </w:r>
      <w:r w:rsidRPr="00217371">
        <w:rPr>
          <w:sz w:val="24"/>
          <w:szCs w:val="24"/>
        </w:rPr>
        <w:tab/>
        <w:t>pkt,</w:t>
      </w:r>
    </w:p>
    <w:p w:rsidR="00737AF3" w:rsidRDefault="00737AF3" w:rsidP="00737AF3">
      <w:pPr>
        <w:pStyle w:val="Teksttreci20"/>
        <w:numPr>
          <w:ilvl w:val="0"/>
          <w:numId w:val="11"/>
        </w:numPr>
        <w:shd w:val="clear" w:color="auto" w:fill="auto"/>
        <w:tabs>
          <w:tab w:val="left" w:pos="528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udział rzeczowy Inicjatora w kosztach własnych Inicjatora:</w:t>
      </w:r>
    </w:p>
    <w:p w:rsidR="005E56C3" w:rsidRPr="00217371" w:rsidRDefault="005E56C3" w:rsidP="005E56C3">
      <w:pPr>
        <w:pStyle w:val="Teksttreci20"/>
        <w:shd w:val="clear" w:color="auto" w:fill="auto"/>
        <w:tabs>
          <w:tab w:val="left" w:pos="528"/>
        </w:tabs>
        <w:spacing w:after="0" w:line="370" w:lineRule="exact"/>
        <w:ind w:left="160" w:firstLine="0"/>
        <w:jc w:val="both"/>
        <w:rPr>
          <w:sz w:val="24"/>
          <w:szCs w:val="24"/>
        </w:rPr>
      </w:pPr>
    </w:p>
    <w:tbl>
      <w:tblPr>
        <w:tblW w:w="0" w:type="auto"/>
        <w:tblInd w:w="14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3"/>
        <w:gridCol w:w="1337"/>
      </w:tblGrid>
      <w:tr w:rsidR="00737AF3" w:rsidRPr="00217371" w:rsidTr="00112BFF">
        <w:trPr>
          <w:trHeight w:hRule="exact" w:val="307"/>
        </w:trPr>
        <w:tc>
          <w:tcPr>
            <w:tcW w:w="1493" w:type="dxa"/>
            <w:shd w:val="clear" w:color="auto" w:fill="FFFFFF"/>
          </w:tcPr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a) do 100 %:</w:t>
            </w:r>
          </w:p>
        </w:tc>
        <w:tc>
          <w:tcPr>
            <w:tcW w:w="1337" w:type="dxa"/>
            <w:shd w:val="clear" w:color="auto" w:fill="FFFFFF"/>
          </w:tcPr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righ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5 pkt,</w:t>
            </w:r>
          </w:p>
        </w:tc>
      </w:tr>
      <w:tr w:rsidR="00737AF3" w:rsidRPr="00217371" w:rsidTr="00112BFF">
        <w:trPr>
          <w:trHeight w:hRule="exact" w:val="374"/>
        </w:trPr>
        <w:tc>
          <w:tcPr>
            <w:tcW w:w="1493" w:type="dxa"/>
            <w:shd w:val="clear" w:color="auto" w:fill="FFFFFF"/>
          </w:tcPr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b) do 80 %:</w:t>
            </w:r>
          </w:p>
        </w:tc>
        <w:tc>
          <w:tcPr>
            <w:tcW w:w="1337" w:type="dxa"/>
            <w:shd w:val="clear" w:color="auto" w:fill="FFFFFF"/>
          </w:tcPr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righ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4 pkt,</w:t>
            </w:r>
          </w:p>
        </w:tc>
      </w:tr>
      <w:tr w:rsidR="00737AF3" w:rsidRPr="00217371" w:rsidTr="00112BFF">
        <w:trPr>
          <w:trHeight w:hRule="exact" w:val="370"/>
        </w:trPr>
        <w:tc>
          <w:tcPr>
            <w:tcW w:w="1493" w:type="dxa"/>
            <w:shd w:val="clear" w:color="auto" w:fill="FFFFFF"/>
            <w:vAlign w:val="bottom"/>
          </w:tcPr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c) do 60 %:</w:t>
            </w:r>
          </w:p>
        </w:tc>
        <w:tc>
          <w:tcPr>
            <w:tcW w:w="1337" w:type="dxa"/>
            <w:shd w:val="clear" w:color="auto" w:fill="FFFFFF"/>
            <w:vAlign w:val="bottom"/>
          </w:tcPr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righ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3 pkt,</w:t>
            </w:r>
          </w:p>
        </w:tc>
      </w:tr>
      <w:tr w:rsidR="00737AF3" w:rsidRPr="00217371" w:rsidTr="00112BFF">
        <w:trPr>
          <w:trHeight w:hRule="exact" w:val="374"/>
        </w:trPr>
        <w:tc>
          <w:tcPr>
            <w:tcW w:w="1493" w:type="dxa"/>
            <w:shd w:val="clear" w:color="auto" w:fill="FFFFFF"/>
            <w:vAlign w:val="bottom"/>
          </w:tcPr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d) do 40 %:</w:t>
            </w:r>
          </w:p>
        </w:tc>
        <w:tc>
          <w:tcPr>
            <w:tcW w:w="1337" w:type="dxa"/>
            <w:shd w:val="clear" w:color="auto" w:fill="FFFFFF"/>
            <w:vAlign w:val="bottom"/>
          </w:tcPr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righ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2 pkt,</w:t>
            </w:r>
          </w:p>
        </w:tc>
      </w:tr>
      <w:tr w:rsidR="00737AF3" w:rsidRPr="00217371" w:rsidTr="00112BFF">
        <w:trPr>
          <w:trHeight w:hRule="exact" w:val="374"/>
        </w:trPr>
        <w:tc>
          <w:tcPr>
            <w:tcW w:w="1493" w:type="dxa"/>
            <w:shd w:val="clear" w:color="auto" w:fill="FFFFFF"/>
            <w:vAlign w:val="bottom"/>
          </w:tcPr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e) do 20 %:</w:t>
            </w:r>
          </w:p>
        </w:tc>
        <w:tc>
          <w:tcPr>
            <w:tcW w:w="1337" w:type="dxa"/>
            <w:shd w:val="clear" w:color="auto" w:fill="FFFFFF"/>
            <w:vAlign w:val="bottom"/>
          </w:tcPr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righ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1 pkt,</w:t>
            </w:r>
          </w:p>
        </w:tc>
      </w:tr>
      <w:tr w:rsidR="00737AF3" w:rsidRPr="00217371" w:rsidTr="00112BFF">
        <w:trPr>
          <w:trHeight w:hRule="exact" w:val="394"/>
        </w:trPr>
        <w:tc>
          <w:tcPr>
            <w:tcW w:w="1493" w:type="dxa"/>
            <w:shd w:val="clear" w:color="auto" w:fill="FFFFFF"/>
          </w:tcPr>
          <w:p w:rsidR="00112BFF" w:rsidRDefault="00112BFF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f) 0 %:</w:t>
            </w:r>
          </w:p>
        </w:tc>
        <w:tc>
          <w:tcPr>
            <w:tcW w:w="1337" w:type="dxa"/>
            <w:shd w:val="clear" w:color="auto" w:fill="FFFFFF"/>
            <w:vAlign w:val="bottom"/>
          </w:tcPr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righ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0 pkt,</w:t>
            </w:r>
          </w:p>
        </w:tc>
      </w:tr>
    </w:tbl>
    <w:p w:rsidR="00737AF3" w:rsidRPr="00217371" w:rsidRDefault="00737AF3" w:rsidP="00737AF3">
      <w:pPr>
        <w:pStyle w:val="Teksttreci20"/>
        <w:shd w:val="clear" w:color="auto" w:fill="auto"/>
        <w:tabs>
          <w:tab w:val="left" w:pos="528"/>
        </w:tabs>
        <w:spacing w:after="0" w:line="370" w:lineRule="exact"/>
        <w:ind w:left="160" w:firstLine="0"/>
        <w:jc w:val="both"/>
        <w:rPr>
          <w:sz w:val="24"/>
          <w:szCs w:val="24"/>
        </w:rPr>
      </w:pPr>
    </w:p>
    <w:p w:rsidR="00737AF3" w:rsidRPr="00217371" w:rsidRDefault="00737AF3" w:rsidP="00737AF3">
      <w:pPr>
        <w:pStyle w:val="Teksttreci20"/>
        <w:numPr>
          <w:ilvl w:val="0"/>
          <w:numId w:val="11"/>
        </w:numPr>
        <w:shd w:val="clear" w:color="auto" w:fill="auto"/>
        <w:tabs>
          <w:tab w:val="left" w:pos="587"/>
        </w:tabs>
        <w:spacing w:after="31" w:line="22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stan przygotowania zadania (potwierdzony stosownymi dokumentami złożonymi prze</w:t>
      </w:r>
      <w:r w:rsidR="005E56C3">
        <w:rPr>
          <w:sz w:val="24"/>
          <w:szCs w:val="24"/>
        </w:rPr>
        <w:t>z</w:t>
      </w:r>
      <w:r w:rsidRPr="00217371">
        <w:rPr>
          <w:sz w:val="24"/>
          <w:szCs w:val="24"/>
        </w:rPr>
        <w:t xml:space="preserve"> wnioskodawcę):</w:t>
      </w:r>
    </w:p>
    <w:p w:rsidR="00737AF3" w:rsidRPr="00217371" w:rsidRDefault="00737AF3" w:rsidP="00737AF3">
      <w:pPr>
        <w:pStyle w:val="Teksttreci20"/>
        <w:numPr>
          <w:ilvl w:val="0"/>
          <w:numId w:val="17"/>
        </w:numPr>
        <w:shd w:val="clear" w:color="auto" w:fill="auto"/>
        <w:tabs>
          <w:tab w:val="left" w:pos="734"/>
        </w:tabs>
        <w:spacing w:after="120"/>
        <w:ind w:left="600" w:hanging="220"/>
        <w:jc w:val="left"/>
        <w:rPr>
          <w:sz w:val="24"/>
          <w:szCs w:val="24"/>
        </w:rPr>
      </w:pPr>
      <w:r w:rsidRPr="00217371">
        <w:rPr>
          <w:sz w:val="24"/>
          <w:szCs w:val="24"/>
        </w:rPr>
        <w:t>inicjatywa niewymagająca prac przygotowawczych lub inicjatywa zawierająca kompletną dokumentację projektową, w celu uzyskania pozwolenia na budowę lub dokonania zgłoszenia: 7 pkt,</w:t>
      </w:r>
    </w:p>
    <w:p w:rsidR="00737AF3" w:rsidRPr="00217371" w:rsidRDefault="00737AF3" w:rsidP="00737AF3">
      <w:pPr>
        <w:pStyle w:val="Teksttreci20"/>
        <w:numPr>
          <w:ilvl w:val="0"/>
          <w:numId w:val="17"/>
        </w:numPr>
        <w:shd w:val="clear" w:color="auto" w:fill="auto"/>
        <w:tabs>
          <w:tab w:val="left" w:pos="753"/>
        </w:tabs>
        <w:spacing w:after="148"/>
        <w:ind w:left="600" w:hanging="220"/>
        <w:jc w:val="left"/>
        <w:rPr>
          <w:sz w:val="24"/>
          <w:szCs w:val="24"/>
        </w:rPr>
      </w:pPr>
      <w:r w:rsidRPr="00217371">
        <w:rPr>
          <w:sz w:val="24"/>
          <w:szCs w:val="24"/>
        </w:rPr>
        <w:t>inicjatywa wymagająca opracowania szczegółowej koncepcji, kiedy nie jest wymagany projekt budowlany, zgłoszenie lub pozwolenie na budowę: 5 pkt,</w:t>
      </w:r>
    </w:p>
    <w:p w:rsidR="00737AF3" w:rsidRPr="00217371" w:rsidRDefault="00737AF3" w:rsidP="00737AF3">
      <w:pPr>
        <w:pStyle w:val="Teksttreci20"/>
        <w:numPr>
          <w:ilvl w:val="0"/>
          <w:numId w:val="17"/>
        </w:numPr>
        <w:shd w:val="clear" w:color="auto" w:fill="auto"/>
        <w:tabs>
          <w:tab w:val="left" w:pos="753"/>
        </w:tabs>
        <w:spacing w:after="58" w:line="22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inicjatywa wymagająca opracowania dokumentacji projektowej i zgłoszenia zamiaru budowy: 3 pkt,</w:t>
      </w:r>
    </w:p>
    <w:p w:rsidR="00737AF3" w:rsidRPr="00217371" w:rsidRDefault="00737AF3" w:rsidP="00737AF3">
      <w:pPr>
        <w:pStyle w:val="Teksttreci20"/>
        <w:numPr>
          <w:ilvl w:val="0"/>
          <w:numId w:val="17"/>
        </w:numPr>
        <w:shd w:val="clear" w:color="auto" w:fill="auto"/>
        <w:tabs>
          <w:tab w:val="left" w:pos="753"/>
        </w:tabs>
        <w:spacing w:after="34" w:line="22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inicjatywa wymagająca opracowania dokumentacji projektowej i uzyskania pozwolenia na budowę: 1 pkt.</w:t>
      </w:r>
    </w:p>
    <w:p w:rsidR="00737AF3" w:rsidRPr="00217371" w:rsidRDefault="00737AF3" w:rsidP="00737AF3">
      <w:pPr>
        <w:pStyle w:val="Teksttreci20"/>
        <w:numPr>
          <w:ilvl w:val="0"/>
          <w:numId w:val="18"/>
        </w:numPr>
        <w:shd w:val="clear" w:color="auto" w:fill="auto"/>
        <w:tabs>
          <w:tab w:val="left" w:pos="690"/>
        </w:tabs>
        <w:spacing w:after="20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Za każde kryterium wymienione w ust. 1; Zespół ds. Wspierania Inicjatyw Lokalnych opiniujący wniosek o realizację zadania publicznego w ramach inicjatywy lokalnej przyzna punkty, które po podliczeniu pozwolą na ustalenie kolejności realizacji przedsięwzięć.</w:t>
      </w:r>
    </w:p>
    <w:p w:rsidR="00737AF3" w:rsidRPr="00217371" w:rsidRDefault="00737AF3" w:rsidP="00737AF3">
      <w:pPr>
        <w:pStyle w:val="Teksttreci20"/>
        <w:numPr>
          <w:ilvl w:val="0"/>
          <w:numId w:val="18"/>
        </w:numPr>
        <w:shd w:val="clear" w:color="auto" w:fill="auto"/>
        <w:tabs>
          <w:tab w:val="left" w:pos="724"/>
        </w:tabs>
        <w:spacing w:after="0" w:line="374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Podstawą do ustalenia kolejności zadań będą te wnioski, którym przyznano największą liczbę punktów.</w:t>
      </w:r>
    </w:p>
    <w:p w:rsidR="00737AF3" w:rsidRPr="00217371" w:rsidRDefault="00737AF3" w:rsidP="00737AF3">
      <w:pPr>
        <w:pStyle w:val="Teksttreci20"/>
        <w:shd w:val="clear" w:color="auto" w:fill="auto"/>
        <w:spacing w:after="0" w:line="374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§ 7. 1. Zespół rekomenduje pozytywnie wnioski, które uzyskały minimum 17 punktów.</w:t>
      </w:r>
    </w:p>
    <w:p w:rsidR="00737AF3" w:rsidRPr="00217371" w:rsidRDefault="00737AF3" w:rsidP="00737AF3">
      <w:pPr>
        <w:pStyle w:val="Teksttreci20"/>
        <w:numPr>
          <w:ilvl w:val="0"/>
          <w:numId w:val="19"/>
        </w:numPr>
        <w:shd w:val="clear" w:color="auto" w:fill="auto"/>
        <w:tabs>
          <w:tab w:val="left" w:pos="724"/>
        </w:tabs>
        <w:spacing w:after="0" w:line="374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Po dokonaniu oceny i rekomendacji wszystkie wnioski przekazywane są do Burmistrza Miasta i Gminy Skaryszew.</w:t>
      </w:r>
    </w:p>
    <w:p w:rsidR="00737AF3" w:rsidRPr="00217371" w:rsidRDefault="00737AF3" w:rsidP="00737AF3">
      <w:pPr>
        <w:pStyle w:val="Teksttreci20"/>
        <w:numPr>
          <w:ilvl w:val="0"/>
          <w:numId w:val="19"/>
        </w:numPr>
        <w:shd w:val="clear" w:color="auto" w:fill="auto"/>
        <w:tabs>
          <w:tab w:val="left" w:pos="690"/>
        </w:tabs>
        <w:spacing w:after="124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Burmistrz dokonuje oceny wniosku, nie później niż w terminie 14 dni od daty jego zaopiniowania przez Zespół.</w:t>
      </w:r>
    </w:p>
    <w:p w:rsidR="00737AF3" w:rsidRPr="00217371" w:rsidRDefault="00737AF3" w:rsidP="00737AF3">
      <w:pPr>
        <w:pStyle w:val="Teksttreci20"/>
        <w:shd w:val="clear" w:color="auto" w:fill="auto"/>
        <w:spacing w:after="120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§ 8. 1. Inicjator potwierdza gotowość realizacji zadania w ramach inicjatywy lokalnej w terminie do 30 dni od dnia otrzymania pozytywnej decyzji Burmistrza Miasta i Gminy Skaryszew o realizacji zadania w ramach inicjatywy lokalnej.</w:t>
      </w:r>
    </w:p>
    <w:p w:rsidR="00737AF3" w:rsidRPr="00217371" w:rsidRDefault="00737AF3" w:rsidP="00737AF3">
      <w:pPr>
        <w:pStyle w:val="Teksttreci20"/>
        <w:shd w:val="clear" w:color="auto" w:fill="auto"/>
        <w:spacing w:after="116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2. Po podjęciu decyzji przez Burmistrza o realizacji zadania publicznego w ramach inicjatywy lokalnej oraz spełnieniu przez Inicjatora obowiązku wynikającego z ust. 1, merytoryczny referat Urzędu przygotowuje stosowną umowę  o realizację zadania publicznego w ramach inicjatywy lokalnej.</w:t>
      </w:r>
    </w:p>
    <w:p w:rsidR="00737AF3" w:rsidRPr="00217371" w:rsidRDefault="00737AF3" w:rsidP="00737AF3">
      <w:pPr>
        <w:pStyle w:val="Teksttreci20"/>
        <w:shd w:val="clear" w:color="auto" w:fill="auto"/>
        <w:spacing w:after="28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§ 9. 1. Warunkiem realizacji zadania publicznego w ramach inicjatywy lokalnej jest zawarcie umowy o realizację zadania publicznego w ramach inicjatywy lokalnej pomiędzy Gminą Skaryszew z siedzibą w Urzędzie Miasta i Gminy w Skaryszewie ul. J. Słowackiego 6, a Inicjatorem.</w:t>
      </w:r>
    </w:p>
    <w:p w:rsidR="00737AF3" w:rsidRPr="00217371" w:rsidRDefault="00737AF3" w:rsidP="00737AF3">
      <w:pPr>
        <w:pStyle w:val="Teksttreci20"/>
        <w:numPr>
          <w:ilvl w:val="0"/>
          <w:numId w:val="20"/>
        </w:numPr>
        <w:shd w:val="clear" w:color="auto" w:fill="auto"/>
        <w:tabs>
          <w:tab w:val="left" w:pos="724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Umowa w szczególności zawiera:</w:t>
      </w:r>
    </w:p>
    <w:p w:rsidR="00737AF3" w:rsidRPr="00217371" w:rsidRDefault="00737AF3" w:rsidP="00737AF3">
      <w:pPr>
        <w:pStyle w:val="Teksttreci20"/>
        <w:numPr>
          <w:ilvl w:val="0"/>
          <w:numId w:val="21"/>
        </w:numPr>
        <w:shd w:val="clear" w:color="auto" w:fill="auto"/>
        <w:tabs>
          <w:tab w:val="left" w:pos="504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opis zadania publicznego i jego lokalizację,</w:t>
      </w:r>
    </w:p>
    <w:p w:rsidR="00737AF3" w:rsidRPr="00217371" w:rsidRDefault="00737AF3" w:rsidP="00737AF3">
      <w:pPr>
        <w:pStyle w:val="Teksttreci20"/>
        <w:numPr>
          <w:ilvl w:val="0"/>
          <w:numId w:val="21"/>
        </w:numPr>
        <w:shd w:val="clear" w:color="auto" w:fill="auto"/>
        <w:tabs>
          <w:tab w:val="left" w:pos="587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wysokość kwoty udziału finansowego Gminy,</w:t>
      </w:r>
    </w:p>
    <w:p w:rsidR="00737AF3" w:rsidRPr="00217371" w:rsidRDefault="00737AF3" w:rsidP="00737AF3">
      <w:pPr>
        <w:pStyle w:val="Teksttreci20"/>
        <w:numPr>
          <w:ilvl w:val="0"/>
          <w:numId w:val="21"/>
        </w:numPr>
        <w:shd w:val="clear" w:color="auto" w:fill="auto"/>
        <w:tabs>
          <w:tab w:val="left" w:pos="528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udział Inicjatora,</w:t>
      </w:r>
    </w:p>
    <w:p w:rsidR="00737AF3" w:rsidRPr="00217371" w:rsidRDefault="00737AF3" w:rsidP="00737AF3">
      <w:pPr>
        <w:pStyle w:val="Teksttreci20"/>
        <w:numPr>
          <w:ilvl w:val="0"/>
          <w:numId w:val="21"/>
        </w:numPr>
        <w:shd w:val="clear" w:color="auto" w:fill="auto"/>
        <w:tabs>
          <w:tab w:val="left" w:pos="528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termin realizacji zadania,</w:t>
      </w:r>
    </w:p>
    <w:p w:rsidR="00737AF3" w:rsidRPr="00217371" w:rsidRDefault="00737AF3" w:rsidP="00737AF3">
      <w:pPr>
        <w:pStyle w:val="Teksttreci20"/>
        <w:numPr>
          <w:ilvl w:val="0"/>
          <w:numId w:val="21"/>
        </w:numPr>
        <w:shd w:val="clear" w:color="auto" w:fill="auto"/>
        <w:tabs>
          <w:tab w:val="left" w:pos="528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tryb kontroli realizacji zadania,</w:t>
      </w:r>
    </w:p>
    <w:p w:rsidR="00737AF3" w:rsidRDefault="00737AF3" w:rsidP="00737AF3">
      <w:pPr>
        <w:pStyle w:val="Teksttreci20"/>
        <w:numPr>
          <w:ilvl w:val="0"/>
          <w:numId w:val="21"/>
        </w:numPr>
        <w:shd w:val="clear" w:color="auto" w:fill="auto"/>
        <w:tabs>
          <w:tab w:val="left" w:pos="528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termin i sposób rozliczenia realizacji zadania,</w:t>
      </w:r>
    </w:p>
    <w:p w:rsidR="00112BFF" w:rsidRDefault="00112BFF" w:rsidP="00112BFF">
      <w:pPr>
        <w:pStyle w:val="Teksttreci20"/>
        <w:numPr>
          <w:ilvl w:val="0"/>
          <w:numId w:val="21"/>
        </w:numPr>
        <w:shd w:val="clear" w:color="auto" w:fill="auto"/>
        <w:tabs>
          <w:tab w:val="left" w:pos="528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ewentualne regulacje ustalające przeniesienie na Gminę Skaryszew prawa własności do urządzeń i budowli powstałych w wyniku realizacji inicjatywy, </w:t>
      </w:r>
    </w:p>
    <w:p w:rsidR="00737AF3" w:rsidRPr="00112BFF" w:rsidRDefault="00737AF3" w:rsidP="00112BFF">
      <w:pPr>
        <w:pStyle w:val="Teksttreci20"/>
        <w:shd w:val="clear" w:color="auto" w:fill="auto"/>
        <w:tabs>
          <w:tab w:val="left" w:pos="587"/>
        </w:tabs>
        <w:spacing w:after="58" w:line="220" w:lineRule="exact"/>
        <w:ind w:left="380" w:firstLine="0"/>
        <w:jc w:val="both"/>
        <w:rPr>
          <w:sz w:val="24"/>
          <w:szCs w:val="24"/>
        </w:rPr>
      </w:pPr>
    </w:p>
    <w:p w:rsidR="00737AF3" w:rsidRDefault="00737AF3" w:rsidP="00737AF3">
      <w:pPr>
        <w:pStyle w:val="Teksttreci20"/>
        <w:numPr>
          <w:ilvl w:val="0"/>
          <w:numId w:val="21"/>
        </w:numPr>
        <w:shd w:val="clear" w:color="auto" w:fill="auto"/>
        <w:tabs>
          <w:tab w:val="left" w:pos="528"/>
        </w:tabs>
        <w:spacing w:after="58" w:line="220" w:lineRule="exact"/>
        <w:ind w:left="160" w:hanging="18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zobowiązanie Inicjatora do przedstawienia dokumentów potwierdzających wywiązanie się z ciążących na nim zobowiązań względem wykonawców i podwykonawców.</w:t>
      </w:r>
    </w:p>
    <w:p w:rsidR="00112BFF" w:rsidRPr="00217371" w:rsidRDefault="00112BFF" w:rsidP="00112BFF">
      <w:pPr>
        <w:pStyle w:val="Teksttreci20"/>
        <w:shd w:val="clear" w:color="auto" w:fill="auto"/>
        <w:tabs>
          <w:tab w:val="left" w:pos="528"/>
        </w:tabs>
        <w:spacing w:after="58" w:line="220" w:lineRule="exact"/>
        <w:ind w:left="160" w:firstLine="0"/>
        <w:jc w:val="both"/>
        <w:rPr>
          <w:sz w:val="24"/>
          <w:szCs w:val="24"/>
        </w:rPr>
      </w:pPr>
    </w:p>
    <w:p w:rsidR="00737AF3" w:rsidRPr="00217371" w:rsidRDefault="00737AF3" w:rsidP="00737AF3">
      <w:pPr>
        <w:pStyle w:val="Teksttreci20"/>
        <w:tabs>
          <w:tab w:val="left" w:pos="528"/>
        </w:tabs>
        <w:spacing w:after="58" w:line="220" w:lineRule="exact"/>
        <w:ind w:left="16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3.</w:t>
      </w:r>
      <w:r w:rsidRPr="00217371">
        <w:rPr>
          <w:sz w:val="24"/>
          <w:szCs w:val="24"/>
        </w:rPr>
        <w:tab/>
        <w:t>Przygotowanie umowy o realizację zadania publicznego w ramach inicjatywy lokalnej, nadzór nad wykonaniem zadania oraz rozliczeniem realizacji zadania należy do właściwego merytorycznie referatu  Urzędu Miasta i Gminy w Skaryszewie.</w:t>
      </w:r>
    </w:p>
    <w:p w:rsidR="00737AF3" w:rsidRPr="00217371" w:rsidRDefault="00737AF3" w:rsidP="00737AF3">
      <w:pPr>
        <w:pStyle w:val="Teksttreci20"/>
        <w:tabs>
          <w:tab w:val="left" w:pos="528"/>
        </w:tabs>
        <w:spacing w:after="58" w:line="220" w:lineRule="exact"/>
        <w:ind w:left="16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4.</w:t>
      </w:r>
      <w:r w:rsidRPr="00217371">
        <w:rPr>
          <w:sz w:val="24"/>
          <w:szCs w:val="24"/>
        </w:rPr>
        <w:tab/>
        <w:t>Wzór umowy o realizację zadania publicznego w ramach inicjatywy lokalnej stanowi załącznik nr 3 do niniejszego trybu.</w:t>
      </w:r>
    </w:p>
    <w:p w:rsidR="00737AF3" w:rsidRPr="00217371" w:rsidRDefault="00737AF3" w:rsidP="00737AF3">
      <w:pPr>
        <w:pStyle w:val="Teksttreci20"/>
        <w:tabs>
          <w:tab w:val="left" w:pos="528"/>
        </w:tabs>
        <w:spacing w:after="58" w:line="220" w:lineRule="exact"/>
        <w:ind w:left="16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5.</w:t>
      </w:r>
      <w:r w:rsidRPr="00217371">
        <w:rPr>
          <w:sz w:val="24"/>
          <w:szCs w:val="24"/>
        </w:rPr>
        <w:tab/>
        <w:t>Wzór sprawozdania z realizacji zadania publicznego w ramach inicjatywy lokalnej stanowi załącznik nr 4 do niniejszego trybu.</w:t>
      </w:r>
    </w:p>
    <w:p w:rsidR="00112BFF" w:rsidRDefault="00112BFF" w:rsidP="00737AF3">
      <w:pPr>
        <w:pStyle w:val="Teksttreci20"/>
        <w:shd w:val="clear" w:color="auto" w:fill="auto"/>
        <w:tabs>
          <w:tab w:val="left" w:pos="528"/>
        </w:tabs>
        <w:spacing w:after="58" w:line="220" w:lineRule="exact"/>
        <w:ind w:left="160" w:firstLine="0"/>
        <w:jc w:val="both"/>
        <w:rPr>
          <w:sz w:val="24"/>
          <w:szCs w:val="24"/>
        </w:rPr>
      </w:pPr>
    </w:p>
    <w:p w:rsidR="00737AF3" w:rsidRPr="00217371" w:rsidRDefault="00737AF3" w:rsidP="00737AF3">
      <w:pPr>
        <w:pStyle w:val="Teksttreci20"/>
        <w:shd w:val="clear" w:color="auto" w:fill="auto"/>
        <w:tabs>
          <w:tab w:val="left" w:pos="528"/>
        </w:tabs>
        <w:spacing w:after="58" w:line="22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§ 10. Informację o realizacji zadania publicznego w ramach inicjatywy lokalnej podaje się do publicznej wiadomości w Biuletynie Informacji Publicznej oraz na stronie internetowej Urzędu Miasta  i Gminy w Skaryszewie</w:t>
      </w:r>
    </w:p>
    <w:p w:rsidR="00737AF3" w:rsidRPr="00217371" w:rsidRDefault="00737AF3" w:rsidP="00737AF3">
      <w:pPr>
        <w:pStyle w:val="Teksttreci20"/>
        <w:shd w:val="clear" w:color="auto" w:fill="auto"/>
        <w:tabs>
          <w:tab w:val="left" w:pos="763"/>
        </w:tabs>
        <w:spacing w:after="0"/>
        <w:ind w:firstLine="0"/>
        <w:jc w:val="both"/>
        <w:rPr>
          <w:sz w:val="24"/>
          <w:szCs w:val="24"/>
        </w:rPr>
      </w:pPr>
    </w:p>
    <w:sectPr w:rsidR="00737AF3" w:rsidRPr="002173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D54" w:rsidRDefault="00046D54" w:rsidP="00112BFF">
      <w:pPr>
        <w:spacing w:after="0" w:line="240" w:lineRule="auto"/>
      </w:pPr>
      <w:r>
        <w:separator/>
      </w:r>
    </w:p>
  </w:endnote>
  <w:endnote w:type="continuationSeparator" w:id="0">
    <w:p w:rsidR="00046D54" w:rsidRDefault="00046D54" w:rsidP="0011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D54" w:rsidRDefault="00046D54" w:rsidP="00112BFF">
      <w:pPr>
        <w:spacing w:after="0" w:line="240" w:lineRule="auto"/>
      </w:pPr>
      <w:r>
        <w:separator/>
      </w:r>
    </w:p>
  </w:footnote>
  <w:footnote w:type="continuationSeparator" w:id="0">
    <w:p w:rsidR="00046D54" w:rsidRDefault="00046D54" w:rsidP="0011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10177"/>
      <w:docPartObj>
        <w:docPartGallery w:val="Page Numbers (Top of Page)"/>
        <w:docPartUnique/>
      </w:docPartObj>
    </w:sdtPr>
    <w:sdtEndPr/>
    <w:sdtContent>
      <w:p w:rsidR="00112BFF" w:rsidRDefault="00112BF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CFF">
          <w:rPr>
            <w:noProof/>
          </w:rPr>
          <w:t>1</w:t>
        </w:r>
        <w:r>
          <w:fldChar w:fldCharType="end"/>
        </w:r>
      </w:p>
    </w:sdtContent>
  </w:sdt>
  <w:p w:rsidR="00112BFF" w:rsidRDefault="00112B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2418"/>
    <w:multiLevelType w:val="hybridMultilevel"/>
    <w:tmpl w:val="DDF8F720"/>
    <w:lvl w:ilvl="0" w:tplc="717899DC">
      <w:start w:val="13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0CB5"/>
    <w:multiLevelType w:val="multilevel"/>
    <w:tmpl w:val="4E4E61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7513C"/>
    <w:multiLevelType w:val="multilevel"/>
    <w:tmpl w:val="6E52D2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E47D0C"/>
    <w:multiLevelType w:val="hybridMultilevel"/>
    <w:tmpl w:val="2CFC2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D2262"/>
    <w:multiLevelType w:val="multilevel"/>
    <w:tmpl w:val="6ECE3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5D64F2"/>
    <w:multiLevelType w:val="multilevel"/>
    <w:tmpl w:val="B554EA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E057BA"/>
    <w:multiLevelType w:val="hybridMultilevel"/>
    <w:tmpl w:val="DA56B94C"/>
    <w:lvl w:ilvl="0" w:tplc="17E06DD4">
      <w:start w:val="12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249B0C99"/>
    <w:multiLevelType w:val="multilevel"/>
    <w:tmpl w:val="F94A27EC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F9093C"/>
    <w:multiLevelType w:val="multilevel"/>
    <w:tmpl w:val="CB4471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AF6871"/>
    <w:multiLevelType w:val="multilevel"/>
    <w:tmpl w:val="0F1645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9D0CCB"/>
    <w:multiLevelType w:val="multilevel"/>
    <w:tmpl w:val="E916AD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A521FF"/>
    <w:multiLevelType w:val="multilevel"/>
    <w:tmpl w:val="BD3068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5F29B9"/>
    <w:multiLevelType w:val="multilevel"/>
    <w:tmpl w:val="8C9018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B522A2"/>
    <w:multiLevelType w:val="multilevel"/>
    <w:tmpl w:val="91DE65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96114C"/>
    <w:multiLevelType w:val="multilevel"/>
    <w:tmpl w:val="8A824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C43EB0"/>
    <w:multiLevelType w:val="multilevel"/>
    <w:tmpl w:val="645451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EC4973"/>
    <w:multiLevelType w:val="multilevel"/>
    <w:tmpl w:val="11069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4A3291"/>
    <w:multiLevelType w:val="multilevel"/>
    <w:tmpl w:val="3B44EA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B74291"/>
    <w:multiLevelType w:val="multilevel"/>
    <w:tmpl w:val="CFAA68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BD04EF"/>
    <w:multiLevelType w:val="multilevel"/>
    <w:tmpl w:val="C950A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AC1E23"/>
    <w:multiLevelType w:val="multilevel"/>
    <w:tmpl w:val="BC98A8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FD0934"/>
    <w:multiLevelType w:val="multilevel"/>
    <w:tmpl w:val="7CA072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410A38"/>
    <w:multiLevelType w:val="multilevel"/>
    <w:tmpl w:val="507C0E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16"/>
  </w:num>
  <w:num w:numId="5">
    <w:abstractNumId w:val="12"/>
  </w:num>
  <w:num w:numId="6">
    <w:abstractNumId w:val="14"/>
  </w:num>
  <w:num w:numId="7">
    <w:abstractNumId w:val="15"/>
  </w:num>
  <w:num w:numId="8">
    <w:abstractNumId w:val="22"/>
  </w:num>
  <w:num w:numId="9">
    <w:abstractNumId w:val="1"/>
  </w:num>
  <w:num w:numId="10">
    <w:abstractNumId w:val="4"/>
  </w:num>
  <w:num w:numId="11">
    <w:abstractNumId w:val="19"/>
  </w:num>
  <w:num w:numId="12">
    <w:abstractNumId w:val="21"/>
  </w:num>
  <w:num w:numId="13">
    <w:abstractNumId w:val="5"/>
  </w:num>
  <w:num w:numId="14">
    <w:abstractNumId w:val="9"/>
  </w:num>
  <w:num w:numId="15">
    <w:abstractNumId w:val="6"/>
  </w:num>
  <w:num w:numId="16">
    <w:abstractNumId w:val="0"/>
  </w:num>
  <w:num w:numId="17">
    <w:abstractNumId w:val="10"/>
  </w:num>
  <w:num w:numId="18">
    <w:abstractNumId w:val="20"/>
  </w:num>
  <w:num w:numId="19">
    <w:abstractNumId w:val="17"/>
  </w:num>
  <w:num w:numId="20">
    <w:abstractNumId w:val="11"/>
  </w:num>
  <w:num w:numId="21">
    <w:abstractNumId w:val="2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F3"/>
    <w:rsid w:val="00046D54"/>
    <w:rsid w:val="00052449"/>
    <w:rsid w:val="00112BFF"/>
    <w:rsid w:val="00217371"/>
    <w:rsid w:val="00301587"/>
    <w:rsid w:val="00320E45"/>
    <w:rsid w:val="005E56C3"/>
    <w:rsid w:val="005F1CFF"/>
    <w:rsid w:val="00737AF3"/>
    <w:rsid w:val="00BB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D72CE-CF65-4B06-8120-7364498F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37A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37AF3"/>
    <w:pPr>
      <w:widowControl w:val="0"/>
      <w:shd w:val="clear" w:color="auto" w:fill="FFFFFF"/>
      <w:spacing w:after="180" w:line="254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21737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E56C3"/>
    <w:pPr>
      <w:ind w:left="720"/>
      <w:contextualSpacing/>
    </w:pPr>
  </w:style>
  <w:style w:type="table" w:customStyle="1" w:styleId="Kalendarz4">
    <w:name w:val="Kalendarz 4"/>
    <w:basedOn w:val="Standardowy"/>
    <w:uiPriority w:val="99"/>
    <w:qFormat/>
    <w:rsid w:val="005E56C3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pl-PL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paragraph" w:styleId="Nagwek">
    <w:name w:val="header"/>
    <w:basedOn w:val="Normalny"/>
    <w:link w:val="NagwekZnak"/>
    <w:uiPriority w:val="99"/>
    <w:unhideWhenUsed/>
    <w:rsid w:val="00112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BFF"/>
  </w:style>
  <w:style w:type="paragraph" w:styleId="Stopka">
    <w:name w:val="footer"/>
    <w:basedOn w:val="Normalny"/>
    <w:link w:val="StopkaZnak"/>
    <w:uiPriority w:val="99"/>
    <w:unhideWhenUsed/>
    <w:rsid w:val="00112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BFF"/>
  </w:style>
  <w:style w:type="paragraph" w:styleId="Tekstdymka">
    <w:name w:val="Balloon Text"/>
    <w:basedOn w:val="Normalny"/>
    <w:link w:val="TekstdymkaZnak"/>
    <w:uiPriority w:val="99"/>
    <w:semiHidden/>
    <w:unhideWhenUsed/>
    <w:rsid w:val="00052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EB3ED-4F5A-4321-AEED-0FC8E0A0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1853</Words>
  <Characters>11119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tkalita</dc:creator>
  <cp:keywords/>
  <dc:description/>
  <cp:lastModifiedBy>Joanna Sowa</cp:lastModifiedBy>
  <cp:revision>2</cp:revision>
  <cp:lastPrinted>2020-03-06T07:38:00Z</cp:lastPrinted>
  <dcterms:created xsi:type="dcterms:W3CDTF">2021-07-06T11:13:00Z</dcterms:created>
  <dcterms:modified xsi:type="dcterms:W3CDTF">2021-07-06T11:13:00Z</dcterms:modified>
</cp:coreProperties>
</file>