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F3" w:rsidRDefault="00737AF3" w:rsidP="00737AF3">
      <w:bookmarkStart w:id="0" w:name="_GoBack"/>
      <w:bookmarkEnd w:id="0"/>
    </w:p>
    <w:p w:rsidR="00737AF3" w:rsidRPr="00217371" w:rsidRDefault="00737AF3" w:rsidP="00737AF3">
      <w:pPr>
        <w:widowControl w:val="0"/>
        <w:spacing w:after="0" w:line="254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UCHWAŁA N</w:t>
      </w:r>
      <w:r w:rsidR="00217371"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r</w:t>
      </w: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217371"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XIII/95/2019</w:t>
      </w: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  <w:t>RADY MIEJSKIEJ w SKARYSZEWIE</w:t>
      </w:r>
    </w:p>
    <w:p w:rsidR="00737AF3" w:rsidRPr="00217371" w:rsidRDefault="00737AF3" w:rsidP="00737AF3">
      <w:pPr>
        <w:widowControl w:val="0"/>
        <w:spacing w:after="238" w:line="220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 dnia</w:t>
      </w:r>
      <w:r w:rsidR="00217371"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12 sierpnia 2019r. </w:t>
      </w:r>
    </w:p>
    <w:p w:rsidR="00737AF3" w:rsidRPr="00217371" w:rsidRDefault="00737AF3" w:rsidP="00217371">
      <w:pPr>
        <w:widowControl w:val="0"/>
        <w:spacing w:after="0" w:line="220" w:lineRule="exact"/>
        <w:ind w:left="380" w:hanging="20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sprawie uchwalenia trybu i szczegółowych kryter</w:t>
      </w:r>
      <w:r w:rsid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iów oceny wniosków o realizację za</w:t>
      </w:r>
      <w:r w:rsidRPr="0021737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dania publicznego w ramach inicjatywy lokalnej</w:t>
      </w:r>
    </w:p>
    <w:p w:rsidR="00737AF3" w:rsidRPr="00217371" w:rsidRDefault="00737AF3" w:rsidP="00737AF3">
      <w:pPr>
        <w:jc w:val="center"/>
        <w:rPr>
          <w:sz w:val="24"/>
          <w:szCs w:val="24"/>
        </w:rPr>
      </w:pPr>
    </w:p>
    <w:p w:rsidR="00737AF3" w:rsidRPr="00217371" w:rsidRDefault="00737AF3" w:rsidP="00217371">
      <w:pPr>
        <w:widowControl w:val="0"/>
        <w:spacing w:after="56" w:line="250" w:lineRule="exact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podstawie art.18 ust.2 pkt 15, art.40 ust.1 ustawy z dnia 8 marca 1990r. o samorządzie gminnym  (Dz.U. z </w:t>
      </w:r>
      <w:r w:rsidRPr="00217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2019 r, poz.506 )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art.19c. ust.1 ustawy z dnia 24 kwietnia 2003r. 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 działalności pożytku publicznego i o wolontariacie (Dz. U. z 2019r. poz. 688 )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uchwala się:</w:t>
      </w:r>
    </w:p>
    <w:p w:rsidR="00737AF3" w:rsidRPr="00217371" w:rsidRDefault="00737AF3" w:rsidP="00217371">
      <w:pPr>
        <w:widowControl w:val="0"/>
        <w:spacing w:after="88" w:line="254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37AF3" w:rsidRPr="00217371" w:rsidRDefault="00737AF3" w:rsidP="00217371">
      <w:pPr>
        <w:widowControl w:val="0"/>
        <w:spacing w:after="88" w:line="254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1. Uchwala się tryb i szczegółowe kryteria oceny wniosków o realizację zadania publicznego w ramach inicjatywy lokalnej, stanowiący załącznik do niniejszej uchwały.</w:t>
      </w:r>
    </w:p>
    <w:p w:rsidR="00737AF3" w:rsidRPr="00217371" w:rsidRDefault="00737AF3" w:rsidP="00217371">
      <w:pPr>
        <w:widowControl w:val="0"/>
        <w:spacing w:after="118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37AF3" w:rsidRPr="00217371" w:rsidRDefault="00737AF3" w:rsidP="00217371">
      <w:pPr>
        <w:widowControl w:val="0"/>
        <w:spacing w:after="118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2. Wykonanie uchwały powierza się Burmistrzowi Miasta i Gminy Skaryszew</w:t>
      </w:r>
      <w:r w:rsid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737AF3" w:rsidRPr="00217371" w:rsidRDefault="00737AF3" w:rsidP="00217371">
      <w:pPr>
        <w:widowControl w:val="0"/>
        <w:spacing w:after="94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37AF3" w:rsidRPr="00217371" w:rsidRDefault="00737AF3" w:rsidP="00217371">
      <w:pPr>
        <w:widowControl w:val="0"/>
        <w:spacing w:after="94" w:line="220" w:lineRule="exact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21737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§ 3. Uchwała wchodzi w życie po upływie 14 dni od dnia ogłoszenia w Dzienniku Urzędowym.</w:t>
      </w:r>
    </w:p>
    <w:p w:rsidR="00737AF3" w:rsidRPr="00217371" w:rsidRDefault="00737AF3" w:rsidP="00737AF3">
      <w:pPr>
        <w:jc w:val="center"/>
        <w:rPr>
          <w:sz w:val="24"/>
          <w:szCs w:val="24"/>
        </w:rPr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737AF3" w:rsidRDefault="00737AF3" w:rsidP="00737AF3">
      <w:pPr>
        <w:jc w:val="center"/>
      </w:pPr>
    </w:p>
    <w:p w:rsidR="00217371" w:rsidRDefault="00217371" w:rsidP="00737AF3">
      <w:pPr>
        <w:jc w:val="center"/>
      </w:pPr>
    </w:p>
    <w:p w:rsidR="00737AF3" w:rsidRDefault="00737AF3" w:rsidP="00737AF3">
      <w:pPr>
        <w:jc w:val="center"/>
      </w:pPr>
    </w:p>
    <w:p w:rsidR="00737AF3" w:rsidRPr="00217371" w:rsidRDefault="00737AF3" w:rsidP="002173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217371" w:rsidRPr="00217371">
        <w:rPr>
          <w:rFonts w:ascii="Times New Roman" w:hAnsi="Times New Roman" w:cs="Times New Roman"/>
          <w:sz w:val="24"/>
          <w:szCs w:val="24"/>
        </w:rPr>
        <w:t>XIII/95/2019</w:t>
      </w:r>
      <w:r w:rsidRPr="00217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AF3" w:rsidRPr="00217371" w:rsidRDefault="00737AF3" w:rsidP="002173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t xml:space="preserve">                       Rady Miejskiej w Skaryszewie   </w:t>
      </w:r>
    </w:p>
    <w:p w:rsidR="00737AF3" w:rsidRPr="00217371" w:rsidRDefault="00737AF3" w:rsidP="002173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t xml:space="preserve">                           z dnia</w:t>
      </w:r>
      <w:r w:rsidR="00217371" w:rsidRPr="00217371">
        <w:rPr>
          <w:rFonts w:ascii="Times New Roman" w:hAnsi="Times New Roman" w:cs="Times New Roman"/>
          <w:sz w:val="24"/>
          <w:szCs w:val="24"/>
        </w:rPr>
        <w:t xml:space="preserve"> 12.08.2019</w:t>
      </w:r>
      <w:r w:rsidRPr="00217371">
        <w:rPr>
          <w:rFonts w:ascii="Times New Roman" w:hAnsi="Times New Roman" w:cs="Times New Roman"/>
          <w:sz w:val="24"/>
          <w:szCs w:val="24"/>
        </w:rPr>
        <w:t>r</w:t>
      </w:r>
      <w:r w:rsidR="00217371" w:rsidRPr="00217371">
        <w:rPr>
          <w:rFonts w:ascii="Times New Roman" w:hAnsi="Times New Roman" w:cs="Times New Roman"/>
          <w:sz w:val="24"/>
          <w:szCs w:val="24"/>
        </w:rPr>
        <w:t>.</w:t>
      </w:r>
    </w:p>
    <w:p w:rsidR="00737AF3" w:rsidRPr="00217371" w:rsidRDefault="00737AF3" w:rsidP="00737AF3">
      <w:pPr>
        <w:jc w:val="right"/>
        <w:rPr>
          <w:rFonts w:ascii="Times New Roman" w:hAnsi="Times New Roman" w:cs="Times New Roman"/>
          <w:sz w:val="24"/>
        </w:rPr>
      </w:pPr>
    </w:p>
    <w:p w:rsidR="00737AF3" w:rsidRPr="00217371" w:rsidRDefault="00737AF3" w:rsidP="00737AF3">
      <w:pPr>
        <w:pStyle w:val="Teksttreci20"/>
        <w:shd w:val="clear" w:color="auto" w:fill="auto"/>
        <w:spacing w:after="0"/>
        <w:ind w:firstLine="0"/>
        <w:rPr>
          <w:b/>
          <w:sz w:val="24"/>
          <w:szCs w:val="24"/>
        </w:rPr>
      </w:pPr>
      <w:r w:rsidRPr="00217371">
        <w:rPr>
          <w:b/>
          <w:sz w:val="24"/>
          <w:szCs w:val="24"/>
        </w:rPr>
        <w:t>TRYB I SZCZEGÓŁOWE KRYTERIA OCENY WNIOSKÓW O REALIZACJĘ ZADANIA</w:t>
      </w:r>
      <w:r w:rsidR="00217371">
        <w:rPr>
          <w:b/>
          <w:sz w:val="24"/>
          <w:szCs w:val="24"/>
        </w:rPr>
        <w:t xml:space="preserve"> </w:t>
      </w:r>
      <w:r w:rsidRPr="00217371">
        <w:rPr>
          <w:b/>
          <w:sz w:val="24"/>
          <w:szCs w:val="24"/>
        </w:rPr>
        <w:t>PUBLICZNEGO W RAMACH INICJATYWY LOKALNEJ</w:t>
      </w:r>
    </w:p>
    <w:p w:rsidR="00737AF3" w:rsidRPr="00217371" w:rsidRDefault="00737AF3" w:rsidP="00737AF3">
      <w:pPr>
        <w:pStyle w:val="Teksttreci20"/>
        <w:shd w:val="clear" w:color="auto" w:fill="auto"/>
        <w:spacing w:after="0"/>
        <w:ind w:firstLine="0"/>
        <w:rPr>
          <w:b/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"/>
        </w:numPr>
        <w:shd w:val="clear" w:color="auto" w:fill="auto"/>
        <w:tabs>
          <w:tab w:val="left" w:pos="3893"/>
        </w:tabs>
        <w:spacing w:after="0"/>
        <w:ind w:left="358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POSTANOWIENIA OGÓLNE</w:t>
      </w:r>
    </w:p>
    <w:p w:rsidR="00737AF3" w:rsidRPr="00217371" w:rsidRDefault="00737AF3" w:rsidP="00737AF3">
      <w:pPr>
        <w:pStyle w:val="Teksttreci20"/>
        <w:shd w:val="clear" w:color="auto" w:fill="auto"/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1. 1. Inicjatywa lokalna, w rozumieniu niniejszej uchwały, jest formą współpracy Gminy Skaryszew z jej mieszkańcami, w celu wspólnego realizowania zadania publicznego na rzecz społeczności lokalnej Miasta i Gminy Skaryszew</w:t>
      </w:r>
      <w:r w:rsidR="00217371">
        <w:rPr>
          <w:sz w:val="24"/>
          <w:szCs w:val="24"/>
        </w:rPr>
        <w:t>.</w:t>
      </w:r>
    </w:p>
    <w:p w:rsidR="00737AF3" w:rsidRPr="00217371" w:rsidRDefault="00737AF3" w:rsidP="00737AF3">
      <w:pPr>
        <w:pStyle w:val="Teksttreci20"/>
        <w:numPr>
          <w:ilvl w:val="0"/>
          <w:numId w:val="2"/>
        </w:numPr>
        <w:shd w:val="clear" w:color="auto" w:fill="auto"/>
        <w:tabs>
          <w:tab w:val="left" w:pos="683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Celem podejmowania inicjatywy lokalnej jest realizacja przedsięwzięć polepszających warunki życia mieszkańców, na rzecz których została podjęta.</w:t>
      </w:r>
    </w:p>
    <w:p w:rsidR="00737AF3" w:rsidRPr="00217371" w:rsidRDefault="00737AF3" w:rsidP="00737AF3">
      <w:pPr>
        <w:pStyle w:val="Teksttreci20"/>
        <w:shd w:val="clear" w:color="auto" w:fill="auto"/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2. 1. Z inicjatywą lokalną mogą wystąpić mieszkańcy Miasta i  Gminy Skaryszew bezpośrednio bądź za pośrednictwem organizacji pozarządowych lub podmiotów wymienionych w art. 3 ust. 3 ustawy z dnia 24 kwietnia 2003 r. o działalności pożytku publicznego i o wolontariacie (Dz. U. z 2019 poz. 688), zwanej dalej „ustawą”.</w:t>
      </w:r>
    </w:p>
    <w:p w:rsidR="00737AF3" w:rsidRPr="00217371" w:rsidRDefault="00737AF3" w:rsidP="00737AF3">
      <w:pPr>
        <w:pStyle w:val="Teksttreci20"/>
        <w:numPr>
          <w:ilvl w:val="0"/>
          <w:numId w:val="3"/>
        </w:numPr>
        <w:shd w:val="clear" w:color="auto" w:fill="auto"/>
        <w:tabs>
          <w:tab w:val="left" w:pos="678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Podmioty wymienione w ust. 1, zwane dalej Inicjatorem, mogą inicjować przedsięwzięcia służące wyłącznie zaspokajaniu zbiorowych potrzeb wspólnoty mieszkańców Gminy Skaryszew.</w:t>
      </w:r>
    </w:p>
    <w:p w:rsidR="00737AF3" w:rsidRPr="00217371" w:rsidRDefault="00737AF3" w:rsidP="00737AF3">
      <w:pPr>
        <w:pStyle w:val="Teksttreci20"/>
        <w:shd w:val="clear" w:color="auto" w:fill="auto"/>
        <w:spacing w:after="6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3. 1. W ramach inicjatywy lokalnej mogą być realizowane zadania publiczne wymienione w art.19 b ustawy w zakresie należącym do zadań gminy, w szczególności:</w:t>
      </w:r>
    </w:p>
    <w:p w:rsidR="00737AF3" w:rsidRPr="00217371" w:rsidRDefault="00737AF3" w:rsidP="00737AF3">
      <w:pPr>
        <w:pStyle w:val="Teksttreci20"/>
        <w:numPr>
          <w:ilvl w:val="0"/>
          <w:numId w:val="4"/>
        </w:numPr>
        <w:shd w:val="clear" w:color="auto" w:fill="auto"/>
        <w:tabs>
          <w:tab w:val="left" w:pos="497"/>
        </w:tabs>
        <w:spacing w:after="0" w:line="250" w:lineRule="exact"/>
        <w:ind w:left="160" w:firstLine="38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działania inwestycyjne wspomagające rozwój wspólnot i społeczności lokalnej obejmujące budowę,</w:t>
      </w:r>
      <w:r w:rsidR="00217371" w:rsidRPr="00217371">
        <w:rPr>
          <w:sz w:val="24"/>
          <w:szCs w:val="24"/>
        </w:rPr>
        <w:t xml:space="preserve"> </w:t>
      </w:r>
      <w:r w:rsidRPr="00217371">
        <w:rPr>
          <w:sz w:val="24"/>
          <w:szCs w:val="24"/>
        </w:rPr>
        <w:t xml:space="preserve"> rozbudowę, przebudowę lub modernizację:                                                                                                                                         a/ dróg, chodników, ciągów pieszo-jezdnych, placów, ulic i terenów zielonych,                                                                                        b/ budynków, obiektów małej architektury, terenów rekreacyjnych, placów zabaw, siłowni,                                                                    c/ oświetlenia ulicznego, oświetlenia placów i terenów rekreacyjnych,                                                                                                      d/ sieci wodociągowej lub kanalizacji sanitarnej,</w:t>
      </w:r>
      <w:r w:rsidR="00217371">
        <w:rPr>
          <w:sz w:val="24"/>
          <w:szCs w:val="24"/>
        </w:rPr>
        <w:t xml:space="preserve"> </w:t>
      </w:r>
      <w:r w:rsidRPr="00217371">
        <w:rPr>
          <w:sz w:val="24"/>
          <w:szCs w:val="24"/>
        </w:rPr>
        <w:t>z zastrzeżeniem ust. 2,</w:t>
      </w:r>
    </w:p>
    <w:p w:rsidR="00737AF3" w:rsidRPr="00217371" w:rsidRDefault="00737AF3" w:rsidP="00737AF3">
      <w:pPr>
        <w:pStyle w:val="Teksttreci20"/>
        <w:numPr>
          <w:ilvl w:val="0"/>
          <w:numId w:val="4"/>
        </w:numPr>
        <w:shd w:val="clear" w:color="auto" w:fill="auto"/>
        <w:tabs>
          <w:tab w:val="left" w:pos="521"/>
        </w:tabs>
        <w:spacing w:after="91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porządek i bezpieczeństwo publiczne.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78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 przypadku, gdy zadanie realizowane jest na terenie niestanowiącym własności Gminy Skaryszew, Inicjator musi zapewnić Gminie prawo do dysponowania nieruchomością – pisemna umowa użyczenia.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83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Inicjatywy lokalne mogą być prowadzone na terenach dostępnych dla wszystkich mieszkańców na terenie Miasta i Gminy Skaryszew.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83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Kwota jaką Gmina Skaryszew przeznaczy na realizację zadań publicznych w ramach inicjatywy lokalnej zostanie określona w uchwale budżetowej.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678"/>
        </w:tabs>
        <w:spacing w:after="88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Wysokość dofinansowania ze strony Gminy Skaryszew wyniesie do  30 000 zł (słownie: trzydzieści tysięcy  zł) brutto.</w:t>
      </w:r>
    </w:p>
    <w:p w:rsidR="00737AF3" w:rsidRPr="00217371" w:rsidRDefault="00737AF3" w:rsidP="00737AF3">
      <w:pPr>
        <w:pStyle w:val="Teksttreci20"/>
        <w:numPr>
          <w:ilvl w:val="0"/>
          <w:numId w:val="5"/>
        </w:numPr>
        <w:shd w:val="clear" w:color="auto" w:fill="auto"/>
        <w:tabs>
          <w:tab w:val="left" w:pos="717"/>
        </w:tabs>
        <w:spacing w:after="277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Realizacja zadania powinna przebiegać zgodnie z przepisami prawa materialnego.</w:t>
      </w:r>
    </w:p>
    <w:p w:rsidR="00737AF3" w:rsidRPr="00217371" w:rsidRDefault="00737AF3" w:rsidP="00737AF3">
      <w:pPr>
        <w:pStyle w:val="Teksttreci20"/>
        <w:numPr>
          <w:ilvl w:val="0"/>
          <w:numId w:val="1"/>
        </w:numPr>
        <w:shd w:val="clear" w:color="auto" w:fill="auto"/>
        <w:tabs>
          <w:tab w:val="left" w:pos="2340"/>
        </w:tabs>
        <w:spacing w:after="214" w:line="220" w:lineRule="exact"/>
        <w:ind w:left="194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WSPÓŁUDZIAŁ W REALIZACJI INICJATYWY LOKALNEJ</w:t>
      </w:r>
    </w:p>
    <w:p w:rsidR="00737AF3" w:rsidRPr="00217371" w:rsidRDefault="00737AF3" w:rsidP="00737AF3">
      <w:pPr>
        <w:pStyle w:val="Teksttreci20"/>
        <w:shd w:val="clear" w:color="auto" w:fill="auto"/>
        <w:spacing w:after="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4. 1. Współudział Inicjatora w realizacji zadania publicznego w ramach inicjatywy lokalnej, zgodnie z art. 19e. ustawy, może polegać na:</w:t>
      </w:r>
    </w:p>
    <w:p w:rsidR="00737AF3" w:rsidRPr="00217371" w:rsidRDefault="00737AF3" w:rsidP="00737AF3">
      <w:pPr>
        <w:pStyle w:val="Teksttreci20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świadczeniu pracy społecznej w tym zapewnienie pracy sprzętu i środków transportu</w:t>
      </w:r>
    </w:p>
    <w:p w:rsidR="00737AF3" w:rsidRPr="00217371" w:rsidRDefault="00737AF3" w:rsidP="00737AF3">
      <w:pPr>
        <w:pStyle w:val="Teksttreci20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świadczeniach pieniężnych: przelew gotówki na konto gminy,</w:t>
      </w:r>
    </w:p>
    <w:p w:rsidR="00737AF3" w:rsidRPr="00217371" w:rsidRDefault="00737AF3" w:rsidP="00737AF3">
      <w:pPr>
        <w:pStyle w:val="Teksttreci20"/>
        <w:numPr>
          <w:ilvl w:val="0"/>
          <w:numId w:val="6"/>
        </w:numPr>
        <w:shd w:val="clear" w:color="auto" w:fill="auto"/>
        <w:tabs>
          <w:tab w:val="left" w:pos="521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świadczeniach rzeczowych: wartość kompletnej dokumentacji projektowej wykonanej przez uprawnionego projektanta,  nieodpłatne przeniesienie na gminę własności gruntu niezbędnego do realizacji zadania, materiały budowlane posiadające odpowiednie </w:t>
      </w:r>
      <w:r w:rsidRPr="00217371">
        <w:rPr>
          <w:sz w:val="24"/>
          <w:szCs w:val="24"/>
        </w:rPr>
        <w:lastRenderedPageBreak/>
        <w:t xml:space="preserve">certyfikaty, </w:t>
      </w:r>
    </w:p>
    <w:p w:rsidR="00737AF3" w:rsidRPr="00217371" w:rsidRDefault="00737AF3" w:rsidP="00737AF3">
      <w:pPr>
        <w:pStyle w:val="Teksttreci20"/>
        <w:numPr>
          <w:ilvl w:val="0"/>
          <w:numId w:val="7"/>
        </w:numPr>
        <w:shd w:val="clear" w:color="auto" w:fill="auto"/>
        <w:tabs>
          <w:tab w:val="left" w:pos="652"/>
        </w:tabs>
        <w:spacing w:after="204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Wysokość udziału Gminy Skaryszew oraz Inicjatora w zadaniu publicznym realizowanym w ramach inicjatywy lokalnej oraz zasady rozliczania poniesionych nakładów będą ustalane każdorazowo w odrębnej umowie pomiędzy tymi podmiotami. </w:t>
      </w:r>
    </w:p>
    <w:p w:rsidR="00737AF3" w:rsidRDefault="00737AF3" w:rsidP="00737AF3">
      <w:pPr>
        <w:pStyle w:val="Teksttreci20"/>
        <w:numPr>
          <w:ilvl w:val="0"/>
          <w:numId w:val="7"/>
        </w:numPr>
        <w:shd w:val="clear" w:color="auto" w:fill="auto"/>
        <w:tabs>
          <w:tab w:val="left" w:pos="652"/>
        </w:tabs>
        <w:spacing w:after="204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Wysokość środków budżetowych zaangażowanych w inicjatywę lokalną przez Gminę Skaryszew, nie może przekroczyć 85 % jej całkowitych kosztów (rozumianych jako suma świadczeń: pracy społecznej, pieniężnych  i rzeczowych).</w:t>
      </w:r>
    </w:p>
    <w:p w:rsidR="00217371" w:rsidRPr="00217371" w:rsidRDefault="00217371" w:rsidP="00217371">
      <w:pPr>
        <w:pStyle w:val="Teksttreci20"/>
        <w:shd w:val="clear" w:color="auto" w:fill="auto"/>
        <w:tabs>
          <w:tab w:val="left" w:pos="652"/>
        </w:tabs>
        <w:spacing w:after="204" w:line="250" w:lineRule="exact"/>
        <w:ind w:left="38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"/>
        </w:numPr>
        <w:shd w:val="clear" w:color="auto" w:fill="auto"/>
        <w:tabs>
          <w:tab w:val="left" w:pos="2455"/>
        </w:tabs>
        <w:spacing w:after="214" w:line="220" w:lineRule="exact"/>
        <w:ind w:left="200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POSTĘPOWANIE W SPRAWIE INICJATYWY LOKALNEJ</w:t>
      </w:r>
    </w:p>
    <w:p w:rsidR="00737AF3" w:rsidRPr="00217371" w:rsidRDefault="00737AF3" w:rsidP="00737AF3">
      <w:pPr>
        <w:rPr>
          <w:rFonts w:ascii="Times New Roman" w:hAnsi="Times New Roman" w:cs="Times New Roman"/>
          <w:i/>
          <w:sz w:val="24"/>
          <w:szCs w:val="24"/>
        </w:rPr>
      </w:pPr>
      <w:r w:rsidRPr="00217371">
        <w:rPr>
          <w:rFonts w:ascii="Times New Roman" w:hAnsi="Times New Roman" w:cs="Times New Roman"/>
          <w:sz w:val="24"/>
          <w:szCs w:val="24"/>
        </w:rPr>
        <w:t xml:space="preserve">§ 5. 1. W celu rozpoczęcia procedury inicjatywy lokalnej Inicjator składa wniosek o realizację zadania publicznego w ramach inicjatywy lokalnej  w KANCELARII OGÓLNEJ Urzędu Miasta i Gminy Skaryszew (parter  - przy wejściu głównym lub w pokoju 16 na I piętrze).  Wniosek należy złożyć na formularzu, którego wzór określa załącznik nr 1 do </w:t>
      </w:r>
      <w:r w:rsidRPr="00217371">
        <w:rPr>
          <w:rFonts w:ascii="Times New Roman" w:hAnsi="Times New Roman" w:cs="Times New Roman"/>
          <w:i/>
          <w:sz w:val="24"/>
          <w:szCs w:val="24"/>
        </w:rPr>
        <w:t>Trybu i szczegółowych kryteriów oceny wniosków o realizację zadania publicznego w ramach inicjatywy lokalnej.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87"/>
        </w:tabs>
        <w:spacing w:after="98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wniosku należy załączyć: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67"/>
        </w:tabs>
        <w:spacing w:after="80" w:line="245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dokumentację projektową, jeśli jest w posiadaniu wnioskodawcy, opracowaną zgodnie </w:t>
      </w:r>
      <w:r w:rsidR="005E56C3">
        <w:rPr>
          <w:sz w:val="24"/>
          <w:szCs w:val="24"/>
        </w:rPr>
        <w:t xml:space="preserve">            </w:t>
      </w:r>
      <w:r w:rsidRPr="00217371">
        <w:rPr>
          <w:sz w:val="24"/>
          <w:szCs w:val="24"/>
        </w:rPr>
        <w:t>z ustawą z dnia 7 lipca 1994 r. Prawo budowlane,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118" w:line="22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harmonogram rzeczowo-czasowy,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91" w:line="22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kosztorys zadania,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64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poświadczoną za zgodność z oryginałem kopię odpisu z Krajowego Rejestru Sądowego lub innego właściwego rejestru lub ewidencji potwierdzającej status prawny Inicjatora, jeżeli wniosek został złożony za pośrednictwem organizacji pozarządowej bądź podmiotu, o których mowa w § 2 ust. 1.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84" w:line="25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informację dotyczącą własności terenu lub pisemną zgodę na podpisanie umowy użyczenia na czas realizacji zadania.</w:t>
      </w:r>
    </w:p>
    <w:p w:rsidR="00737AF3" w:rsidRPr="00217371" w:rsidRDefault="00737AF3" w:rsidP="00737AF3">
      <w:pPr>
        <w:pStyle w:val="Teksttreci20"/>
        <w:numPr>
          <w:ilvl w:val="0"/>
          <w:numId w:val="9"/>
        </w:numPr>
        <w:shd w:val="clear" w:color="auto" w:fill="auto"/>
        <w:tabs>
          <w:tab w:val="left" w:pos="491"/>
        </w:tabs>
        <w:spacing w:after="118" w:line="220" w:lineRule="exact"/>
        <w:ind w:left="380" w:hanging="22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wykaz mieszkańców popierających inicjatywę zawierający: imię, nazwisko oraz adres.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Wniosek może być złożony w terminie do dnia 10 marca, a w przypadku nie wykorzystania środków zabezpieczonych  na inicjatywę lokalną w budżecie na dany rok, Burmistrz może ogłosić dodatkowy termin składania wniosków</w:t>
      </w:r>
      <w:r w:rsidR="005E56C3">
        <w:rPr>
          <w:sz w:val="24"/>
          <w:szCs w:val="24"/>
        </w:rPr>
        <w:t>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Wnioski rozpatrywane są w systemie jednorocznym</w:t>
      </w:r>
      <w:r w:rsidR="005E56C3">
        <w:rPr>
          <w:sz w:val="24"/>
          <w:szCs w:val="24"/>
        </w:rPr>
        <w:t>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Wniosek, który nie uzyskał dofinansowania może być  złożony ponownie na zasadach określonych ust.3 niniejszego paragrafu.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6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Koordynatorem inicjatywy jest pracownik Urzędu Miasta i Gminy Skaryszew ds. Współpracy z Organizacjami Pozarządowymi, zwany dalej Koordynatorem.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7"/>
        </w:tabs>
        <w:spacing w:after="6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Burmistrz dekretuje wniosek do Koordynatora, który po sprawdzeniu wniosku od strony formalnej, przekazuje do merytorycznych referatów w celu dokonania szczegółowego sprawdzenia wniosku oraz określenia jakie ewentualne dokumenty należy złożyć dodatkowo, aby wniosek mógł być rozpatrywany.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2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Merytoryczne referaty Urzędu dokonują sprawdzenia wniosku w terminie 14 dni od dnia jego otrzymania.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7"/>
        </w:tabs>
        <w:spacing w:after="60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 przypadku złożenia niekompletnego wniosku, Koordynator wzywa Inicjatora do uzupełnienia dokumentów w terminie 10 dni kalendarzowych od dnia otrzymania wezwania.</w:t>
      </w:r>
    </w:p>
    <w:p w:rsidR="00737AF3" w:rsidRPr="00217371" w:rsidRDefault="005E56C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657"/>
        </w:tabs>
        <w:spacing w:after="64"/>
        <w:ind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7AF3" w:rsidRPr="00217371">
        <w:rPr>
          <w:sz w:val="24"/>
          <w:szCs w:val="24"/>
        </w:rPr>
        <w:t>Po uzyskaniu pozytywnej oceny przez merytoryczne referaty, Koordynator kieruje wniosek do przewodniczącego Zespołu ds. Wspierania Inicjatyw Lokalnych, który zwołuje niezwłocznie posiedzenie.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58"/>
        </w:tabs>
        <w:spacing w:after="5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lastRenderedPageBreak/>
        <w:t>Zespół wydaje opinię w ciągu 14 dni od daty wpływu wniosku z opinią merytorycznego referatu.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63"/>
        </w:tabs>
        <w:spacing w:after="0"/>
        <w:ind w:left="284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Zespół ds. Wspierania Inicjatyw Lokalnych, zwany dalej Zespołem, powołuje Burmistrz Miasta i Gminy Skaryszew w drodze zarządzenia. 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63"/>
        </w:tabs>
        <w:spacing w:after="0"/>
        <w:ind w:left="284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 skład Zespołu wchodzą:</w:t>
      </w:r>
    </w:p>
    <w:p w:rsidR="00737AF3" w:rsidRPr="00217371" w:rsidRDefault="00737AF3" w:rsidP="00737AF3">
      <w:pPr>
        <w:pStyle w:val="Teksttreci20"/>
        <w:shd w:val="clear" w:color="auto" w:fill="auto"/>
        <w:tabs>
          <w:tab w:val="left" w:pos="763"/>
        </w:tabs>
        <w:spacing w:after="0"/>
        <w:ind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przedstawiciele Rady Miejskiej w Skaryszewie - w liczbie 3 radnych, powołanych przez Radę Miejską</w:t>
      </w:r>
      <w:r w:rsidR="005E56C3">
        <w:rPr>
          <w:sz w:val="24"/>
          <w:szCs w:val="24"/>
        </w:rPr>
        <w:t xml:space="preserve">, </w:t>
      </w:r>
      <w:r w:rsidRPr="00217371">
        <w:rPr>
          <w:sz w:val="24"/>
          <w:szCs w:val="24"/>
        </w:rPr>
        <w:t>przedstawiciele Burmistrza Miasta i Gminy Skaryszew - w liczbie 3 pracowników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800"/>
        </w:tabs>
        <w:spacing w:after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Przewodniczącego Zespołu i Zastępcę Przewodniczącego wybiera Zespół spośród swoich członków na pierwszym posiedzeniu.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810"/>
        </w:tabs>
        <w:spacing w:after="0" w:line="374" w:lineRule="exact"/>
        <w:jc w:val="both"/>
        <w:rPr>
          <w:sz w:val="24"/>
          <w:szCs w:val="24"/>
        </w:rPr>
      </w:pPr>
      <w:r w:rsidRPr="00217371">
        <w:rPr>
          <w:sz w:val="24"/>
          <w:szCs w:val="24"/>
        </w:rPr>
        <w:t xml:space="preserve">Kadencja Zespołu ds. Inicjatyw Lokalnych kończy się z upływem kadencji Rady Miejskiej </w:t>
      </w:r>
      <w:r w:rsidR="005E56C3">
        <w:rPr>
          <w:sz w:val="24"/>
          <w:szCs w:val="24"/>
        </w:rPr>
        <w:t xml:space="preserve">   </w:t>
      </w:r>
      <w:r w:rsidRPr="00217371">
        <w:rPr>
          <w:sz w:val="24"/>
          <w:szCs w:val="24"/>
        </w:rPr>
        <w:t>w Skaryszewie.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810"/>
        </w:tabs>
        <w:spacing w:after="0" w:line="374" w:lineRule="exact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Zespół ds. Wspierania Inicjatyw Lokalnych opiniując wniosek:</w:t>
      </w:r>
    </w:p>
    <w:p w:rsidR="00737AF3" w:rsidRPr="005E56C3" w:rsidRDefault="00737AF3" w:rsidP="005E56C3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>dokonuje analizy wniosku i ustala okoliczności istotne dla możliwości realizacji</w:t>
      </w:r>
      <w:r w:rsidR="005E56C3" w:rsidRPr="005E56C3">
        <w:rPr>
          <w:rFonts w:ascii="Times New Roman" w:hAnsi="Times New Roman" w:cs="Times New Roman"/>
          <w:sz w:val="24"/>
          <w:szCs w:val="24"/>
        </w:rPr>
        <w:t xml:space="preserve"> </w:t>
      </w:r>
      <w:r w:rsidRPr="005E56C3">
        <w:rPr>
          <w:rFonts w:ascii="Times New Roman" w:hAnsi="Times New Roman" w:cs="Times New Roman"/>
          <w:sz w:val="24"/>
          <w:szCs w:val="24"/>
        </w:rPr>
        <w:t>inicjatywy lokalnej,</w:t>
      </w:r>
    </w:p>
    <w:p w:rsidR="00737AF3" w:rsidRPr="00217371" w:rsidRDefault="00737AF3" w:rsidP="005E56C3">
      <w:pPr>
        <w:pStyle w:val="Teksttreci20"/>
        <w:numPr>
          <w:ilvl w:val="0"/>
          <w:numId w:val="23"/>
        </w:numPr>
        <w:shd w:val="clear" w:color="auto" w:fill="auto"/>
        <w:tabs>
          <w:tab w:val="left" w:pos="528"/>
        </w:tabs>
        <w:spacing w:after="6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w razie potrzeby wzywa Inicjatora do uzupełnienia brakujących danych bądź dokumentów w terminie 7 dni roboczych od dnia otrzymania wezwania,</w:t>
      </w:r>
    </w:p>
    <w:p w:rsidR="00737AF3" w:rsidRPr="00217371" w:rsidRDefault="00737AF3" w:rsidP="005E56C3">
      <w:pPr>
        <w:pStyle w:val="Teksttreci20"/>
        <w:numPr>
          <w:ilvl w:val="0"/>
          <w:numId w:val="23"/>
        </w:numPr>
        <w:shd w:val="clear" w:color="auto" w:fill="auto"/>
        <w:tabs>
          <w:tab w:val="left" w:pos="528"/>
        </w:tabs>
        <w:spacing w:after="6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ocenia wniosek i udziela rekomendacji , biorąc pod uwagę jego celowość z punktu widzenia potrzeb społeczności lokalnej oraz szczegółowe kryteria określone w § 6,</w:t>
      </w:r>
    </w:p>
    <w:p w:rsidR="00737AF3" w:rsidRPr="00217371" w:rsidRDefault="00737AF3" w:rsidP="005E56C3">
      <w:pPr>
        <w:pStyle w:val="Teksttreci20"/>
        <w:numPr>
          <w:ilvl w:val="0"/>
          <w:numId w:val="23"/>
        </w:numPr>
        <w:shd w:val="clear" w:color="auto" w:fill="auto"/>
        <w:tabs>
          <w:tab w:val="left" w:pos="528"/>
        </w:tabs>
        <w:spacing w:after="64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przekazuje uwagi do Koordynatora, który przekazuje wniosek wraz ze stanowiskiem Zespołu ds. Wspierania Inicjatyw Lokalnych Burmistrzowi Miasta i Gminy Skaryszew.</w:t>
      </w:r>
    </w:p>
    <w:p w:rsidR="00737AF3" w:rsidRPr="00217371" w:rsidRDefault="00737AF3" w:rsidP="00737AF3">
      <w:pPr>
        <w:pStyle w:val="Teksttreci20"/>
        <w:numPr>
          <w:ilvl w:val="0"/>
          <w:numId w:val="8"/>
        </w:numPr>
        <w:shd w:val="clear" w:color="auto" w:fill="auto"/>
        <w:tabs>
          <w:tab w:val="left" w:pos="795"/>
        </w:tabs>
        <w:spacing w:after="84" w:line="250" w:lineRule="exact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Karta oceny wniosku o realizację zadania publicznego w ramach inicjatywy lokalnej stanowi załącznik nr 2 do  Trybu i szczegółowych kryteriów oceny wniosków o realizację zadania publicznego w ramach inicjatywy lokalnej.</w:t>
      </w:r>
    </w:p>
    <w:p w:rsidR="00737AF3" w:rsidRPr="00217371" w:rsidRDefault="00737AF3" w:rsidP="00737AF3">
      <w:pPr>
        <w:pStyle w:val="Teksttreci20"/>
        <w:shd w:val="clear" w:color="auto" w:fill="auto"/>
        <w:spacing w:after="118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6. 1. Kryteria oceny wniosku o realizację zadania publicznego w ramach inicjatywy lokalnej: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04"/>
        </w:tabs>
        <w:spacing w:after="90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celowość z punktu widzenia społeczności lokalnej: 0 - 5 pkt,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60" w:line="250" w:lineRule="exact"/>
        <w:ind w:left="38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 xml:space="preserve">   zgodność inicjatywy z dokumentami strategicznymi i planami inwestycyjnymi Miast</w:t>
      </w:r>
      <w:r w:rsidR="00112BFF">
        <w:rPr>
          <w:sz w:val="24"/>
          <w:szCs w:val="24"/>
        </w:rPr>
        <w:t xml:space="preserve">    </w:t>
      </w:r>
      <w:r w:rsidRPr="00217371">
        <w:rPr>
          <w:sz w:val="24"/>
          <w:szCs w:val="24"/>
        </w:rPr>
        <w:t xml:space="preserve"> i Gminy  0 - 5 pkt,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250" w:lineRule="exact"/>
        <w:ind w:left="38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zaangażowanie środków budżetowych Gminy w całkowitych kosztach inicjatywy (suma świadczeń: pracy społecznej, pieniężnych, rzeczowych):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34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20 %:</w:t>
      </w:r>
      <w:r w:rsidRPr="00217371">
        <w:rPr>
          <w:sz w:val="24"/>
          <w:szCs w:val="24"/>
        </w:rPr>
        <w:tab/>
        <w:t>6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30 %:</w:t>
      </w:r>
      <w:r w:rsidRPr="00217371">
        <w:rPr>
          <w:sz w:val="24"/>
          <w:szCs w:val="24"/>
        </w:rPr>
        <w:tab/>
        <w:t>5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40 %:</w:t>
      </w:r>
      <w:r w:rsidRPr="00217371">
        <w:rPr>
          <w:sz w:val="24"/>
          <w:szCs w:val="24"/>
        </w:rPr>
        <w:tab/>
        <w:t>4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50 %:</w:t>
      </w:r>
      <w:r w:rsidRPr="00217371">
        <w:rPr>
          <w:sz w:val="24"/>
          <w:szCs w:val="24"/>
        </w:rPr>
        <w:tab/>
        <w:t>3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60 %:</w:t>
      </w:r>
      <w:r w:rsidRPr="00217371">
        <w:rPr>
          <w:sz w:val="24"/>
          <w:szCs w:val="24"/>
        </w:rPr>
        <w:tab/>
        <w:t>2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2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85 %:</w:t>
      </w:r>
      <w:r w:rsidRPr="00217371">
        <w:rPr>
          <w:sz w:val="24"/>
          <w:szCs w:val="24"/>
        </w:rPr>
        <w:tab/>
        <w:t>1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oszacowanej kwotowo pracy społecznej w kosztach własnych Inicjatora: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34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100 %:</w:t>
      </w:r>
      <w:r w:rsidRPr="00217371">
        <w:rPr>
          <w:sz w:val="24"/>
          <w:szCs w:val="24"/>
        </w:rPr>
        <w:tab/>
        <w:t>7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80 %:</w:t>
      </w:r>
      <w:r w:rsidRPr="00217371">
        <w:rPr>
          <w:sz w:val="24"/>
          <w:szCs w:val="24"/>
        </w:rPr>
        <w:tab/>
        <w:t>6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60 %:</w:t>
      </w:r>
      <w:r w:rsidRPr="00217371">
        <w:rPr>
          <w:sz w:val="24"/>
          <w:szCs w:val="24"/>
        </w:rPr>
        <w:tab/>
        <w:t>5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40 %:</w:t>
      </w:r>
      <w:r w:rsidRPr="00217371">
        <w:rPr>
          <w:sz w:val="24"/>
          <w:szCs w:val="24"/>
        </w:rPr>
        <w:tab/>
        <w:t>3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20 %:</w:t>
      </w:r>
      <w:r w:rsidRPr="00217371">
        <w:rPr>
          <w:sz w:val="24"/>
          <w:szCs w:val="24"/>
        </w:rPr>
        <w:tab/>
        <w:t>1</w:t>
      </w:r>
      <w:r w:rsidRPr="00217371">
        <w:rPr>
          <w:sz w:val="24"/>
          <w:szCs w:val="24"/>
        </w:rPr>
        <w:tab/>
        <w:t>pkt,</w:t>
      </w:r>
    </w:p>
    <w:p w:rsidR="00737AF3" w:rsidRDefault="00737AF3" w:rsidP="00737AF3">
      <w:pPr>
        <w:pStyle w:val="Teksttreci20"/>
        <w:numPr>
          <w:ilvl w:val="0"/>
          <w:numId w:val="13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0 %</w:t>
      </w:r>
      <w:r w:rsidRPr="00217371">
        <w:rPr>
          <w:sz w:val="24"/>
          <w:szCs w:val="24"/>
        </w:rPr>
        <w:tab/>
        <w:t>0</w:t>
      </w:r>
      <w:r w:rsidRPr="00217371">
        <w:rPr>
          <w:sz w:val="24"/>
          <w:szCs w:val="24"/>
        </w:rPr>
        <w:tab/>
        <w:t>pkt,</w:t>
      </w:r>
    </w:p>
    <w:p w:rsidR="005E56C3" w:rsidRPr="00217371" w:rsidRDefault="005E56C3" w:rsidP="005E56C3">
      <w:pPr>
        <w:pStyle w:val="Teksttreci20"/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38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finansowy Inicjatora w kosztach własnych Inicjatora: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34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100 %:</w:t>
      </w:r>
      <w:r w:rsidRPr="00217371">
        <w:rPr>
          <w:sz w:val="24"/>
          <w:szCs w:val="24"/>
        </w:rPr>
        <w:tab/>
        <w:t>5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80 %:</w:t>
      </w:r>
      <w:r w:rsidRPr="00217371">
        <w:rPr>
          <w:sz w:val="24"/>
          <w:szCs w:val="24"/>
        </w:rPr>
        <w:tab/>
        <w:t>4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60 %:</w:t>
      </w:r>
      <w:r w:rsidRPr="00217371">
        <w:rPr>
          <w:sz w:val="24"/>
          <w:szCs w:val="24"/>
        </w:rPr>
        <w:tab/>
        <w:t>3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40 %:</w:t>
      </w:r>
      <w:r w:rsidRPr="00217371">
        <w:rPr>
          <w:sz w:val="24"/>
          <w:szCs w:val="24"/>
        </w:rPr>
        <w:tab/>
        <w:t>2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do 20 %:</w:t>
      </w:r>
      <w:r w:rsidRPr="00217371">
        <w:rPr>
          <w:sz w:val="24"/>
          <w:szCs w:val="24"/>
        </w:rPr>
        <w:tab/>
        <w:t>1</w:t>
      </w:r>
      <w:r w:rsidRPr="00217371">
        <w:rPr>
          <w:sz w:val="24"/>
          <w:szCs w:val="24"/>
        </w:rPr>
        <w:tab/>
        <w:t>pkt,</w:t>
      </w:r>
    </w:p>
    <w:p w:rsidR="00737AF3" w:rsidRPr="00217371" w:rsidRDefault="00737AF3" w:rsidP="00737AF3">
      <w:pPr>
        <w:pStyle w:val="Teksttreci20"/>
        <w:numPr>
          <w:ilvl w:val="0"/>
          <w:numId w:val="14"/>
        </w:numPr>
        <w:shd w:val="clear" w:color="auto" w:fill="auto"/>
        <w:tabs>
          <w:tab w:val="left" w:pos="753"/>
          <w:tab w:val="right" w:pos="2382"/>
          <w:tab w:val="right" w:pos="2738"/>
        </w:tabs>
        <w:spacing w:after="0" w:line="370" w:lineRule="exact"/>
        <w:ind w:left="750" w:hanging="3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0 %:</w:t>
      </w:r>
      <w:r w:rsidRPr="00217371">
        <w:rPr>
          <w:sz w:val="24"/>
          <w:szCs w:val="24"/>
        </w:rPr>
        <w:tab/>
        <w:t>0</w:t>
      </w:r>
      <w:r w:rsidRPr="00217371">
        <w:rPr>
          <w:sz w:val="24"/>
          <w:szCs w:val="24"/>
        </w:rPr>
        <w:tab/>
        <w:t>pkt,</w:t>
      </w:r>
    </w:p>
    <w:p w:rsidR="00737AF3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rzeczowy Inicjatora w kosztach własnych Inicjatora:</w:t>
      </w:r>
    </w:p>
    <w:p w:rsidR="005E56C3" w:rsidRPr="00217371" w:rsidRDefault="005E56C3" w:rsidP="005E56C3">
      <w:pPr>
        <w:pStyle w:val="Teksttreci20"/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</w:p>
    <w:tbl>
      <w:tblPr>
        <w:tblW w:w="0" w:type="auto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1337"/>
      </w:tblGrid>
      <w:tr w:rsidR="00737AF3" w:rsidRPr="00217371" w:rsidTr="00112BFF">
        <w:trPr>
          <w:trHeight w:hRule="exact" w:val="307"/>
        </w:trPr>
        <w:tc>
          <w:tcPr>
            <w:tcW w:w="1493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a) do 100 %:</w:t>
            </w:r>
          </w:p>
        </w:tc>
        <w:tc>
          <w:tcPr>
            <w:tcW w:w="1337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5 pkt,</w:t>
            </w:r>
          </w:p>
        </w:tc>
      </w:tr>
      <w:tr w:rsidR="00737AF3" w:rsidRPr="00217371" w:rsidTr="00112BFF">
        <w:trPr>
          <w:trHeight w:hRule="exact" w:val="374"/>
        </w:trPr>
        <w:tc>
          <w:tcPr>
            <w:tcW w:w="1493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b) do 80 %:</w:t>
            </w:r>
          </w:p>
        </w:tc>
        <w:tc>
          <w:tcPr>
            <w:tcW w:w="1337" w:type="dxa"/>
            <w:shd w:val="clear" w:color="auto" w:fill="FFFFFF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4 pkt,</w:t>
            </w:r>
          </w:p>
        </w:tc>
      </w:tr>
      <w:tr w:rsidR="00737AF3" w:rsidRPr="00217371" w:rsidTr="00112BFF">
        <w:trPr>
          <w:trHeight w:hRule="exact" w:val="370"/>
        </w:trPr>
        <w:tc>
          <w:tcPr>
            <w:tcW w:w="1493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c) do 60 %: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3 pkt,</w:t>
            </w:r>
          </w:p>
        </w:tc>
      </w:tr>
      <w:tr w:rsidR="00737AF3" w:rsidRPr="00217371" w:rsidTr="00112BFF">
        <w:trPr>
          <w:trHeight w:hRule="exact" w:val="374"/>
        </w:trPr>
        <w:tc>
          <w:tcPr>
            <w:tcW w:w="1493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d) do 40 %: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2 pkt,</w:t>
            </w:r>
          </w:p>
        </w:tc>
      </w:tr>
      <w:tr w:rsidR="00737AF3" w:rsidRPr="00217371" w:rsidTr="00112BFF">
        <w:trPr>
          <w:trHeight w:hRule="exact" w:val="374"/>
        </w:trPr>
        <w:tc>
          <w:tcPr>
            <w:tcW w:w="1493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e) do 20 %: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1 pkt,</w:t>
            </w:r>
          </w:p>
        </w:tc>
      </w:tr>
      <w:tr w:rsidR="00737AF3" w:rsidRPr="00217371" w:rsidTr="00112BFF">
        <w:trPr>
          <w:trHeight w:hRule="exact" w:val="394"/>
        </w:trPr>
        <w:tc>
          <w:tcPr>
            <w:tcW w:w="1493" w:type="dxa"/>
            <w:shd w:val="clear" w:color="auto" w:fill="FFFFFF"/>
          </w:tcPr>
          <w:p w:rsidR="00112BFF" w:rsidRDefault="00112BFF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f) 0 %:</w:t>
            </w:r>
          </w:p>
        </w:tc>
        <w:tc>
          <w:tcPr>
            <w:tcW w:w="1337" w:type="dxa"/>
            <w:shd w:val="clear" w:color="auto" w:fill="FFFFFF"/>
            <w:vAlign w:val="bottom"/>
          </w:tcPr>
          <w:p w:rsidR="00737AF3" w:rsidRPr="00217371" w:rsidRDefault="00737AF3" w:rsidP="00737AF3">
            <w:pPr>
              <w:pStyle w:val="Teksttreci20"/>
              <w:shd w:val="clear" w:color="auto" w:fill="auto"/>
              <w:spacing w:after="0" w:line="220" w:lineRule="exact"/>
              <w:ind w:firstLine="0"/>
              <w:jc w:val="right"/>
              <w:rPr>
                <w:sz w:val="24"/>
                <w:szCs w:val="24"/>
              </w:rPr>
            </w:pPr>
            <w:r w:rsidRPr="00217371">
              <w:rPr>
                <w:sz w:val="24"/>
                <w:szCs w:val="24"/>
              </w:rPr>
              <w:t>0 pkt,</w:t>
            </w:r>
          </w:p>
        </w:tc>
      </w:tr>
    </w:tbl>
    <w:p w:rsidR="00737AF3" w:rsidRPr="00217371" w:rsidRDefault="00737AF3" w:rsidP="00737AF3">
      <w:pPr>
        <w:pStyle w:val="Teksttreci20"/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numPr>
          <w:ilvl w:val="0"/>
          <w:numId w:val="11"/>
        </w:numPr>
        <w:shd w:val="clear" w:color="auto" w:fill="auto"/>
        <w:tabs>
          <w:tab w:val="left" w:pos="587"/>
        </w:tabs>
        <w:spacing w:after="31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stan przygotowania zadania (potwierdzony stosownymi dokumentami złożonymi prze</w:t>
      </w:r>
      <w:r w:rsidR="005E56C3">
        <w:rPr>
          <w:sz w:val="24"/>
          <w:szCs w:val="24"/>
        </w:rPr>
        <w:t>z</w:t>
      </w:r>
      <w:r w:rsidRPr="00217371">
        <w:rPr>
          <w:sz w:val="24"/>
          <w:szCs w:val="24"/>
        </w:rPr>
        <w:t xml:space="preserve"> wnioskodawcę):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34"/>
        </w:tabs>
        <w:spacing w:after="120"/>
        <w:ind w:left="60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inicjatywa niewymagająca prac przygotowawczych lub inicjatywa zawierająca kompletną dokumentację projektową, w celu uzyskania pozwolenia na budowę lub dokonania zgłoszenia: 7 pkt,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53"/>
        </w:tabs>
        <w:spacing w:after="148"/>
        <w:ind w:left="600" w:hanging="220"/>
        <w:jc w:val="left"/>
        <w:rPr>
          <w:sz w:val="24"/>
          <w:szCs w:val="24"/>
        </w:rPr>
      </w:pPr>
      <w:r w:rsidRPr="00217371">
        <w:rPr>
          <w:sz w:val="24"/>
          <w:szCs w:val="24"/>
        </w:rPr>
        <w:t>inicjatywa wymagająca opracowania szczegółowej koncepcji, kiedy nie jest wymagany projekt budowlany, zgłoszenie lub pozwolenie na budowę: 5 pkt,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53"/>
        </w:tabs>
        <w:spacing w:after="58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inicjatywa wymagająca opracowania dokumentacji projektowej i zgłoszenia zamiaru budowy: 3 pkt,</w:t>
      </w:r>
    </w:p>
    <w:p w:rsidR="00737AF3" w:rsidRPr="00217371" w:rsidRDefault="00737AF3" w:rsidP="00737AF3">
      <w:pPr>
        <w:pStyle w:val="Teksttreci20"/>
        <w:numPr>
          <w:ilvl w:val="0"/>
          <w:numId w:val="17"/>
        </w:numPr>
        <w:shd w:val="clear" w:color="auto" w:fill="auto"/>
        <w:tabs>
          <w:tab w:val="left" w:pos="753"/>
        </w:tabs>
        <w:spacing w:after="34" w:line="22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inicjatywa wymagająca opracowania dokumentacji projektowej i uzyskania pozwolenia na budowę: 1 pkt.</w:t>
      </w:r>
    </w:p>
    <w:p w:rsidR="00737AF3" w:rsidRPr="00217371" w:rsidRDefault="00737AF3" w:rsidP="00737AF3">
      <w:pPr>
        <w:pStyle w:val="Teksttreci20"/>
        <w:numPr>
          <w:ilvl w:val="0"/>
          <w:numId w:val="18"/>
        </w:numPr>
        <w:shd w:val="clear" w:color="auto" w:fill="auto"/>
        <w:tabs>
          <w:tab w:val="left" w:pos="690"/>
        </w:tabs>
        <w:spacing w:after="2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Za każde kryterium wymienione w ust. 1; Zespół ds. Wspierania Inicjatyw Lokalnych opiniujący wniosek o realizację zadania publicznego w ramach inicjatywy lokalnej przyzna punkty, które po podliczeniu pozwolą na ustalenie kolejności realizacji przedsięwzięć.</w:t>
      </w:r>
    </w:p>
    <w:p w:rsidR="00737AF3" w:rsidRPr="00217371" w:rsidRDefault="00737AF3" w:rsidP="00737AF3">
      <w:pPr>
        <w:pStyle w:val="Teksttreci20"/>
        <w:numPr>
          <w:ilvl w:val="0"/>
          <w:numId w:val="18"/>
        </w:numPr>
        <w:shd w:val="clear" w:color="auto" w:fill="auto"/>
        <w:tabs>
          <w:tab w:val="left" w:pos="724"/>
        </w:tabs>
        <w:spacing w:after="0" w:line="374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Podstawą do ustalenia kolejności zadań będą te wnioski, którym przyznano największą liczbę punktów.</w:t>
      </w:r>
    </w:p>
    <w:p w:rsidR="00737AF3" w:rsidRPr="00217371" w:rsidRDefault="00737AF3" w:rsidP="00737AF3">
      <w:pPr>
        <w:pStyle w:val="Teksttreci20"/>
        <w:shd w:val="clear" w:color="auto" w:fill="auto"/>
        <w:spacing w:after="0" w:line="374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7. 1. Zespół rekomenduje pozytywnie wnioski, które uzyskały minimum 17 punktów.</w:t>
      </w:r>
    </w:p>
    <w:p w:rsidR="00737AF3" w:rsidRPr="00217371" w:rsidRDefault="00737AF3" w:rsidP="00737AF3">
      <w:pPr>
        <w:pStyle w:val="Teksttreci20"/>
        <w:numPr>
          <w:ilvl w:val="0"/>
          <w:numId w:val="19"/>
        </w:numPr>
        <w:shd w:val="clear" w:color="auto" w:fill="auto"/>
        <w:tabs>
          <w:tab w:val="left" w:pos="724"/>
        </w:tabs>
        <w:spacing w:after="0" w:line="374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Po dokonaniu oceny i rekomendacji wszystkie wnioski przekazywane są do Burmistrza Miasta i Gminy Skaryszew.</w:t>
      </w:r>
    </w:p>
    <w:p w:rsidR="00737AF3" w:rsidRPr="00217371" w:rsidRDefault="00737AF3" w:rsidP="00737AF3">
      <w:pPr>
        <w:pStyle w:val="Teksttreci20"/>
        <w:numPr>
          <w:ilvl w:val="0"/>
          <w:numId w:val="19"/>
        </w:numPr>
        <w:shd w:val="clear" w:color="auto" w:fill="auto"/>
        <w:tabs>
          <w:tab w:val="left" w:pos="690"/>
        </w:tabs>
        <w:spacing w:after="124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Burmistrz dokonuje oceny wniosku, nie później niż w terminie 14 dni od daty jego zaopiniowania przez Zespół.</w:t>
      </w:r>
    </w:p>
    <w:p w:rsidR="00737AF3" w:rsidRPr="00217371" w:rsidRDefault="00737AF3" w:rsidP="00737AF3">
      <w:pPr>
        <w:pStyle w:val="Teksttreci20"/>
        <w:shd w:val="clear" w:color="auto" w:fill="auto"/>
        <w:spacing w:after="120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8. 1. Inicjator potwierdza gotowość realizacji zadania w ramach inicjatywy lokalnej w terminie do 30 dni od dnia otrzymania pozytywnej decyzji Burmistrza Miasta i Gminy Skaryszew o realizacji zadania w ramach inicjatywy lokalnej.</w:t>
      </w:r>
    </w:p>
    <w:p w:rsidR="00737AF3" w:rsidRPr="00217371" w:rsidRDefault="00737AF3" w:rsidP="00737AF3">
      <w:pPr>
        <w:pStyle w:val="Teksttreci20"/>
        <w:shd w:val="clear" w:color="auto" w:fill="auto"/>
        <w:spacing w:after="116" w:line="25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2. Po podjęciu decyzji przez Burmistrza o realizacji zadania publicznego w ramach inicjatywy lokalnej oraz spełnieniu przez Inicjatora obowiązku wynikającego z ust. 1, merytoryczny referat Urzędu przygotowuje stosowną umowę  o realizację zadania publicznego w ramach inicjatywy lokalnej.</w:t>
      </w:r>
    </w:p>
    <w:p w:rsidR="00737AF3" w:rsidRPr="00217371" w:rsidRDefault="00737AF3" w:rsidP="00737AF3">
      <w:pPr>
        <w:pStyle w:val="Teksttreci20"/>
        <w:shd w:val="clear" w:color="auto" w:fill="auto"/>
        <w:spacing w:after="28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9. 1. Warunkiem realizacji zadania publicznego w ramach inicjatywy lokalnej jest zawarcie umowy o realizację zadania publicznego w ramach inicjatywy lokalnej pomiędzy Gminą Skaryszew z siedzibą w Urzędzie Miasta i Gminy w Skaryszewie ul. J. Słowackiego 6, a Inicjatorem.</w:t>
      </w:r>
    </w:p>
    <w:p w:rsidR="00737AF3" w:rsidRPr="00217371" w:rsidRDefault="00737AF3" w:rsidP="00737AF3">
      <w:pPr>
        <w:pStyle w:val="Teksttreci20"/>
        <w:numPr>
          <w:ilvl w:val="0"/>
          <w:numId w:val="20"/>
        </w:numPr>
        <w:shd w:val="clear" w:color="auto" w:fill="auto"/>
        <w:tabs>
          <w:tab w:val="left" w:pos="724"/>
        </w:tabs>
        <w:spacing w:after="0" w:line="370" w:lineRule="exact"/>
        <w:ind w:firstLine="38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Umowa w szczególności zawiera: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04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opis zadania publicznego i jego lokalizację,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87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wysokość kwoty udziału finansowego Gminy,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udział Inicjatora,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termin realizacji zadania,</w:t>
      </w:r>
    </w:p>
    <w:p w:rsidR="00737AF3" w:rsidRPr="00217371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tryb kontroli realizacji zadania,</w:t>
      </w:r>
    </w:p>
    <w:p w:rsidR="00737AF3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termin i sposób rozliczenia realizacji zadania,</w:t>
      </w:r>
    </w:p>
    <w:p w:rsidR="00112BFF" w:rsidRDefault="00112BFF" w:rsidP="00112BFF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0" w:line="370" w:lineRule="exact"/>
        <w:ind w:left="1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ewentualne regulacje ustalające przeniesienie na Gminę Skaryszew prawa własności do urządzeń i budowli powstałych w wyniku realizacji inicjatywy, </w:t>
      </w:r>
    </w:p>
    <w:p w:rsidR="00737AF3" w:rsidRPr="00112BFF" w:rsidRDefault="00737AF3" w:rsidP="00112BFF">
      <w:pPr>
        <w:pStyle w:val="Teksttreci20"/>
        <w:shd w:val="clear" w:color="auto" w:fill="auto"/>
        <w:tabs>
          <w:tab w:val="left" w:pos="587"/>
        </w:tabs>
        <w:spacing w:after="58" w:line="220" w:lineRule="exact"/>
        <w:ind w:left="380" w:firstLine="0"/>
        <w:jc w:val="both"/>
        <w:rPr>
          <w:sz w:val="24"/>
          <w:szCs w:val="24"/>
        </w:rPr>
      </w:pPr>
    </w:p>
    <w:p w:rsidR="00737AF3" w:rsidRDefault="00737AF3" w:rsidP="00737AF3">
      <w:pPr>
        <w:pStyle w:val="Teksttreci20"/>
        <w:numPr>
          <w:ilvl w:val="0"/>
          <w:numId w:val="21"/>
        </w:numPr>
        <w:shd w:val="clear" w:color="auto" w:fill="auto"/>
        <w:tabs>
          <w:tab w:val="left" w:pos="528"/>
        </w:tabs>
        <w:spacing w:after="58" w:line="220" w:lineRule="exact"/>
        <w:ind w:left="160" w:hanging="18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zobowiązanie Inicjatora do przedstawienia dokumentów potwierdzających wywiązanie się z ciążących na nim zobowiązań względem wykonawców i podwykonawców.</w:t>
      </w:r>
    </w:p>
    <w:p w:rsidR="00112BFF" w:rsidRPr="00217371" w:rsidRDefault="00112BFF" w:rsidP="00112BFF">
      <w:pPr>
        <w:pStyle w:val="Teksttreci20"/>
        <w:shd w:val="clear" w:color="auto" w:fill="auto"/>
        <w:tabs>
          <w:tab w:val="left" w:pos="528"/>
        </w:tabs>
        <w:spacing w:after="58" w:line="220" w:lineRule="exact"/>
        <w:ind w:left="16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tabs>
          <w:tab w:val="left" w:pos="528"/>
        </w:tabs>
        <w:spacing w:after="58" w:line="220" w:lineRule="exact"/>
        <w:ind w:left="1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3.</w:t>
      </w:r>
      <w:r w:rsidRPr="00217371">
        <w:rPr>
          <w:sz w:val="24"/>
          <w:szCs w:val="24"/>
        </w:rPr>
        <w:tab/>
        <w:t>Przygotowanie umowy o realizację zadania publicznego w ramach inicjatywy lokalnej, nadzór nad wykonaniem zadania oraz rozliczeniem realizacji zadania należy do właściwego merytorycznie referatu  Urzędu Miasta i Gminy w Skaryszewie.</w:t>
      </w:r>
    </w:p>
    <w:p w:rsidR="00737AF3" w:rsidRPr="00217371" w:rsidRDefault="00737AF3" w:rsidP="00737AF3">
      <w:pPr>
        <w:pStyle w:val="Teksttreci20"/>
        <w:tabs>
          <w:tab w:val="left" w:pos="528"/>
        </w:tabs>
        <w:spacing w:after="58" w:line="220" w:lineRule="exact"/>
        <w:ind w:left="1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4.</w:t>
      </w:r>
      <w:r w:rsidRPr="00217371">
        <w:rPr>
          <w:sz w:val="24"/>
          <w:szCs w:val="24"/>
        </w:rPr>
        <w:tab/>
        <w:t>Wzór umowy o realizację zadania publicznego w ramach inicjatywy lokalnej stanowi załącznik nr 3 do niniejszego trybu.</w:t>
      </w:r>
    </w:p>
    <w:p w:rsidR="00737AF3" w:rsidRPr="00217371" w:rsidRDefault="00737AF3" w:rsidP="00737AF3">
      <w:pPr>
        <w:pStyle w:val="Teksttreci20"/>
        <w:tabs>
          <w:tab w:val="left" w:pos="528"/>
        </w:tabs>
        <w:spacing w:after="58" w:line="220" w:lineRule="exact"/>
        <w:ind w:left="16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5.</w:t>
      </w:r>
      <w:r w:rsidRPr="00217371">
        <w:rPr>
          <w:sz w:val="24"/>
          <w:szCs w:val="24"/>
        </w:rPr>
        <w:tab/>
        <w:t>Wzór sprawozdania z realizacji zadania publicznego w ramach inicjatywy lokalnej stanowi załącznik nr 4 do niniejszego trybu.</w:t>
      </w:r>
    </w:p>
    <w:p w:rsidR="00112BFF" w:rsidRDefault="00112BFF" w:rsidP="00737AF3">
      <w:pPr>
        <w:pStyle w:val="Teksttreci20"/>
        <w:shd w:val="clear" w:color="auto" w:fill="auto"/>
        <w:tabs>
          <w:tab w:val="left" w:pos="528"/>
        </w:tabs>
        <w:spacing w:after="58" w:line="220" w:lineRule="exact"/>
        <w:ind w:left="160" w:firstLine="0"/>
        <w:jc w:val="both"/>
        <w:rPr>
          <w:sz w:val="24"/>
          <w:szCs w:val="24"/>
        </w:rPr>
      </w:pPr>
    </w:p>
    <w:p w:rsidR="00737AF3" w:rsidRPr="00217371" w:rsidRDefault="00737AF3" w:rsidP="00737AF3">
      <w:pPr>
        <w:pStyle w:val="Teksttreci20"/>
        <w:shd w:val="clear" w:color="auto" w:fill="auto"/>
        <w:tabs>
          <w:tab w:val="left" w:pos="528"/>
        </w:tabs>
        <w:spacing w:after="58" w:line="220" w:lineRule="exact"/>
        <w:ind w:left="160" w:firstLine="0"/>
        <w:jc w:val="both"/>
        <w:rPr>
          <w:sz w:val="24"/>
          <w:szCs w:val="24"/>
        </w:rPr>
      </w:pPr>
      <w:r w:rsidRPr="00217371">
        <w:rPr>
          <w:sz w:val="24"/>
          <w:szCs w:val="24"/>
        </w:rPr>
        <w:t>§ 10. Informację o realizacji zadania publicznego w ramach inicjatywy lokalnej podaje się do publicznej wiadomości w Biuletynie Informacji Publicznej oraz na stronie internetowej Urzędu Miasta  i Gminy w Skaryszewie</w:t>
      </w:r>
    </w:p>
    <w:p w:rsidR="00737AF3" w:rsidRPr="00217371" w:rsidRDefault="00737AF3" w:rsidP="00737AF3">
      <w:pPr>
        <w:pStyle w:val="Teksttreci20"/>
        <w:shd w:val="clear" w:color="auto" w:fill="auto"/>
        <w:tabs>
          <w:tab w:val="left" w:pos="763"/>
        </w:tabs>
        <w:spacing w:after="0"/>
        <w:ind w:firstLine="0"/>
        <w:jc w:val="both"/>
        <w:rPr>
          <w:sz w:val="24"/>
          <w:szCs w:val="24"/>
        </w:rPr>
      </w:pPr>
    </w:p>
    <w:sectPr w:rsidR="00737AF3" w:rsidRPr="002173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54" w:rsidRDefault="00046D54" w:rsidP="00112BFF">
      <w:pPr>
        <w:spacing w:after="0" w:line="240" w:lineRule="auto"/>
      </w:pPr>
      <w:r>
        <w:separator/>
      </w:r>
    </w:p>
  </w:endnote>
  <w:endnote w:type="continuationSeparator" w:id="0">
    <w:p w:rsidR="00046D54" w:rsidRDefault="00046D54" w:rsidP="0011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54" w:rsidRDefault="00046D54" w:rsidP="00112BFF">
      <w:pPr>
        <w:spacing w:after="0" w:line="240" w:lineRule="auto"/>
      </w:pPr>
      <w:r>
        <w:separator/>
      </w:r>
    </w:p>
  </w:footnote>
  <w:footnote w:type="continuationSeparator" w:id="0">
    <w:p w:rsidR="00046D54" w:rsidRDefault="00046D54" w:rsidP="0011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10177"/>
      <w:docPartObj>
        <w:docPartGallery w:val="Page Numbers (Top of Page)"/>
        <w:docPartUnique/>
      </w:docPartObj>
    </w:sdtPr>
    <w:sdtEndPr/>
    <w:sdtContent>
      <w:p w:rsidR="00112BFF" w:rsidRDefault="00112BF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49">
          <w:rPr>
            <w:noProof/>
          </w:rPr>
          <w:t>1</w:t>
        </w:r>
        <w:r>
          <w:fldChar w:fldCharType="end"/>
        </w:r>
      </w:p>
    </w:sdtContent>
  </w:sdt>
  <w:p w:rsidR="00112BFF" w:rsidRDefault="00112B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418"/>
    <w:multiLevelType w:val="hybridMultilevel"/>
    <w:tmpl w:val="DDF8F720"/>
    <w:lvl w:ilvl="0" w:tplc="717899DC">
      <w:start w:val="13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CB5"/>
    <w:multiLevelType w:val="multilevel"/>
    <w:tmpl w:val="4E4E6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7513C"/>
    <w:multiLevelType w:val="multilevel"/>
    <w:tmpl w:val="6E52D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47D0C"/>
    <w:multiLevelType w:val="hybridMultilevel"/>
    <w:tmpl w:val="2CF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262"/>
    <w:multiLevelType w:val="multilevel"/>
    <w:tmpl w:val="6ECE3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D64F2"/>
    <w:multiLevelType w:val="multilevel"/>
    <w:tmpl w:val="B554EA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057BA"/>
    <w:multiLevelType w:val="hybridMultilevel"/>
    <w:tmpl w:val="DA56B94C"/>
    <w:lvl w:ilvl="0" w:tplc="17E06DD4">
      <w:start w:val="12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49B0C99"/>
    <w:multiLevelType w:val="multilevel"/>
    <w:tmpl w:val="F94A27EC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9093C"/>
    <w:multiLevelType w:val="multilevel"/>
    <w:tmpl w:val="CB447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F6871"/>
    <w:multiLevelType w:val="multilevel"/>
    <w:tmpl w:val="0F1645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D0CCB"/>
    <w:multiLevelType w:val="multilevel"/>
    <w:tmpl w:val="E916AD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A521FF"/>
    <w:multiLevelType w:val="multilevel"/>
    <w:tmpl w:val="BD3068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5F29B9"/>
    <w:multiLevelType w:val="multilevel"/>
    <w:tmpl w:val="8C901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522A2"/>
    <w:multiLevelType w:val="multilevel"/>
    <w:tmpl w:val="91DE65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6114C"/>
    <w:multiLevelType w:val="multilevel"/>
    <w:tmpl w:val="8A824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C43EB0"/>
    <w:multiLevelType w:val="multilevel"/>
    <w:tmpl w:val="645451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C4973"/>
    <w:multiLevelType w:val="multilevel"/>
    <w:tmpl w:val="11069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4A3291"/>
    <w:multiLevelType w:val="multilevel"/>
    <w:tmpl w:val="3B44E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B74291"/>
    <w:multiLevelType w:val="multilevel"/>
    <w:tmpl w:val="CFAA68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BD04EF"/>
    <w:multiLevelType w:val="multilevel"/>
    <w:tmpl w:val="C950A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C1E23"/>
    <w:multiLevelType w:val="multilevel"/>
    <w:tmpl w:val="BC98A8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FD0934"/>
    <w:multiLevelType w:val="multilevel"/>
    <w:tmpl w:val="7CA072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410A38"/>
    <w:multiLevelType w:val="multilevel"/>
    <w:tmpl w:val="507C0E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1"/>
  </w:num>
  <w:num w:numId="10">
    <w:abstractNumId w:val="4"/>
  </w:num>
  <w:num w:numId="11">
    <w:abstractNumId w:val="19"/>
  </w:num>
  <w:num w:numId="12">
    <w:abstractNumId w:val="21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10"/>
  </w:num>
  <w:num w:numId="18">
    <w:abstractNumId w:val="20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F3"/>
    <w:rsid w:val="00046D54"/>
    <w:rsid w:val="00052449"/>
    <w:rsid w:val="00112BFF"/>
    <w:rsid w:val="00217371"/>
    <w:rsid w:val="00301587"/>
    <w:rsid w:val="00320E45"/>
    <w:rsid w:val="005E56C3"/>
    <w:rsid w:val="00737AF3"/>
    <w:rsid w:val="00B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72CE-CF65-4B06-8120-7364498F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37A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7AF3"/>
    <w:pPr>
      <w:widowControl w:val="0"/>
      <w:shd w:val="clear" w:color="auto" w:fill="FFFFFF"/>
      <w:spacing w:after="180" w:line="25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1737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56C3"/>
    <w:pPr>
      <w:ind w:left="720"/>
      <w:contextualSpacing/>
    </w:pPr>
  </w:style>
  <w:style w:type="table" w:customStyle="1" w:styleId="Kalendarz4">
    <w:name w:val="Kalendarz 4"/>
    <w:basedOn w:val="Standardowy"/>
    <w:uiPriority w:val="99"/>
    <w:qFormat/>
    <w:rsid w:val="005E56C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pl-PL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Nagwek">
    <w:name w:val="header"/>
    <w:basedOn w:val="Normalny"/>
    <w:link w:val="NagwekZnak"/>
    <w:uiPriority w:val="99"/>
    <w:unhideWhenUsed/>
    <w:rsid w:val="0011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BFF"/>
  </w:style>
  <w:style w:type="paragraph" w:styleId="Stopka">
    <w:name w:val="footer"/>
    <w:basedOn w:val="Normalny"/>
    <w:link w:val="StopkaZnak"/>
    <w:uiPriority w:val="99"/>
    <w:unhideWhenUsed/>
    <w:rsid w:val="0011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BFF"/>
  </w:style>
  <w:style w:type="paragraph" w:styleId="Tekstdymka">
    <w:name w:val="Balloon Text"/>
    <w:basedOn w:val="Normalny"/>
    <w:link w:val="TekstdymkaZnak"/>
    <w:uiPriority w:val="99"/>
    <w:semiHidden/>
    <w:unhideWhenUsed/>
    <w:rsid w:val="0005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E50A-004E-47BE-A204-ACC6C1D1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11119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tkalita</dc:creator>
  <cp:keywords/>
  <dc:description/>
  <cp:lastModifiedBy>Joanna Sowa</cp:lastModifiedBy>
  <cp:revision>2</cp:revision>
  <cp:lastPrinted>2020-03-06T07:38:00Z</cp:lastPrinted>
  <dcterms:created xsi:type="dcterms:W3CDTF">2020-03-06T07:54:00Z</dcterms:created>
  <dcterms:modified xsi:type="dcterms:W3CDTF">2020-03-06T07:54:00Z</dcterms:modified>
</cp:coreProperties>
</file>