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EED" w:rsidRDefault="00D70EED" w:rsidP="00D70EED">
      <w:pPr>
        <w:jc w:val="center"/>
        <w:rPr>
          <w:b/>
          <w:sz w:val="22"/>
          <w:szCs w:val="22"/>
        </w:rPr>
      </w:pPr>
    </w:p>
    <w:p w:rsidR="00D70EED" w:rsidRDefault="00D70EED" w:rsidP="00D70E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  WÓJTA GMINY  KROKOWA</w:t>
      </w:r>
    </w:p>
    <w:p w:rsidR="00D70EED" w:rsidRDefault="00D70EED" w:rsidP="00D70EED">
      <w:pPr>
        <w:pStyle w:val="NormalnyWeb"/>
        <w:shd w:val="clear" w:color="auto" w:fill="FFFFFF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w sprawie  wykazu nieruchomości przeznaczonej do zbycia w obrębie Tyłowo, gmina Krokowa.</w:t>
      </w:r>
    </w:p>
    <w:p w:rsidR="00D70EED" w:rsidRDefault="00D70EED" w:rsidP="00D70EED">
      <w:pPr>
        <w:pStyle w:val="NormalnyWeb"/>
        <w:shd w:val="clear" w:color="auto" w:fill="FFFFFF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D70EED" w:rsidRDefault="00D70EED" w:rsidP="00D70EED">
      <w:pPr>
        <w:overflowPunct/>
        <w:autoSpaceDE/>
        <w:autoSpaceDN w:val="0"/>
        <w:jc w:val="both"/>
      </w:pPr>
      <w:r>
        <w:t xml:space="preserve">               Na podstawie art. 35 ustawy z dnia 21 sierpnia 1997 roku  o gospodarce nieruchomościami (</w:t>
      </w:r>
      <w:proofErr w:type="spellStart"/>
      <w:r>
        <w:t>t.j</w:t>
      </w:r>
      <w:proofErr w:type="spellEnd"/>
      <w:r>
        <w:t xml:space="preserve">. Dz.U. z 2020r. poz.65 z późn.zm.) </w:t>
      </w:r>
      <w:r>
        <w:rPr>
          <w:b/>
        </w:rPr>
        <w:t>Wójt Gminy Krokowa</w:t>
      </w:r>
      <w:r>
        <w:t xml:space="preserve"> </w:t>
      </w:r>
      <w:r>
        <w:rPr>
          <w:b/>
        </w:rPr>
        <w:t>ogłasza,                                          co następuje:</w:t>
      </w:r>
      <w:r>
        <w:t xml:space="preserve"> z zasobu nieruchomości Gminy Krokowa przeznacza do zbycia w trybie przetargu ustnego nieograniczonego:</w:t>
      </w:r>
    </w:p>
    <w:p w:rsidR="00D70EED" w:rsidRDefault="00D70EED" w:rsidP="00D70EED">
      <w:pPr>
        <w:overflowPunct/>
        <w:autoSpaceDE/>
        <w:autoSpaceDN w:val="0"/>
        <w:jc w:val="both"/>
        <w:rPr>
          <w:sz w:val="22"/>
          <w:szCs w:val="22"/>
        </w:rPr>
      </w:pPr>
    </w:p>
    <w:p w:rsidR="00D70EED" w:rsidRDefault="00D70EED" w:rsidP="00D70EED">
      <w:pPr>
        <w:overflowPunct/>
        <w:autoSpaceDE/>
        <w:autoSpaceDN w:val="0"/>
        <w:jc w:val="both"/>
        <w:rPr>
          <w:sz w:val="22"/>
          <w:szCs w:val="22"/>
        </w:rPr>
      </w:pPr>
    </w:p>
    <w:tbl>
      <w:tblPr>
        <w:tblW w:w="140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1419"/>
        <w:gridCol w:w="2694"/>
        <w:gridCol w:w="2406"/>
        <w:gridCol w:w="3976"/>
      </w:tblGrid>
      <w:tr w:rsidR="00D70EED" w:rsidTr="00D70EED">
        <w:trPr>
          <w:trHeight w:val="9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Obręb położenia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Pow. działki 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Księga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wieczysta</w:t>
            </w: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KW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Cena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wywoławcza 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w zł.  netto.</w:t>
            </w:r>
          </w:p>
        </w:tc>
      </w:tr>
      <w:tr w:rsidR="00D70EED" w:rsidTr="00D70EED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ind w:left="175" w:hanging="1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</w:tr>
      <w:tr w:rsidR="00D70EED" w:rsidTr="00D70EED">
        <w:trPr>
          <w:trHeight w:val="19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1/.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Tyłowo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  <w:lang w:eastAsia="pl-PL"/>
              </w:rPr>
            </w:pP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eastAsia="pl-PL"/>
              </w:rPr>
              <w:t>0.0756 ha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GD2W/00016620/1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30.240,00 zł.</w:t>
            </w:r>
          </w:p>
        </w:tc>
      </w:tr>
    </w:tbl>
    <w:p w:rsidR="00D70EED" w:rsidRDefault="00D70EED" w:rsidP="00D70EED">
      <w:pPr>
        <w:jc w:val="both"/>
        <w:rPr>
          <w:b/>
          <w:sz w:val="18"/>
          <w:szCs w:val="18"/>
        </w:rPr>
      </w:pPr>
    </w:p>
    <w:p w:rsidR="00D70EED" w:rsidRDefault="00D70EED" w:rsidP="00D70EED">
      <w:pPr>
        <w:spacing w:line="240" w:lineRule="atLeast"/>
        <w:jc w:val="both"/>
      </w:pPr>
      <w:r>
        <w:t xml:space="preserve">            </w:t>
      </w:r>
    </w:p>
    <w:p w:rsidR="00D70EED" w:rsidRDefault="00D70EED" w:rsidP="00D70EED">
      <w:pPr>
        <w:spacing w:line="240" w:lineRule="atLeast"/>
        <w:jc w:val="both"/>
      </w:pPr>
      <w:r>
        <w:t>Dla wymienionej działki w drodze decyzji  Wójta Gminy Krokowa  zostały ustalone warunki zabudowy dla inwestycji polegających na budowie budynku mieszkalnego jednorodzinnego.</w:t>
      </w:r>
    </w:p>
    <w:p w:rsidR="00D70EED" w:rsidRDefault="00D70EED" w:rsidP="00D70EED">
      <w:pPr>
        <w:suppressAutoHyphens w:val="0"/>
        <w:overflowPunct/>
        <w:autoSpaceDE/>
        <w:autoSpaceDN w:val="0"/>
        <w:jc w:val="both"/>
      </w:pPr>
      <w:r>
        <w:t>Przy</w:t>
      </w:r>
      <w:r>
        <w:rPr>
          <w:b/>
        </w:rPr>
        <w:t xml:space="preserve"> </w:t>
      </w:r>
      <w:r>
        <w:t>zbywaniu działki numer 680  obręb Tyłowo, zostanie ustanowiona służebność przejazdu, zapewniająca jej dostęp do drogi publicznej.</w:t>
      </w:r>
    </w:p>
    <w:p w:rsidR="00D70EED" w:rsidRDefault="00D70EED" w:rsidP="00D70EED">
      <w:pPr>
        <w:suppressAutoHyphens w:val="0"/>
        <w:overflowPunct/>
        <w:autoSpaceDE/>
        <w:autoSpaceDN w:val="0"/>
        <w:jc w:val="both"/>
      </w:pPr>
    </w:p>
    <w:p w:rsidR="00D70EED" w:rsidRDefault="00D70EED" w:rsidP="00D70EED">
      <w:pPr>
        <w:jc w:val="both"/>
      </w:pPr>
      <w:r>
        <w:rPr>
          <w:b/>
        </w:rPr>
        <w:t>Opis nieruchomości:</w:t>
      </w:r>
      <w:r>
        <w:t xml:space="preserve"> nieruchomość jest niezabudowana, nieuzbrojona, nieogrodzona, wolna od </w:t>
      </w:r>
      <w:proofErr w:type="spellStart"/>
      <w:r>
        <w:t>zadrzewień</w:t>
      </w:r>
      <w:proofErr w:type="spellEnd"/>
      <w:r>
        <w:t xml:space="preserve"> i </w:t>
      </w:r>
      <w:proofErr w:type="spellStart"/>
      <w:r>
        <w:t>zkrzewień</w:t>
      </w:r>
      <w:proofErr w:type="spellEnd"/>
      <w:r>
        <w:t>, płaska bez pofałdowań o lekkim pochyleniu                                  w kierunku zachodnim, dojazd do niej prowadzi od strony drogi gruntowej nieurządzonej.</w:t>
      </w: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jc w:val="both"/>
      </w:pPr>
      <w:r>
        <w:t xml:space="preserve">Wykaz wywieszono na tablicy ogłoszeń w siedzibie Urzędu Gminy Krokowa przy ulicy Żarnowieckiej 29,  na stronie internetowej Urzędu: www.bip.krokowa.pl (przetargi)                       i </w:t>
      </w:r>
      <w:hyperlink r:id="rId5" w:history="1">
        <w:r w:rsidRPr="00D70EED">
          <w:rPr>
            <w:rStyle w:val="Hipercze"/>
            <w:color w:val="000000" w:themeColor="text1"/>
          </w:rPr>
          <w:t>www.krokowa.pl</w:t>
        </w:r>
      </w:hyperlink>
      <w:r w:rsidRPr="00D70EED">
        <w:rPr>
          <w:color w:val="000000" w:themeColor="text1"/>
        </w:rPr>
        <w:t xml:space="preserve">, </w:t>
      </w:r>
      <w:r>
        <w:t xml:space="preserve">a także w prasie poprzez serwis internetowy wpisany do rejestru dzienników i czasopism: </w:t>
      </w:r>
      <w:hyperlink r:id="rId6" w:history="1">
        <w:r>
          <w:rPr>
            <w:rStyle w:val="Hipercze"/>
            <w:bCs/>
            <w:iCs/>
            <w:color w:val="auto"/>
            <w:u w:val="none"/>
          </w:rPr>
          <w:t>www.monitorurzedowy.pl</w:t>
        </w:r>
      </w:hyperlink>
      <w:r>
        <w:rPr>
          <w:bCs/>
          <w:iCs/>
        </w:rPr>
        <w:t xml:space="preserve">. </w:t>
      </w:r>
      <w:r>
        <w:t xml:space="preserve"> od  dnia  18.06.2020 r. do  09.07.2020 r.</w:t>
      </w:r>
    </w:p>
    <w:p w:rsidR="00D70EED" w:rsidRDefault="00D70EED" w:rsidP="00D70EED">
      <w:pPr>
        <w:jc w:val="both"/>
      </w:pPr>
    </w:p>
    <w:p w:rsidR="00D70EED" w:rsidRDefault="00D70EED" w:rsidP="00D70EED">
      <w:pPr>
        <w:jc w:val="both"/>
        <w:rPr>
          <w:bCs/>
          <w:lang w:eastAsia="pl-PL"/>
        </w:rPr>
      </w:pPr>
      <w:r>
        <w:rPr>
          <w:lang w:eastAsia="pl-PL"/>
        </w:rPr>
        <w:t xml:space="preserve">UWAGA: </w:t>
      </w:r>
      <w:r>
        <w:rPr>
          <w:bCs/>
          <w:lang w:eastAsia="pl-PL"/>
        </w:rPr>
        <w:t xml:space="preserve">Ustala się termin 6 tygodni, licząc od dnia wywieszenia niniejszego wykazu, do złożenia wniosku przez osoby, którym przysługuje pierwszeństwo w nabyciu wykazanej nieruchomości na podstawie art. 34 ust. 1 pkt 1 i 2 ustawy o gospodarce nieruchomościami  (tj. do dn. 30.07.2020 r.).                   </w:t>
      </w:r>
    </w:p>
    <w:p w:rsidR="00D70EED" w:rsidRDefault="00D70EED" w:rsidP="00D70EED">
      <w:pPr>
        <w:rPr>
          <w:bCs/>
          <w:lang w:eastAsia="pl-PL"/>
        </w:rPr>
      </w:pPr>
    </w:p>
    <w:p w:rsidR="00D70EED" w:rsidRDefault="00D70EED" w:rsidP="00D70EED">
      <w:pPr>
        <w:rPr>
          <w:bCs/>
          <w:lang w:eastAsia="pl-PL"/>
        </w:rPr>
      </w:pPr>
      <w:r>
        <w:t xml:space="preserve">Bliższych informacji o wykazanych nieruchomościach można uzyskać w tut. Urzędzie pokój </w:t>
      </w:r>
      <w:r>
        <w:rPr>
          <w:b/>
        </w:rPr>
        <w:t>nr  214,  (tel. 58/675 41 24).</w:t>
      </w: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rPr>
          <w:b/>
          <w:sz w:val="18"/>
          <w:szCs w:val="18"/>
        </w:rPr>
      </w:pPr>
    </w:p>
    <w:p w:rsidR="00D70EED" w:rsidRDefault="00D70EED" w:rsidP="00D70EED">
      <w:pPr>
        <w:jc w:val="center"/>
        <w:rPr>
          <w:b/>
          <w:sz w:val="22"/>
          <w:szCs w:val="22"/>
        </w:rPr>
      </w:pPr>
    </w:p>
    <w:p w:rsidR="00D70EED" w:rsidRDefault="00D70EED" w:rsidP="00D70E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OGŁOSZENIE</w:t>
      </w:r>
    </w:p>
    <w:p w:rsidR="00D70EED" w:rsidRDefault="00D70EED" w:rsidP="00D70EED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WÓJTA GMINY  KROKOWA</w:t>
      </w:r>
    </w:p>
    <w:p w:rsidR="00D70EED" w:rsidRDefault="00D70EED" w:rsidP="00D70EED">
      <w:pPr>
        <w:pStyle w:val="NormalnyWeb"/>
        <w:shd w:val="clear" w:color="auto" w:fill="FFFFFF"/>
        <w:jc w:val="center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b/>
          <w:sz w:val="22"/>
          <w:szCs w:val="22"/>
          <w:u w:val="single"/>
        </w:rPr>
        <w:t>w sprawie  wykazu nieruchomości przeznaczonej do zbycia.</w:t>
      </w:r>
    </w:p>
    <w:p w:rsidR="00D70EED" w:rsidRDefault="00D70EED" w:rsidP="00D70EED">
      <w:pPr>
        <w:pStyle w:val="NormalnyWeb"/>
        <w:shd w:val="clear" w:color="auto" w:fill="FFFFFF"/>
        <w:jc w:val="center"/>
        <w:rPr>
          <w:rFonts w:ascii="Verdana" w:hAnsi="Verdana"/>
          <w:b/>
          <w:sz w:val="22"/>
          <w:szCs w:val="22"/>
          <w:u w:val="single"/>
        </w:rPr>
      </w:pPr>
    </w:p>
    <w:p w:rsidR="00D70EED" w:rsidRDefault="00D70EED" w:rsidP="00D70EED">
      <w:pPr>
        <w:overflowPunct/>
        <w:autoSpaceDE/>
        <w:autoSpaceDN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Na podstawie art. 35 ust. 1 i 2  ustawy z dnia 21 sierpnia 1997 roku  o gospodarce nieruchomościami (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 xml:space="preserve">. Dz.U. z 2020 r. poz. 65  z późn.zm.) </w:t>
      </w:r>
      <w:r>
        <w:rPr>
          <w:b/>
          <w:sz w:val="22"/>
          <w:szCs w:val="22"/>
        </w:rPr>
        <w:t>Wójt Gminy Krokowa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ogłasza, co następuje:</w:t>
      </w:r>
      <w:r>
        <w:rPr>
          <w:sz w:val="22"/>
          <w:szCs w:val="22"/>
        </w:rPr>
        <w:t xml:space="preserve"> z zasobu nieruchomości Gminy Krokowa przeznacza się do zbycia:</w:t>
      </w:r>
    </w:p>
    <w:p w:rsidR="00D70EED" w:rsidRDefault="00D70EED" w:rsidP="00D70EED">
      <w:pPr>
        <w:overflowPunct/>
        <w:autoSpaceDE/>
        <w:autoSpaceDN w:val="0"/>
        <w:jc w:val="both"/>
      </w:pPr>
    </w:p>
    <w:tbl>
      <w:tblPr>
        <w:tblW w:w="14640" w:type="dxa"/>
        <w:tblInd w:w="-130" w:type="dxa"/>
        <w:tblLayout w:type="fixed"/>
        <w:tblLook w:val="04A0" w:firstRow="1" w:lastRow="0" w:firstColumn="1" w:lastColumn="0" w:noHBand="0" w:noVBand="1"/>
      </w:tblPr>
      <w:tblGrid>
        <w:gridCol w:w="745"/>
        <w:gridCol w:w="1338"/>
        <w:gridCol w:w="1418"/>
        <w:gridCol w:w="1417"/>
        <w:gridCol w:w="2126"/>
        <w:gridCol w:w="1701"/>
        <w:gridCol w:w="5895"/>
      </w:tblGrid>
      <w:tr w:rsidR="00D70EED" w:rsidTr="00D70EED">
        <w:trPr>
          <w:trHeight w:val="967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Lp</w:t>
            </w:r>
            <w:proofErr w:type="spellEnd"/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Obręb położenia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nieruchomo-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ści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Oznaczenie nieruchomo-</w:t>
            </w: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ści</w:t>
            </w:r>
            <w:proofErr w:type="spellEnd"/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Pow. działki</w:t>
            </w:r>
          </w:p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w ha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  <w:rPr>
                <w:b/>
              </w:rPr>
            </w:pPr>
            <w:r>
              <w:rPr>
                <w:b/>
              </w:rPr>
              <w:t>Księga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wieczysta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Wartość 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w zł.  netto.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 xml:space="preserve">Sposób 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zagospodarowania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  <w:r>
              <w:rPr>
                <w:b/>
              </w:rPr>
              <w:t>nieruchomości</w:t>
            </w:r>
          </w:p>
          <w:p w:rsidR="00D70EED" w:rsidRDefault="00D70EED">
            <w:pPr>
              <w:overflowPunct/>
              <w:autoSpaceDE/>
              <w:autoSpaceDN w:val="0"/>
              <w:jc w:val="center"/>
              <w:rPr>
                <w:b/>
              </w:rPr>
            </w:pPr>
          </w:p>
        </w:tc>
      </w:tr>
      <w:tr w:rsidR="00D70EED" w:rsidTr="00D70EED">
        <w:trPr>
          <w:trHeight w:val="199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1.</w:t>
            </w:r>
          </w:p>
        </w:tc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2.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5.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6.</w:t>
            </w:r>
          </w:p>
        </w:tc>
        <w:tc>
          <w:tcPr>
            <w:tcW w:w="5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7.</w:t>
            </w:r>
          </w:p>
        </w:tc>
      </w:tr>
      <w:tr w:rsidR="00D70EED" w:rsidTr="00D70EED">
        <w:trPr>
          <w:trHeight w:val="564"/>
        </w:trPr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1/.</w:t>
            </w:r>
          </w:p>
        </w:tc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Krokowa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nr  257/11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0.0043 ha</w:t>
            </w:r>
          </w:p>
        </w:tc>
        <w:tc>
          <w:tcPr>
            <w:tcW w:w="212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GD2W/00016608/1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70EED" w:rsidRDefault="00D70EED">
            <w:pPr>
              <w:overflowPunct/>
              <w:autoSpaceDE/>
              <w:autoSpaceDN w:val="0"/>
              <w:snapToGrid w:val="0"/>
              <w:jc w:val="center"/>
            </w:pPr>
            <w:r>
              <w:t>4.645,00 zł.</w:t>
            </w:r>
          </w:p>
        </w:tc>
        <w:tc>
          <w:tcPr>
            <w:tcW w:w="58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EED" w:rsidRDefault="00D70EED">
            <w:pPr>
              <w:snapToGrid w:val="0"/>
              <w:spacing w:line="240" w:lineRule="atLeast"/>
              <w:jc w:val="both"/>
            </w:pPr>
            <w:r>
              <w:t>dla poprawienia warunków zagospodarowania nieruchomości przyległej - działki nr 257/5 obręb Krokowa.</w:t>
            </w:r>
          </w:p>
        </w:tc>
      </w:tr>
    </w:tbl>
    <w:p w:rsidR="00D70EED" w:rsidRDefault="00D70EED" w:rsidP="00D70EED">
      <w:pPr>
        <w:jc w:val="both"/>
        <w:rPr>
          <w:lang w:eastAsia="pl-PL"/>
        </w:rPr>
      </w:pPr>
    </w:p>
    <w:p w:rsidR="00D70EED" w:rsidRDefault="00D70EED" w:rsidP="00D70EED">
      <w:pPr>
        <w:overflowPunct/>
        <w:autoSpaceDE/>
        <w:autoSpaceDN w:val="0"/>
        <w:jc w:val="both"/>
        <w:rPr>
          <w:lang w:eastAsia="pl-PL"/>
        </w:rPr>
      </w:pPr>
      <w:r>
        <w:rPr>
          <w:b/>
        </w:rPr>
        <w:t xml:space="preserve">Przeznaczenie nieruchomości: </w:t>
      </w:r>
      <w:r>
        <w:t>z</w:t>
      </w:r>
      <w:r>
        <w:rPr>
          <w:lang w:eastAsia="pl-PL"/>
        </w:rPr>
        <w:t>godnie z miejscowym planem zagospodarowania przestrzennego dla wsi Krokowa, gmina Krokowa, uchwalonym uchwałą Nr XVI/159/2015 Rady Gminy Krokowa z dnia 3 grudnia 2015r. ogłoszonym w Dzienniku Urzędowym Województwa Pomorskiego dnia 15 stycznia 2016r., poz. 115, działka nr 257/11  w obrębie Krokowa, położona  jest na terenie symbolem MU.36 z podstawowym przeznaczeniem terenu: „tereny zabudowy mieszkaniowej i usługowej”.</w:t>
      </w:r>
    </w:p>
    <w:p w:rsidR="00D70EED" w:rsidRDefault="00D70EED" w:rsidP="00D70EED">
      <w:pPr>
        <w:overflowPunct/>
        <w:autoSpaceDE/>
        <w:autoSpaceDN w:val="0"/>
        <w:jc w:val="both"/>
        <w:rPr>
          <w:shd w:val="clear" w:color="auto" w:fill="FFFFFF"/>
        </w:rPr>
      </w:pPr>
    </w:p>
    <w:p w:rsidR="00D70EED" w:rsidRDefault="00D70EED" w:rsidP="00D70EED">
      <w:pPr>
        <w:overflowPunct/>
        <w:autoSpaceDE/>
        <w:autoSpaceDN w:val="0"/>
        <w:jc w:val="both"/>
      </w:pPr>
      <w:r>
        <w:rPr>
          <w:shd w:val="clear" w:color="auto" w:fill="FFFFFF"/>
        </w:rPr>
        <w:t>Przez nieruchomość nr 257/11 obręb Krokowa przebiega sieć wodociągowa, elektroenergetyczna i gazowa. Nabywca nieruchomości</w:t>
      </w:r>
      <w:r>
        <w:t xml:space="preserve"> </w:t>
      </w:r>
      <w:r>
        <w:rPr>
          <w:shd w:val="clear" w:color="auto" w:fill="FFFFFF"/>
        </w:rPr>
        <w:t>zobowiązany  będzie do ustanowienia na rzecz przedsiębiorcy obsługującego gminną infrastrukturę wodno-kanalizacyjną, przesyłowej nieodpłatnej</w:t>
      </w:r>
      <w:r>
        <w:t xml:space="preserve"> </w:t>
      </w:r>
      <w:r>
        <w:rPr>
          <w:shd w:val="clear" w:color="auto" w:fill="FFFFFF"/>
        </w:rPr>
        <w:t>i na czas nieoznaczony służebności polegającej na prawie korzystania z nieruchomości,</w:t>
      </w:r>
      <w:r>
        <w:t xml:space="preserve"> </w:t>
      </w:r>
      <w:r>
        <w:rPr>
          <w:shd w:val="clear" w:color="auto" w:fill="FFFFFF"/>
        </w:rPr>
        <w:t>swobodnego dostępu gestora sieci w zakresie niezbędnym do eksploatacji,</w:t>
      </w:r>
      <w:r>
        <w:t xml:space="preserve"> </w:t>
      </w:r>
      <w:r>
        <w:rPr>
          <w:shd w:val="clear" w:color="auto" w:fill="FFFFFF"/>
        </w:rPr>
        <w:t>a w szczególności do dokonywania konserwacji, remontów, modernizacji i usuwania</w:t>
      </w:r>
      <w:r>
        <w:t xml:space="preserve"> </w:t>
      </w:r>
      <w:r>
        <w:rPr>
          <w:shd w:val="clear" w:color="auto" w:fill="FFFFFF"/>
        </w:rPr>
        <w:t>awarii oraz przebudowy i rozbiórki urządzeń sieci posadowionych na tej działce gruntów</w:t>
      </w:r>
      <w:r>
        <w:t xml:space="preserve"> </w:t>
      </w:r>
      <w:r>
        <w:rPr>
          <w:shd w:val="clear" w:color="auto" w:fill="FFFFFF"/>
        </w:rPr>
        <w:t>wraz z prawem wejścia i wjazdu na teren odpowiednim sprzętem przez pracowników</w:t>
      </w:r>
      <w:r>
        <w:t xml:space="preserve"> </w:t>
      </w:r>
      <w:r>
        <w:rPr>
          <w:shd w:val="clear" w:color="auto" w:fill="FFFFFF"/>
        </w:rPr>
        <w:t xml:space="preserve">przedsiębiorcy obsługującego gminną infrastrukturę wod.-kan. </w:t>
      </w:r>
      <w:r>
        <w:rPr>
          <w:lang w:eastAsia="pl-PL"/>
        </w:rPr>
        <w:t>zgodnie z pasem gruntu zaznaczonym na szkicu graficznym, stanowiącym załącznik do ogłoszenia.</w:t>
      </w:r>
    </w:p>
    <w:p w:rsidR="00D70EED" w:rsidRDefault="00D70EED" w:rsidP="00D70EED">
      <w:pPr>
        <w:jc w:val="both"/>
      </w:pPr>
    </w:p>
    <w:p w:rsidR="00D70EED" w:rsidRDefault="00D70EED" w:rsidP="00D70EED">
      <w:pPr>
        <w:jc w:val="both"/>
      </w:pPr>
      <w:r>
        <w:t xml:space="preserve">Wykaz wywieszono na tablicy ogłoszeń w siedzibie Urzędu Gminy Krokowa przy ulicy Żarnowieckiej 29,  na stronie internetowej Urzędu: www.bip.krokowa.pl (przetargi)                       i </w:t>
      </w:r>
      <w:hyperlink r:id="rId7" w:history="1">
        <w:r w:rsidRPr="00D70EED">
          <w:rPr>
            <w:rStyle w:val="Hipercze"/>
            <w:color w:val="000000" w:themeColor="text1"/>
          </w:rPr>
          <w:t>www.krokowa.pl</w:t>
        </w:r>
      </w:hyperlink>
      <w:r w:rsidRPr="00D70EED">
        <w:rPr>
          <w:color w:val="000000" w:themeColor="text1"/>
        </w:rPr>
        <w:t xml:space="preserve">, </w:t>
      </w:r>
      <w:r>
        <w:t xml:space="preserve">a także w prasie poprzez serwis internetowy wpisany do rejestru dzienników i czasopism: </w:t>
      </w:r>
      <w:hyperlink r:id="rId8" w:history="1">
        <w:r>
          <w:rPr>
            <w:rStyle w:val="Hipercze"/>
            <w:bCs/>
            <w:iCs/>
            <w:color w:val="auto"/>
            <w:u w:val="none"/>
          </w:rPr>
          <w:t>www.monitorurzedowy.pl</w:t>
        </w:r>
      </w:hyperlink>
      <w:r>
        <w:rPr>
          <w:bCs/>
          <w:iCs/>
        </w:rPr>
        <w:t xml:space="preserve">. </w:t>
      </w:r>
      <w:r>
        <w:t xml:space="preserve"> od  dnia  18.06.2020 r. do  09.07.2020 r.</w:t>
      </w:r>
    </w:p>
    <w:p w:rsidR="00D70EED" w:rsidRDefault="00D70EED" w:rsidP="00D70EED">
      <w:pPr>
        <w:jc w:val="both"/>
      </w:pPr>
    </w:p>
    <w:p w:rsidR="00D70EED" w:rsidRDefault="00D70EED" w:rsidP="00D70EED">
      <w:pPr>
        <w:jc w:val="both"/>
        <w:rPr>
          <w:bCs/>
          <w:lang w:eastAsia="pl-PL"/>
        </w:rPr>
      </w:pPr>
      <w:r>
        <w:rPr>
          <w:lang w:eastAsia="pl-PL"/>
        </w:rPr>
        <w:t xml:space="preserve">UWAGA: </w:t>
      </w:r>
      <w:r>
        <w:rPr>
          <w:bCs/>
          <w:lang w:eastAsia="pl-PL"/>
        </w:rPr>
        <w:t xml:space="preserve">Ustala się termin 6 tygodni, licząc od dnia wywieszenia niniejszego wykazu, do złożenia wniosku przez osoby, którym przysługuje pierwszeństwo w nabyciu wykazanej nieruchomości na podstawie art. 34 ust. 1 pkt 1 i 2 ustawy o gospodarce nieruchomościami  (tj. do dn. 30.07.2020 r.).                   </w:t>
      </w:r>
    </w:p>
    <w:p w:rsidR="00D70EED" w:rsidRDefault="00D70EED" w:rsidP="00D70EED">
      <w:pPr>
        <w:rPr>
          <w:bCs/>
          <w:lang w:eastAsia="pl-PL"/>
        </w:rPr>
      </w:pPr>
    </w:p>
    <w:p w:rsidR="00D70EED" w:rsidRDefault="00D70EED" w:rsidP="00D70EED">
      <w:pPr>
        <w:rPr>
          <w:bCs/>
          <w:lang w:eastAsia="pl-PL"/>
        </w:rPr>
      </w:pPr>
      <w:r>
        <w:t xml:space="preserve">Bliższych informacji o wykazanych nieruchomościach można uzyskać w tut. Urzędzie pokój </w:t>
      </w:r>
      <w:r>
        <w:rPr>
          <w:b/>
        </w:rPr>
        <w:t>nr  214,  (tel. 58/675 41 24).</w:t>
      </w:r>
    </w:p>
    <w:p w:rsidR="00907A78" w:rsidRDefault="00907A78"/>
    <w:sectPr w:rsidR="00907A78" w:rsidSect="00D70E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EED"/>
    <w:rsid w:val="00907A78"/>
    <w:rsid w:val="00D7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70EE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70EED"/>
    <w:pPr>
      <w:overflowPunct/>
      <w:autoSpaceDE/>
      <w:spacing w:after="1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0EED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70EED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D70EED"/>
    <w:pPr>
      <w:overflowPunct/>
      <w:autoSpaceDE/>
      <w:spacing w:after="1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919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itorurzedow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rokowa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onitorurzedowy.pl" TargetMode="External"/><Relationship Id="rId5" Type="http://schemas.openxmlformats.org/officeDocument/2006/relationships/hyperlink" Target="http://www.krokowa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713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1</cp:revision>
  <dcterms:created xsi:type="dcterms:W3CDTF">2020-06-18T07:23:00Z</dcterms:created>
</cp:coreProperties>
</file>