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firstLine="708"/>
        <w:jc w:val="both"/>
        <w:rPr/>
      </w:pPr>
      <w:bookmarkStart w:id="0" w:name="_GoBack"/>
      <w:bookmarkEnd w:id="0"/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>ałącznik nr 1 do uchwały Nr  VI/44/2019</w:t>
      </w:r>
    </w:p>
    <w:p>
      <w:pPr>
        <w:pStyle w:val="Normal"/>
        <w:spacing w:lineRule="auto" w:line="240" w:before="0" w:after="0"/>
        <w:ind w:left="708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Rady Gminy Purda z dnia </w:t>
      </w:r>
    </w:p>
    <w:p>
      <w:pPr>
        <w:pStyle w:val="Normal"/>
        <w:spacing w:lineRule="auto" w:line="240" w:before="0" w:after="0"/>
        <w:ind w:left="7080" w:hanging="0"/>
        <w:rPr/>
      </w:pPr>
      <w:r>
        <w:rPr>
          <w:rFonts w:ascii="Times New Roman" w:hAnsi="Times New Roman"/>
        </w:rPr>
        <w:t>27 lutego 2019 r.</w:t>
      </w:r>
    </w:p>
    <w:p>
      <w:pPr>
        <w:pStyle w:val="Normal"/>
        <w:spacing w:lineRule="auto" w:line="240" w:before="120" w:after="0"/>
        <w:rPr>
          <w:rFonts w:ascii="Times New Roman" w:hAnsi="Times New Roman"/>
          <w:b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POLA JASNE NALEŻY WYPEŁNIĆ DUŻYMI, DRUKOWANYMI LITERAMI, CZARNYM LUB NIEBIESKIM KOLOREM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DEKLARACJA</w:t>
      </w:r>
    </w:p>
    <w:p>
      <w:pPr>
        <w:pStyle w:val="Normal"/>
        <w:spacing w:lineRule="auto" w:line="240" w:before="0" w:after="60"/>
        <w:ind w:hanging="14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 WYSOKOŚCI OPŁATY ZA GOSPODAROWANIE ODPADAMI KOMUNALNYMI</w:t>
      </w:r>
    </w:p>
    <w:tbl>
      <w:tblPr>
        <w:tblW w:w="970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887"/>
        <w:gridCol w:w="1335"/>
        <w:gridCol w:w="268"/>
        <w:gridCol w:w="1709"/>
        <w:gridCol w:w="122"/>
        <w:gridCol w:w="1246"/>
        <w:gridCol w:w="1759"/>
        <w:gridCol w:w="196"/>
        <w:gridCol w:w="24"/>
        <w:gridCol w:w="1594"/>
      </w:tblGrid>
      <w:tr>
        <w:trPr>
          <w:trHeight w:val="2225" w:hRule="atLeast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prawna:        </w:t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Składający:</w:t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 składania:      </w:t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składania: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 właściwy do</w:t>
            </w:r>
          </w:p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przyjęcia deklaracji:                                           </w:t>
            </w:r>
          </w:p>
        </w:tc>
        <w:tc>
          <w:tcPr>
            <w:tcW w:w="82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2268" w:leader="none"/>
              </w:tabs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13 września 1996 r. o utrzymaniu czystości i porządku w gminach (t.j. Dz. U. z 2018 r., poz. 1454)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Właściciele nieruchomości, na której zamieszkują mieszkańcy w rozumieniu ustawy o utrzymaniu czystości i porządku w gminach</w:t>
            </w:r>
            <w:r>
              <w:rPr>
                <w:rFonts w:ascii="Times New Roman" w:hAnsi="Times New Roman"/>
                <w:vertAlign w:val="superscript"/>
              </w:rPr>
              <w:t xml:space="preserve">1)  </w:t>
            </w:r>
            <w:r>
              <w:rPr>
                <w:rFonts w:ascii="Times New Roman" w:hAnsi="Times New Roman"/>
              </w:rPr>
              <w:t>lub właściciele nieruchomości na których nie zamieszkują mieszkańcy a powstają odpady komunalne z wyłączeniem nieruchomości, na których znajdują się domki letniskowe lub innych nieruchomości wykorzystywanych na cele rekreacyjno – wypoczynkowe;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terminie: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 dni</w:t>
            </w:r>
            <w:r>
              <w:rPr>
                <w:rFonts w:ascii="Times New Roman" w:hAnsi="Times New Roman"/>
              </w:rPr>
              <w:t xml:space="preserve"> od dnia zamieszkania na danej nieruchomości</w:t>
            </w:r>
            <w:r>
              <w:rPr>
                <w:rFonts w:eastAsia="Calibri" w:ascii="Times New Roman" w:hAnsi="Times New Roman" w:eastAsiaTheme="minorHAnsi"/>
              </w:rPr>
              <w:t xml:space="preserve"> pierwszego mieszkańca lub powstania na danej nieruchomości odpadów komunalnych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 dni</w:t>
            </w:r>
            <w:r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dnia nastąpienia zmiany danych będących podstawą ustalenia wysokości należnej opłaty za gospodarowanie odpadami komunalnymi lub określonej w deklaracji ilości odpadów komunalnych powstających na danej nieruchomości  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 Purdzie 11-030 Purda 19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Wójt Gminy Purda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2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spacing w:lineRule="auto" w:line="240" w:before="60" w:after="60"/>
              <w:ind w:left="0" w:hanging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A. OKOLICZNOŚĆ POWODUJĄCA OBOWIĄZEK ZŁOŻENIA DEKLARACJI </w:t>
            </w:r>
            <w:r>
              <w:rPr>
                <w:rFonts w:ascii="Times New Roman" w:hAnsi="Times New Roman"/>
                <w:i/>
              </w:rPr>
              <w:t>(zaznaczyć znakiem X właściwy kwadrat oraz wpisać daty we właściwe kwadraty)</w:t>
            </w:r>
          </w:p>
        </w:tc>
      </w:tr>
      <w:tr>
        <w:trPr>
          <w:trHeight w:val="166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3573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/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5715" r="8890" b="762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ind w:right="-211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ind w:right="-211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pierwsza deklaracja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  <w:r>
              <w:rPr>
                <w:rFonts w:ascii="Times New Roman" w:hAnsi="Times New Roman"/>
              </w:rPr>
              <w:t xml:space="preserve">       data powstania obowiązku ponoszenia opłaty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8890" t="5715" r="8890" b="762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8890" t="5715" r="8890" b="7620"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3970" t="5715" r="13335" b="7620"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3970" t="5715" r="13335" b="7620"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9525" t="5715" r="8255" b="7620"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9525" t="5715" r="8255" b="7620"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9525" t="5715" r="8255" b="7620"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9525" t="5715" r="8255" b="7620"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(dzień -  miesiąc - rok)</w:t>
            </w:r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343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6350" r="8890" b="6985"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ind w:right="-211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ind w:right="-211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zmiana deklaracji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data nastąpienia zmiany danych      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8890" t="6350" r="8890" b="6985"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8890" t="6350" r="8890" b="6985"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3970" t="6350" r="13335" b="6985"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3970" t="6350" r="13335" b="6985"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160" t="6350" r="7620" b="6985"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160" t="6350" r="7620" b="6985"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160" t="6350" r="7620" b="6985"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160" t="6350" r="7620" b="6985"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ind w:right="-64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ind w:right="-64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(dzień -  miesiąc - rok)</w:t>
            </w:r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6350" r="8890" b="6985"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ustanie obowiązku ponoszenia opłaty</w:t>
            </w:r>
            <w:r>
              <w:rPr>
                <w:rFonts w:ascii="Times New Roman" w:hAnsi="Times New Roman"/>
                <w:b/>
                <w:vertAlign w:val="superscript"/>
              </w:rPr>
              <w:t>4)</w:t>
            </w:r>
            <w:r>
              <w:rPr>
                <w:rFonts w:ascii="Times New Roman" w:hAnsi="Times New Roman"/>
              </w:rPr>
              <w:t xml:space="preserve">  data ustania obowiązku od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9525" t="6350" r="8255" b="6985"/>
                      <wp:docPr id="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9525" t="6350" r="8255" b="6985"/>
                      <wp:docPr id="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5715" t="6350" r="12065" b="6985"/>
                      <wp:docPr id="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5715" t="6350" r="12065" b="6985"/>
                      <wp:docPr id="4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795" t="6350" r="6985" b="6985"/>
                      <wp:docPr id="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795" t="6350" r="6985" b="6985"/>
                      <wp:docPr id="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795" t="6350" r="6985" b="6985"/>
                      <wp:docPr id="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795" t="6350" r="6985" b="6985"/>
                      <wp:docPr id="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ind w:right="-64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ind w:right="-64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(dzień – miesiąc - rok)</w:t>
            </w:r>
            <w:r>
              <w:rPr>
                <w:rFonts w:ascii="Times New Roman" w:hAnsi="Times New Roman"/>
              </w:rPr>
              <w:t xml:space="preserve">       </w:t>
            </w:r>
          </w:p>
          <w:p>
            <w:pPr>
              <w:pStyle w:val="Normal"/>
              <w:tabs>
                <w:tab w:val="clear" w:pos="708"/>
                <w:tab w:val="left" w:pos="3431" w:leader="none"/>
                <w:tab w:val="left" w:pos="9447" w:leader="none"/>
              </w:tabs>
              <w:spacing w:lineRule="auto" w:line="240" w:before="0" w:after="60"/>
              <w:rPr>
                <w:rFonts w:ascii="Times New Roman" w:hAnsi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6985" r="8890" b="6985"/>
                      <wp:docPr id="5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korekta deklaracji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5) </w:t>
            </w:r>
            <w:r>
              <w:rPr>
                <w:rFonts w:ascii="Times New Roman" w:hAnsi="Times New Roman"/>
              </w:rPr>
              <w:t xml:space="preserve"> data zmiany                                               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5080" t="6985" r="12700" b="6350"/>
                      <wp:docPr id="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5080" t="6985" r="12700" b="6350"/>
                      <wp:docPr id="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160" t="6985" r="7620" b="6350"/>
                      <wp:docPr id="6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10160" t="6985" r="7620" b="6350"/>
                      <wp:docPr id="6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6350" t="6985" r="11430" b="6350"/>
                      <wp:docPr id="6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6350" t="6985" r="11430" b="6350"/>
                      <wp:docPr id="6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6350" t="6985" r="11430" b="6350"/>
                      <wp:docPr id="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44780" cy="234950"/>
                      <wp:effectExtent l="6350" t="6985" r="11430" b="6350"/>
                      <wp:docPr id="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ind w:right="-64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8.5pt;width:11.3pt;height:18.4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ind w:right="-64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(dzień - miesiąc - rok)</w:t>
            </w:r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UZASADNIENIE ZŁOŻENIA DEKLARACJI: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11430" r="8890" b="12065"/>
                      <wp:docPr id="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zamieszkanie nowonarodzonego dziecka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10160" r="8890" b="13335"/>
                      <wp:docPr id="7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zamieszkanie mieszkańca z innej gminy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8890" r="8890" b="5080"/>
                      <wp:docPr id="7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przyjazd mieszkańca z zagranicy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7620" r="8890" b="6350"/>
                      <wp:docPr id="7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zgon osoby zamieszkującej na terenie nieruchomości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6350" r="8890" b="7620"/>
                      <wp:docPr id="8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wyprowadzka mieszkańca do innej gminy ………………….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0965"/>
                      <wp:effectExtent l="6985" t="8255" r="8890" b="5715"/>
                      <wp:docPr id="8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7.95pt;width:8.45pt;height:7.85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t>inny (podać jaki)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938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4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11"/>
              <w:spacing w:lineRule="auto" w:line="240" w:before="60" w:after="200"/>
              <w:jc w:val="left"/>
              <w:rPr>
                <w:rFonts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B. PODMIOT SKŁADAJĄCY DEKLARACJĘ  </w:t>
            </w:r>
            <w:r>
              <w:rPr>
                <w:rFonts w:cs="Times New Roman"/>
                <w:b w:val="false"/>
                <w:i/>
                <w:sz w:val="22"/>
                <w:szCs w:val="22"/>
              </w:rPr>
              <w:t>(zaznaczyć znakiem X właściwy kwadrat)</w:t>
            </w:r>
          </w:p>
        </w:tc>
      </w:tr>
      <w:tr>
        <w:trPr>
          <w:trHeight w:val="611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61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10795" r="8890" b="12065"/>
                      <wp:docPr id="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właściciel                                  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13335" t="10795" r="12065" b="12065"/>
                      <wp:docPr id="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ind w:right="-134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ind w:right="-134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współwłaściciel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13335" t="10795" r="12065" b="12065"/>
                      <wp:docPr id="8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użytkownik wieczysty              </w:t>
            </w:r>
          </w:p>
          <w:p>
            <w:pPr>
              <w:pStyle w:val="Normal"/>
              <w:tabs>
                <w:tab w:val="clear" w:pos="708"/>
                <w:tab w:val="left" w:pos="4161" w:leader="none"/>
              </w:tabs>
              <w:spacing w:lineRule="auto" w:line="240" w:before="60" w:after="0"/>
              <w:rPr>
                <w:rFonts w:ascii="Times New Roman" w:hAnsi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9525" r="8890" b="13335"/>
                      <wp:docPr id="9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spółdzielnia mieszkaniowa/wspólnota mieszkaniowa*     </w:t>
            </w:r>
            <w:r>
              <w:rPr>
                <w:rFonts w:ascii="Times New Roman" w:hAnsi="Times New Roman"/>
                <w:i/>
              </w:rPr>
              <w:t>(*niewłaściwe skreślić)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8255" r="8890" b="5080"/>
                      <wp:docPr id="9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zarządca</w:t>
            </w:r>
          </w:p>
          <w:p>
            <w:pPr>
              <w:pStyle w:val="Normal"/>
              <w:tabs>
                <w:tab w:val="clear" w:pos="708"/>
                <w:tab w:val="left" w:pos="4161" w:leader="none"/>
              </w:tabs>
              <w:spacing w:lineRule="auto" w:line="240" w:before="60" w:after="60"/>
              <w:rPr>
                <w:rFonts w:ascii="Times New Roman" w:hAnsi="Times New Roma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985" t="6985" r="8890" b="6350"/>
                      <wp:docPr id="9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inny podmiot władający nieruchomością (podać jaki) ……………………………………………………………………………………………………</w:t>
            </w:r>
          </w:p>
        </w:tc>
      </w:tr>
      <w:tr>
        <w:trPr>
          <w:trHeight w:val="398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708"/>
                <w:tab w:val="left" w:pos="4161" w:leader="none"/>
              </w:tabs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C. DANE IDENTYFIKACYJNE ORAZ DANE KONTAKTOWE SKŁADAJĄCEGO DEKLARACJĘ</w:t>
            </w:r>
          </w:p>
          <w:p>
            <w:pPr>
              <w:pStyle w:val="Normal"/>
              <w:tabs>
                <w:tab w:val="clear" w:pos="708"/>
                <w:tab w:val="left" w:pos="4161" w:leader="none"/>
              </w:tabs>
              <w:spacing w:lineRule="auto" w:line="240" w:before="60" w:after="60"/>
              <w:rPr>
                <w:rFonts w:ascii="Times New Roman" w:hAnsi="Times New Roman"/>
                <w:b/>
                <w:b/>
                <w:lang w:eastAsia="pl-PL"/>
              </w:rPr>
            </w:pPr>
            <w:r>
              <w:rPr>
                <w:rFonts w:ascii="Times New Roman" w:hAnsi="Times New Roman"/>
                <w:i/>
              </w:rPr>
              <w:t>**wypełnia osoba fizyczna                              ***wypełnia podmiot inny niż osoba fizyczna</w:t>
            </w:r>
          </w:p>
        </w:tc>
      </w:tr>
      <w:tr>
        <w:trPr>
          <w:trHeight w:val="142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nazwisko**/Nazwa pełna***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  <w:cantSplit w:val="true"/>
        </w:trPr>
        <w:tc>
          <w:tcPr>
            <w:tcW w:w="4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PESEL**</w:t>
            </w:r>
          </w:p>
          <w:p>
            <w:pPr>
              <w:pStyle w:val="Normal"/>
              <w:spacing w:lineRule="auto" w:line="240" w:before="0" w:after="0"/>
              <w:ind w:right="-79" w:hanging="0"/>
              <w:jc w:val="center"/>
              <w:rPr/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|__|_</w:t>
              <w:softHyphen/>
              <w:softHyphen/>
              <w:t>_|__|__|__|__|__|__|__|__|__|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Numer NIP***</w:t>
            </w:r>
          </w:p>
          <w:p>
            <w:pPr>
              <w:pStyle w:val="Normal"/>
              <w:spacing w:lineRule="auto" w:line="240" w:before="0" w:after="0"/>
              <w:ind w:right="-79" w:hanging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|_</w:t>
              <w:softHyphen/>
              <w:softHyphen/>
              <w:t>_|__|__|__|__|__|__|__|__|__|</w:t>
            </w:r>
          </w:p>
        </w:tc>
      </w:tr>
      <w:tr>
        <w:trPr>
          <w:trHeight w:val="548" w:hRule="atLeast"/>
        </w:trPr>
        <w:tc>
          <w:tcPr>
            <w:tcW w:w="4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  <w:r>
              <w:rPr>
                <w:rFonts w:ascii="Times New Roman" w:hAnsi="Times New Roman"/>
                <w:vertAlign w:val="superscript"/>
              </w:rPr>
              <w:t>6)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  <w:vertAlign w:val="superscript"/>
              </w:rPr>
              <w:t>6)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8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spacing w:lineRule="auto" w:line="240" w:before="0" w:after="0"/>
              <w:ind w:right="-77" w:hanging="0"/>
              <w:rPr/>
            </w:pPr>
            <w:r>
              <w:rPr>
                <w:rFonts w:ascii="Times New Roman" w:hAnsi="Times New Roman"/>
                <w:b/>
              </w:rPr>
              <w:t>C.1. DANE IDENTYFIKACYJNE WSPÓŁMAŁŻONKA/WSPÓŁWŁAŚCIC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ELA*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*niewłaściwe skreślić     **wypełnia osoba fizyczna              ***wypełnia podmiot inny niż osoba fizyczna  </w:t>
            </w:r>
          </w:p>
        </w:tc>
      </w:tr>
      <w:tr>
        <w:trPr>
          <w:trHeight w:val="548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nazwisko**/Nazwa pełna***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48" w:hRule="atLeast"/>
        </w:trPr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PESEL**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|__|_</w:t>
              <w:softHyphen/>
              <w:softHyphen/>
              <w:t>_|__|__|__|__|__|__|__|__|__|</w:t>
            </w:r>
          </w:p>
        </w:tc>
        <w:tc>
          <w:tcPr>
            <w:tcW w:w="4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NIP***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|_</w:t>
              <w:softHyphen/>
              <w:softHyphen/>
              <w:t>_|__|__|__|__|__|__|__|__|__|</w:t>
            </w:r>
          </w:p>
        </w:tc>
      </w:tr>
      <w:tr>
        <w:trPr>
          <w:trHeight w:val="548" w:hRule="atLeast"/>
        </w:trPr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  <w:r>
              <w:rPr>
                <w:rFonts w:ascii="Times New Roman" w:hAnsi="Times New Roman"/>
                <w:vertAlign w:val="superscript"/>
              </w:rPr>
              <w:t>6)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  <w:vertAlign w:val="superscript"/>
              </w:rPr>
              <w:t>6)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2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ind w:right="-79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D. ADRES MIEJSCA ZAMIESZKANIA**/ADRES SIEDZIBY SKŁADAJĄCEGO DEKLARACJĘ***</w:t>
            </w:r>
          </w:p>
          <w:p>
            <w:pPr>
              <w:pStyle w:val="Normal"/>
              <w:spacing w:lineRule="auto" w:line="240" w:before="60" w:after="6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**wypełnia osoba fizyczna                                ***wypełnia podmiot inny niż osoba fizyczna</w:t>
            </w:r>
          </w:p>
        </w:tc>
      </w:tr>
      <w:tr>
        <w:trPr>
          <w:trHeight w:val="589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Powiat</w:t>
            </w:r>
          </w:p>
        </w:tc>
      </w:tr>
      <w:tr>
        <w:trPr>
          <w:trHeight w:val="541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Gmina  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Ulica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Nr domu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Nr lokalu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3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3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spacing w:lineRule="auto" w:line="240" w:before="60" w:after="60"/>
              <w:ind w:right="-79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D.1.  ADRES MIEJSCA ZAMIESZKANIA**/ADRES SIEDZIBY*** WSPÓŁMAŁŻONKA/WSPÓŁWAŚCICIELA*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* niewłaściwe skreślić       **wypełnia osoba fizyczna           ***wypełnia podmiot inny niż osoba fizyczna   </w:t>
            </w:r>
          </w:p>
        </w:tc>
      </w:tr>
      <w:tr>
        <w:trPr>
          <w:trHeight w:val="563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Powiat</w:t>
            </w:r>
          </w:p>
        </w:tc>
      </w:tr>
      <w:tr>
        <w:trPr>
          <w:trHeight w:val="563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Gmina  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Ulica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Nr domu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Nr lokalu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3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  <w:p>
            <w:pPr>
              <w:pStyle w:val="Normal"/>
              <w:spacing w:lineRule="auto" w:line="240" w:before="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86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spacing w:lineRule="auto" w:line="240" w:before="60" w:after="60"/>
              <w:ind w:right="-79" w:hanging="0"/>
              <w:rPr>
                <w:rFonts w:ascii="Times New Roman" w:hAnsi="Times New Roman" w:cs="Times New Roman"/>
                <w:bCs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 xml:space="preserve">E. ADRES NIERUCHOMOŚCI, NA KTÓREJ POWSTAJĄ ODPADY KOMUNALNE </w:t>
            </w:r>
            <w:r>
              <w:rPr>
                <w:rFonts w:cs="Times New Roman" w:ascii="Times New Roman" w:hAnsi="Times New Roman"/>
                <w:bCs/>
                <w:i/>
                <w:szCs w:val="22"/>
              </w:rPr>
              <w:t>(należy wypełnić, jeżeli adres jest inny niż podany w części D)</w:t>
            </w:r>
          </w:p>
          <w:p>
            <w:pPr>
              <w:pStyle w:val="NoSpacing"/>
              <w:spacing w:lineRule="auto" w:line="240" w:before="60" w:after="60"/>
              <w:ind w:right="-79" w:hanging="0"/>
              <w:rPr>
                <w:rFonts w:ascii="Times New Roman" w:hAnsi="Times New Roman" w:cs="Times New Roman"/>
                <w:b/>
                <w:b/>
                <w:bCs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szCs w:val="22"/>
              </w:rPr>
              <w:t xml:space="preserve">-  </w:t>
            </w:r>
            <w:r>
              <w:rPr>
                <w:rFonts w:cs="Times New Roman" w:ascii="Times New Roman" w:hAnsi="Times New Roman"/>
                <w:b/>
                <w:bCs/>
                <w:szCs w:val="22"/>
              </w:rPr>
              <w:t>dla każdej nieruchomości należy złożyć odrębną deklarację</w:t>
            </w:r>
          </w:p>
        </w:tc>
      </w:tr>
      <w:tr>
        <w:trPr>
          <w:trHeight w:val="396" w:hRule="atLeast"/>
        </w:trPr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Miejscowość</w:t>
            </w:r>
          </w:p>
          <w:p>
            <w:pPr>
              <w:pStyle w:val="Normal"/>
              <w:spacing w:lineRule="auto" w:line="240" w:before="60" w:after="6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Ulica</w:t>
            </w:r>
          </w:p>
          <w:p>
            <w:pPr>
              <w:pStyle w:val="Normal"/>
              <w:spacing w:lineRule="auto" w:line="240" w:before="6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-7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  <w:p>
            <w:pPr>
              <w:pStyle w:val="Normal"/>
              <w:spacing w:lineRule="auto" w:line="240" w:before="60" w:after="0"/>
              <w:ind w:right="-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Nr lokalu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11"/>
              <w:spacing w:lineRule="auto" w:line="240" w:before="60" w:after="20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 xml:space="preserve">F. </w:t>
            </w:r>
            <w:r>
              <w:rPr>
                <w:rFonts w:cs="Times New Roman"/>
                <w:kern w:val="0"/>
                <w:sz w:val="22"/>
                <w:szCs w:val="22"/>
                <w:shd w:fill="D9D9D9" w:val="clear"/>
              </w:rPr>
              <w:t>SPOSÓB ZBIERANIA ODPADÓW</w:t>
            </w:r>
          </w:p>
        </w:tc>
      </w:tr>
      <w:tr>
        <w:trPr>
          <w:trHeight w:val="949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Oświadczam, że na terenie nieruchomości wskazanej w części D lub E niniejszej deklaracji odpady będą gromadzone i odbierane w sposób (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zaznaczyć znakiem X właściwy kwadrat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):</w:t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13335" t="12700" r="12065" b="10160"/>
                      <wp:docPr id="9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selektywny  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6350" t="12700" r="9525" b="10160"/>
                      <wp:docPr id="9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nieselektywny  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</w:tr>
      <w:tr>
        <w:trPr>
          <w:trHeight w:val="422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G. DANE DOTYCZĄCE NIERUCHOMOŚCI</w:t>
            </w:r>
          </w:p>
        </w:tc>
      </w:tr>
      <w:tr>
        <w:trPr>
          <w:trHeight w:val="317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G1.</w:t>
            </w:r>
          </w:p>
        </w:tc>
        <w:tc>
          <w:tcPr>
            <w:tcW w:w="9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Dane nieruchomości zamieszkałych, na których powstają odpady komunalne</w:t>
            </w:r>
          </w:p>
        </w:tc>
      </w:tr>
      <w:tr>
        <w:trPr>
          <w:trHeight w:val="317" w:hRule="atLeast"/>
        </w:trPr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Budynek mieszkalny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Adres nieruchomości lub nr geodezyjny nieruchomości w rejestrze gruntów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Ilość osób zamieszkałych</w:t>
            </w:r>
          </w:p>
        </w:tc>
      </w:tr>
      <w:tr>
        <w:trPr>
          <w:trHeight w:val="592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9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G2.</w:t>
            </w:r>
          </w:p>
        </w:tc>
        <w:tc>
          <w:tcPr>
            <w:tcW w:w="91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Dane dotyczące nieruchomości niezamieszkałych, na których powstają odpady komunalne</w:t>
            </w:r>
          </w:p>
        </w:tc>
      </w:tr>
      <w:tr>
        <w:trPr>
          <w:trHeight w:val="317" w:hRule="atLeast"/>
        </w:trPr>
        <w:tc>
          <w:tcPr>
            <w:tcW w:w="56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9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Sposób użytkowania/ rodzaj działalności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Adres nieruchomości lub nr geodezyjny nieruchomości w rejestrze gruntów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Ilość i wielkość pojemników</w:t>
            </w:r>
          </w:p>
        </w:tc>
      </w:tr>
      <w:tr>
        <w:trPr>
          <w:trHeight w:val="626" w:hRule="atLeast"/>
        </w:trPr>
        <w:tc>
          <w:tcPr>
            <w:tcW w:w="5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9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BalloonText"/>
              <w:spacing w:lineRule="auto" w:line="276"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21"/>
              <w:spacing w:lineRule="auto" w:line="240" w:before="60" w:after="200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</w:rPr>
              <w:t>H. WYLICZENIE MIESIĘCZNEJ WYSOKOŚCI OPŁATY ZA GOSPODAROWANIE ODPADAMI KOMUNALNYMI (wyliczenia dokonuje podmiot składający deklarację)</w:t>
            </w:r>
          </w:p>
        </w:tc>
      </w:tr>
      <w:tr>
        <w:trPr>
          <w:trHeight w:val="33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Nieruchomość zamieszkała</w:t>
            </w:r>
          </w:p>
        </w:tc>
      </w:tr>
      <w:tr>
        <w:trPr>
          <w:trHeight w:val="33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na terenie nieruchomości wskazanej w części D niniejszej deklaracji zamieszkuje: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.. osób.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(należy podać liczbę mieszkańców)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 miesięcznej opłaty za gospodarowanie odpadami komunalnymi stanowić będzie iloczyn zadeklarowanej ilości osób oraz stawki opłaty zatwierdzonej aktualną Uchwałą Rady Gminy Purda w sprawie wyboru metody ustalenia opłaty za gospodarowanie odpadami komunalnymi, ustalenia stawki takiej opłaty.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Wyliczenie miesięcznej opłaty za gospodarowanie odpadami komunalnymi: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</w:t>
            </w:r>
            <w:r>
              <w:rPr>
                <w:rFonts w:ascii="Times New Roman" w:hAnsi="Times New Roman"/>
                <w:b/>
              </w:rPr>
              <w:t>.. x ………………………………… = …………………………………….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(ilość osób zamieszkujących                (stawka opłaty)                  (wysokość miesięcznej opłaty)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nieruchomość)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Nieruchomość niezamieszkała</w:t>
            </w:r>
          </w:p>
        </w:tc>
      </w:tr>
      <w:tr>
        <w:trPr>
          <w:trHeight w:val="33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 miesięcznej opłaty za gospodarowanie odpadami komunalnymi stanowić będzie iloczyn zadeklarowanej liczby pojemników o określonej pojemności  oraz stawki opłaty zatwierdzonej aktualną Uchwałą Rady Gminy Purda w sprawie wyboru metody ustalenia opłaty za gospodarowanie odpadami komunalnymi, ustalenia stawki takiej opłaty.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Wyliczenie miesięcznej opłaty za gospodarowanie odpadami komunalnymi: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120 l              x …………….. x …………….......... = ……………………………………………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240 l              x …………….. x …………….......... = ……………………………………………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1100 l            x …………….. x …………….......... = ……………………………………………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7000 l            x …………….. x …………….......... = ……………………………………………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(wielkość pojemnika)         (ilość)          (stawka opłaty)            (wysokość miesięcznej opłaty)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Łączna wysokość miesięcznej opłaty …………………………………………………………………………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Nieruchomość w części zamieszkała i w części niezamieszkała</w:t>
            </w:r>
          </w:p>
        </w:tc>
      </w:tr>
      <w:tr>
        <w:trPr>
          <w:trHeight w:val="33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Wysokość miesięcznej opłaty za gospodarowanie odpadami komunalnymi stanowić będzie sumę opłat dla nieruchomości zamieszkałej i niezamieszkałej (rubryki H.1. + H.2.)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………………</w:t>
            </w:r>
            <w:r>
              <w:rPr>
                <w:rFonts w:ascii="Times New Roman" w:hAnsi="Times New Roman"/>
                <w:b/>
              </w:rPr>
              <w:t>....... + ………………….. = ………………………………………..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(rubryka H.1.)            (rubryka H.2.)          (wysokość miesięcznej opłaty)</w:t>
            </w:r>
          </w:p>
        </w:tc>
      </w:tr>
      <w:tr>
        <w:trPr>
          <w:trHeight w:val="49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81915</wp:posOffset>
                      </wp:positionV>
                      <wp:extent cx="1137920" cy="355600"/>
                      <wp:effectExtent l="0" t="0" r="5715" b="6985"/>
                      <wp:wrapNone/>
                      <wp:docPr id="101" name="Pole tekstow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40" cy="35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3" fillcolor="white" stroked="t" style="position:absolute;margin-left:352.55pt;margin-top:6.45pt;width:89.5pt;height:27.9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Miesięczna kwota opłaty za gospodarowanie odpadami komunalnymi wynosi                                      zł,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słownie</w:t>
            </w:r>
            <w:r>
              <w:rPr>
                <w:rFonts w:ascii="Times New Roman" w:hAnsi="Times New Roman"/>
              </w:rPr>
              <w:t>: 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9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I.INFORMACJA O ZAGOSPODAROWANIU ODPADÓW ULEGAJĄCYCH BIODEGRADACJI </w:t>
            </w:r>
          </w:p>
          <w:p>
            <w:pPr>
              <w:pStyle w:val="ListParagraph"/>
              <w:spacing w:lineRule="auto" w:line="240" w:before="60" w:after="60"/>
              <w:ind w:left="1080" w:hanging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(zaznaczyć znakiem X właściwy kwadrat)</w:t>
            </w:r>
          </w:p>
        </w:tc>
      </w:tr>
      <w:tr>
        <w:trPr>
          <w:trHeight w:val="49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eastAsiaTheme="minorHAnsi"/>
              </w:rPr>
            </w:pPr>
            <w:r>
              <w:rPr>
                <w:rFonts w:ascii="Times New Roman" w:hAnsi="Times New Roman"/>
              </w:rPr>
              <w:t>Oświadczam, że nieruchomość wskazana w części D lub E niniejszej deklaracji wyposażona jest w kompostownik przydomowy o pojemności ………………….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, w którym zagospodarowuję odpady ulegające biodegradacji.</w:t>
            </w:r>
            <w:r>
              <w:rPr>
                <w:rFonts w:eastAsia="Calibri" w:ascii="Times New Roman" w:hAnsi="Times New Roman" w:eastAsiaTheme="minorHAnsi"/>
              </w:rPr>
              <w:t xml:space="preserve"> </w:t>
            </w:r>
          </w:p>
          <w:p>
            <w:pPr>
              <w:pStyle w:val="Normal"/>
              <w:spacing w:lineRule="auto" w:line="240" w:before="120" w:after="60"/>
              <w:jc w:val="center"/>
              <w:rPr>
                <w:rFonts w:ascii="Times New Roman" w:hAnsi="Times New Roman"/>
              </w:rPr>
            </w:pPr>
            <w:r/>
            <w:r>
              <w:rPr/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12065" t="9525" r="13335" b="13335"/>
                      <wp:docPr id="10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TAK                     </w: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0" distR="0">
                      <wp:extent cx="108585" cy="101600"/>
                      <wp:effectExtent l="13335" t="9525" r="12065" b="13335"/>
                      <wp:docPr id="10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8pt;width:8.45pt;height:7.9pt;mso-position-vertical:top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NIE</w:t>
            </w:r>
          </w:p>
        </w:tc>
      </w:tr>
      <w:tr>
        <w:trPr>
          <w:trHeight w:val="468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agwek21"/>
              <w:spacing w:lineRule="auto" w:line="240" w:before="60" w:after="20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J. PODPIS SKŁADAJĄCEGO DEKLARACJĘ LUB OSOBY REPREZNTUJĄCEJ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8)</w:t>
            </w:r>
          </w:p>
        </w:tc>
      </w:tr>
      <w:tr>
        <w:trPr>
          <w:trHeight w:val="1315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                                   …………………………………………………………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12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>(data)                                                  (czytelny podpis / podpis osoby upoważnionej (pieczęć)</w:t>
            </w:r>
          </w:p>
          <w:p>
            <w:pPr>
              <w:pStyle w:val="Normal"/>
              <w:spacing w:lineRule="auto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                                   …………………………………………………………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rmal"/>
              <w:spacing w:lineRule="auto" w:line="240" w:before="12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>(data)                                                  (czytelny podpis / podpis osoby upoważnionej (pieczęć)</w:t>
            </w:r>
          </w:p>
          <w:p>
            <w:pPr>
              <w:pStyle w:val="Normal"/>
              <w:spacing w:lineRule="auto" w:line="240" w:before="12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12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9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K. ADNOTACJE ORGANU:</w:t>
            </w:r>
          </w:p>
        </w:tc>
      </w:tr>
      <w:tr>
        <w:trPr>
          <w:trHeight w:val="49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497" w:hRule="atLeast"/>
        </w:trPr>
        <w:tc>
          <w:tcPr>
            <w:tcW w:w="9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POUCZENIE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Niniejsza deklaracja stanowi podstawę do wystawienia tytułu wykonawczego, zgodnie z przepisami ustawy z dnia 17 czerwca 1996 roku o postępowaniu egzekucyjnym w administracji (t. j. Dz. U. z 2018 poz. 1314).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  <w:bCs/>
                <w:u w:val="single"/>
              </w:rPr>
              <w:t>Objaśnienia dot. sposobu wypełnienia deklaracji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2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>Zgodnie z art. 2 ust. 1 pkt 4 ustawy z dnia 13 września 1996 r. o utrzymaniu czystości i porządku w gminach (t.j. Dz. U z 2018 r. poz. 1454) – w skrócie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u.c.p.g.,</w:t>
            </w: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 xml:space="preserve"> przez właściciela nieruchomości rozumie się także współwłaścicieli, użytkowników wieczystych oraz jednostki organizacyjne i osoby posiadające nieruchomości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>w zarządzie lub użytkowaniu, a także inne podmioty władające nieruchomością.</w:t>
            </w:r>
          </w:p>
          <w:p>
            <w:pPr>
              <w:pStyle w:val="Normal"/>
              <w:spacing w:lineRule="auto" w:line="240" w:before="0" w:after="0"/>
              <w:ind w:left="31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3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Pierwsza deklaracja” – pole należy zaznaczyć znakiem X w przypadku składania deklaracji po raz pierwszy. Właściciel nieruchomości obowiązany jest złożyć deklarację w terminie </w:t>
            </w:r>
            <w:r>
              <w:rPr>
                <w:rFonts w:ascii="Times New Roman" w:hAnsi="Times New Roman"/>
                <w:sz w:val="22"/>
                <w:szCs w:val="22"/>
              </w:rPr>
              <w:t>14 dni od dnia zamieszkania na danej nieruchomości</w:t>
            </w: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 xml:space="preserve"> pierwszego mieszkańca lub powstania na danej nieruchomości odpadów komunalnych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2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Zmiana deklaracji” – pole należy zaznaczyć znakiem X w przypadku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zmiany danych będących podstawą ustalenia wysokości należnej opłaty za gospodarowanie odpadami komunalnymi lub określonej w deklaracji ilości odpadów komunalnych powstających na danej nieruchomości (np.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czasowe opuszczenie nieruchomości na okres dłuższy niż 1 pełen miesiąc,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wprowadzenie się lub wyprowadzenie się mieszkańca z nieruchomości, narodziny, zgon, zmiana sposobu zbierania odpadów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itp.). Właściciel nieruchomości obowiązany jest złożyć nową deklarację w terminie 14 dni od dnia nastąpienia zmiany (art. 6m ust. 2 u.c.p.g.). 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2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Ustanie obowiązku ponoszenia opłaty” – pole należy zaznaczyć znakiem X w przypadku zaprzestania zamieszkiwania mieszkańców na danej nieruchomości. W przypadku </w:t>
            </w: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>zbycia nieruchomości, dotychczasowy właściciel nieruchomości w terminie 14 dni od daty zmiany właściciela składa deklarację, zgłaszając ustanie obowiązku uiszczania opłaty. Zaznaczając pole należy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wypełnić część: B, C, C1, D, D1, E oraz J. </w:t>
            </w:r>
          </w:p>
          <w:p>
            <w:pPr>
              <w:pStyle w:val="Standard"/>
              <w:widowControl w:val="false"/>
              <w:suppressAutoHyphens w:val="true"/>
              <w:spacing w:lineRule="auto" w:line="240"/>
              <w:ind w:left="312" w:hanging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 (art. 6i ust. 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u.c.p.g.).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3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Korekta deklaracji” - pole należy zaznaczyć znakiem X w przypadku błędu w złożonej deklaracji (np. oczywista omyłka pisarska, błąd rachunkowy)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3" w:hanging="28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 xml:space="preserve">Pole nie obowiązkowe. </w:t>
            </w:r>
          </w:p>
          <w:p>
            <w:pPr>
              <w:pStyle w:val="Standard"/>
              <w:widowControl w:val="false"/>
              <w:suppressAutoHyphens w:val="true"/>
              <w:spacing w:lineRule="auto" w:line="240"/>
              <w:ind w:left="312" w:hanging="0"/>
              <w:jc w:val="both"/>
              <w:rPr>
                <w:rFonts w:ascii="Times New Roman" w:hAnsi="Times New Roman" w:eastAsia="Calibri" w:eastAsiaTheme="minorHAnsi"/>
                <w:sz w:val="22"/>
                <w:szCs w:val="22"/>
              </w:rPr>
            </w:pP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>Podanie nr telefonu i/lub adresu e-mail oznacza wyrażenie zgody na otrzymywanie informacji za pośrednictwem: krótkiej wiadomości tekstowej (sms), e-mail, przypomnienia telefonicznego itp. o terminie zapłaty należności pieniężnych lub jego upływie, wysokości należności pieniężnej, rodzaju i wysokości odsetek z tytułu niezapłacenia w terminie należności pieniężnej oraz grożącej egzekucji administracyjnej i mogących powstać kosztach egzekucyjnych. Przekazywanie informacji nie jest obowiązkiem organu podatkowego i nie wpływa w żaden sposób na obowiązek zapłaty należności pieniężnych w określonych terminach.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uppressAutoHyphens w:val="true"/>
              <w:spacing w:lineRule="auto" w:line="240"/>
              <w:ind w:left="312" w:hanging="284"/>
              <w:jc w:val="both"/>
              <w:rPr>
                <w:rFonts w:ascii="Times New Roman" w:hAnsi="Times New Roman" w:eastAsia="Calibri" w:eastAsiaTheme="minorHAnsi"/>
                <w:sz w:val="22"/>
                <w:szCs w:val="22"/>
              </w:rPr>
            </w:pPr>
            <w:r>
              <w:rPr>
                <w:rFonts w:eastAsia="Calibri" w:ascii="Times New Roman" w:hAnsi="Times New Roman" w:eastAsiaTheme="minorHAnsi"/>
                <w:sz w:val="22"/>
                <w:szCs w:val="22"/>
              </w:rPr>
              <w:t xml:space="preserve">W przypadku podpisania deklaracji przez pełnomocnika należy pełnomocnictwo złożyć wraz z deklaracją. Z chwilą złożenia pełnomocnictwa powstaje obowiązek uiszczenia opłaty skarbowej. </w:t>
            </w:r>
          </w:p>
        </w:tc>
      </w:tr>
      <w:tr>
        <w:trPr>
          <w:trHeight w:val="69" w:hRule="atLeast"/>
        </w:trPr>
        <w:tc>
          <w:tcPr>
            <w:tcW w:w="9705" w:type="dxa"/>
            <w:gridSpan w:val="11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284" w:top="1418" w:footer="113" w:bottom="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0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e4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Znak" w:customStyle="1">
    <w:name w:val="Standard Znak"/>
    <w:link w:val="Standard"/>
    <w:qFormat/>
    <w:locked/>
    <w:rsid w:val="00f21e4c"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f21e4c"/>
    <w:rPr>
      <w:rFonts w:ascii="Tahoma" w:hAnsi="Tahoma" w:eastAsia="Times New Roman" w:cs="Tahoma"/>
      <w:sz w:val="16"/>
      <w:szCs w:val="16"/>
      <w:lang w:eastAsia="pl-PL"/>
    </w:rPr>
  </w:style>
  <w:style w:type="character" w:styleId="FootnoteZnak" w:customStyle="1">
    <w:name w:val="Footnote Znak"/>
    <w:link w:val="Footnote"/>
    <w:qFormat/>
    <w:locked/>
    <w:rsid w:val="00f21e4c"/>
    <w:rPr>
      <w:rFonts w:ascii="Times New Roman" w:hAnsi="Times New Roman" w:eastAsia="Arial Unicode MS" w:cs="Mangal"/>
      <w:kern w:val="2"/>
      <w:sz w:val="20"/>
      <w:szCs w:val="20"/>
      <w:lang w:eastAsia="zh-CN" w:bidi="hi-I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140a4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140a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3129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31297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2468c6"/>
    <w:rPr>
      <w:b/>
      <w:bCs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f21e4c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link w:val="StandardZnak"/>
    <w:qFormat/>
    <w:rsid w:val="00f21e4c"/>
    <w:pPr>
      <w:widowControl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eastAsia="pl-PL" w:val="pl-PL" w:bidi="ar-SA"/>
    </w:rPr>
  </w:style>
  <w:style w:type="paragraph" w:styleId="Nagwek11" w:customStyle="1">
    <w:name w:val="Nagłówek 11"/>
    <w:basedOn w:val="Normal"/>
    <w:next w:val="Normal"/>
    <w:qFormat/>
    <w:rsid w:val="00f21e4c"/>
    <w:pPr>
      <w:keepNext w:val="true"/>
      <w:suppressAutoHyphens w:val="true"/>
      <w:spacing w:before="240" w:after="60"/>
      <w:jc w:val="center"/>
      <w:textAlignment w:val="baseline"/>
      <w:outlineLvl w:val="0"/>
    </w:pPr>
    <w:rPr>
      <w:rFonts w:ascii="Times New Roman" w:hAnsi="Times New Roman" w:eastAsia="Times New Roman" w:cs="Calibri"/>
      <w:b/>
      <w:bCs/>
      <w:kern w:val="2"/>
      <w:sz w:val="32"/>
      <w:szCs w:val="32"/>
      <w:lang w:eastAsia="pl-PL"/>
    </w:rPr>
  </w:style>
  <w:style w:type="paragraph" w:styleId="Nagwek21" w:customStyle="1">
    <w:name w:val="Nagłówek 21"/>
    <w:basedOn w:val="Normal"/>
    <w:next w:val="Normal"/>
    <w:qFormat/>
    <w:rsid w:val="00f21e4c"/>
    <w:pPr>
      <w:keepNext w:val="true"/>
      <w:suppressAutoHyphens w:val="true"/>
      <w:spacing w:before="240" w:after="60"/>
      <w:jc w:val="both"/>
      <w:textAlignment w:val="baseline"/>
      <w:outlineLvl w:val="1"/>
    </w:pPr>
    <w:rPr>
      <w:rFonts w:ascii="Times New Roman" w:hAnsi="Times New Roman" w:eastAsia="Times New Roman" w:cs="Calibri"/>
      <w:b/>
      <w:bCs/>
      <w:iCs/>
      <w:sz w:val="28"/>
      <w:szCs w:val="28"/>
      <w:lang w:eastAsia="pl-PL"/>
    </w:rPr>
  </w:style>
  <w:style w:type="paragraph" w:styleId="NoSpacing">
    <w:name w:val="No Spacing"/>
    <w:basedOn w:val="Normal"/>
    <w:qFormat/>
    <w:rsid w:val="00f21e4c"/>
    <w:pPr>
      <w:suppressAutoHyphens w:val="true"/>
      <w:textAlignment w:val="baseline"/>
    </w:pPr>
    <w:rPr>
      <w:rFonts w:eastAsia="Times New Roman" w:cs="Calibri"/>
      <w:szCs w:val="32"/>
      <w:lang w:eastAsia="pl-PL"/>
    </w:rPr>
  </w:style>
  <w:style w:type="paragraph" w:styleId="BalloonText">
    <w:name w:val="Balloon Text"/>
    <w:basedOn w:val="Normal"/>
    <w:link w:val="TekstdymkaZnak"/>
    <w:qFormat/>
    <w:rsid w:val="00f21e4c"/>
    <w:pPr>
      <w:suppressAutoHyphens w:val="true"/>
      <w:spacing w:lineRule="auto" w:line="240" w:before="0" w:after="0"/>
      <w:textAlignment w:val="baseline"/>
    </w:pPr>
    <w:rPr>
      <w:rFonts w:ascii="Tahoma" w:hAnsi="Tahoma" w:eastAsia="Times New Roman" w:cs="Tahoma"/>
      <w:sz w:val="16"/>
      <w:szCs w:val="16"/>
      <w:lang w:eastAsia="pl-PL"/>
    </w:rPr>
  </w:style>
  <w:style w:type="paragraph" w:styleId="Footnote" w:customStyle="1">
    <w:name w:val="Footnote"/>
    <w:basedOn w:val="Standard"/>
    <w:link w:val="FootnoteZnak"/>
    <w:qFormat/>
    <w:rsid w:val="00f21e4c"/>
    <w:pPr>
      <w:widowControl w:val="false"/>
      <w:suppressLineNumbers/>
      <w:suppressAutoHyphens w:val="true"/>
      <w:ind w:left="283" w:hanging="283"/>
    </w:pPr>
    <w:rPr>
      <w:rFonts w:ascii="Times New Roman" w:hAnsi="Times New Roman" w:eastAsia="Arial Unicode MS" w:cs="Mangal"/>
      <w:kern w:val="2"/>
      <w:lang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140a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7312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312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953C-3451-4048-A438-77FF5B9C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LibreOffice/6.1.4.2$Windows_X86_64 LibreOffice_project/9d0f32d1f0b509096fd65e0d4bec26ddd1938fd3</Application>
  <Pages>5</Pages>
  <Words>1335</Words>
  <Characters>9692</Characters>
  <CharactersWithSpaces>12859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2019-04-17T08:16:00Z</dcterms:created>
  <dc:creator>E.Borowska</dc:creator>
  <dc:description/>
  <dc:language>pl-PL</dc:language>
  <cp:lastModifiedBy/>
  <cp:lastPrinted>2019-06-27T10:18:55Z</cp:lastPrinted>
  <dcterms:modified xsi:type="dcterms:W3CDTF">2019-06-27T10:20:09Z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