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A97FA" w14:textId="77777777" w:rsidR="00D37B8F" w:rsidRPr="0031353B" w:rsidRDefault="00D37B8F" w:rsidP="005D79DC">
      <w:pPr>
        <w:spacing w:after="0"/>
        <w:jc w:val="center"/>
        <w:rPr>
          <w:rFonts w:cs="Calibri"/>
          <w:b/>
          <w:bCs/>
          <w:sz w:val="28"/>
          <w:szCs w:val="28"/>
        </w:rPr>
      </w:pPr>
      <w:r w:rsidRPr="0031353B">
        <w:rPr>
          <w:rFonts w:cs="Calibri"/>
          <w:b/>
          <w:bCs/>
          <w:sz w:val="28"/>
          <w:szCs w:val="28"/>
        </w:rPr>
        <w:t>Regulamin Otwartego Turnieju Szachowego o Puchar Wójta Gminy Lipno</w:t>
      </w:r>
    </w:p>
    <w:p w14:paraId="7B951913" w14:textId="77777777" w:rsidR="00D37B8F" w:rsidRPr="009D4D0F" w:rsidRDefault="00D37B8F" w:rsidP="00D37B8F">
      <w:pPr>
        <w:spacing w:after="0"/>
        <w:jc w:val="both"/>
        <w:rPr>
          <w:rFonts w:cs="Calibri"/>
          <w:b/>
          <w:bCs/>
        </w:rPr>
      </w:pPr>
    </w:p>
    <w:p w14:paraId="21EFE424" w14:textId="77777777" w:rsidR="00D37B8F" w:rsidRPr="009D4D0F" w:rsidRDefault="00D37B8F" w:rsidP="00D37B8F">
      <w:pPr>
        <w:spacing w:after="0"/>
        <w:jc w:val="both"/>
        <w:rPr>
          <w:rFonts w:cs="Calibri"/>
          <w:b/>
          <w:bCs/>
        </w:rPr>
      </w:pPr>
      <w:r w:rsidRPr="009D4D0F">
        <w:rPr>
          <w:rFonts w:cs="Calibri"/>
          <w:b/>
          <w:bCs/>
        </w:rPr>
        <w:t>1. Organizator</w:t>
      </w:r>
    </w:p>
    <w:p w14:paraId="0B1004D6" w14:textId="77777777" w:rsidR="00D37B8F" w:rsidRPr="009D4D0F" w:rsidRDefault="00D37B8F" w:rsidP="000D7732">
      <w:pPr>
        <w:spacing w:after="0" w:line="240" w:lineRule="auto"/>
        <w:ind w:firstLine="708"/>
        <w:jc w:val="both"/>
        <w:rPr>
          <w:rFonts w:eastAsia="Times New Roman" w:cs="Calibri"/>
          <w:lang w:eastAsia="pl-PL"/>
        </w:rPr>
      </w:pPr>
      <w:r w:rsidRPr="009D4D0F">
        <w:rPr>
          <w:rFonts w:eastAsia="Times New Roman" w:cs="Calibri"/>
          <w:lang w:eastAsia="pl-PL"/>
        </w:rPr>
        <w:t>Organizatorem rozgrywek jest Wójt Gminy Lipno.</w:t>
      </w:r>
    </w:p>
    <w:p w14:paraId="00962B5C" w14:textId="77777777" w:rsidR="00D37B8F" w:rsidRPr="009D4D0F" w:rsidRDefault="00D37B8F" w:rsidP="00D37B8F">
      <w:pPr>
        <w:spacing w:after="0"/>
        <w:jc w:val="both"/>
        <w:rPr>
          <w:rFonts w:cs="Calibri"/>
          <w:b/>
          <w:bCs/>
        </w:rPr>
      </w:pPr>
      <w:r w:rsidRPr="009D4D0F">
        <w:rPr>
          <w:rFonts w:cs="Calibri"/>
          <w:b/>
          <w:bCs/>
        </w:rPr>
        <w:t>2. Cel turnieju</w:t>
      </w:r>
    </w:p>
    <w:p w14:paraId="1C0A22F2" w14:textId="77777777" w:rsidR="00D37B8F" w:rsidRPr="009D4D0F" w:rsidRDefault="00D37B8F" w:rsidP="00D37B8F">
      <w:pPr>
        <w:numPr>
          <w:ilvl w:val="0"/>
          <w:numId w:val="1"/>
        </w:numPr>
        <w:spacing w:after="0"/>
        <w:jc w:val="both"/>
        <w:rPr>
          <w:rFonts w:cs="Calibri"/>
        </w:rPr>
      </w:pPr>
      <w:r w:rsidRPr="009D4D0F">
        <w:rPr>
          <w:rFonts w:cs="Calibri"/>
        </w:rPr>
        <w:t>Promocja szachów jako formy aktywności umysłowej.</w:t>
      </w:r>
    </w:p>
    <w:p w14:paraId="4BEB4C12" w14:textId="77777777" w:rsidR="00D37B8F" w:rsidRPr="009D4D0F" w:rsidRDefault="00D37B8F" w:rsidP="00D37B8F">
      <w:pPr>
        <w:numPr>
          <w:ilvl w:val="0"/>
          <w:numId w:val="1"/>
        </w:numPr>
        <w:spacing w:after="0"/>
        <w:jc w:val="both"/>
        <w:rPr>
          <w:rFonts w:cs="Calibri"/>
        </w:rPr>
      </w:pPr>
      <w:r w:rsidRPr="009D4D0F">
        <w:rPr>
          <w:rFonts w:cs="Calibri"/>
        </w:rPr>
        <w:t>Integracja mieszkańców gminy oraz regionu.</w:t>
      </w:r>
    </w:p>
    <w:p w14:paraId="1CD22FB0" w14:textId="77777777" w:rsidR="005D79DC" w:rsidRPr="009D4D0F" w:rsidRDefault="005D79DC" w:rsidP="00D37B8F">
      <w:pPr>
        <w:numPr>
          <w:ilvl w:val="0"/>
          <w:numId w:val="1"/>
        </w:numPr>
        <w:spacing w:after="0"/>
        <w:jc w:val="both"/>
        <w:rPr>
          <w:rFonts w:cs="Calibri"/>
        </w:rPr>
      </w:pPr>
      <w:r w:rsidRPr="009D4D0F">
        <w:rPr>
          <w:rFonts w:cs="Calibri"/>
        </w:rPr>
        <w:t>Integracja i aktywizacja środowiska szachowego.</w:t>
      </w:r>
    </w:p>
    <w:p w14:paraId="467C2657" w14:textId="231E1252" w:rsidR="00D37B8F" w:rsidRPr="009D4D0F" w:rsidRDefault="00D37B8F" w:rsidP="00D37B8F">
      <w:pPr>
        <w:numPr>
          <w:ilvl w:val="0"/>
          <w:numId w:val="1"/>
        </w:numPr>
        <w:spacing w:after="0"/>
        <w:jc w:val="both"/>
        <w:rPr>
          <w:rFonts w:cs="Calibri"/>
        </w:rPr>
      </w:pPr>
      <w:r w:rsidRPr="009D4D0F">
        <w:rPr>
          <w:rFonts w:cs="Calibri"/>
        </w:rPr>
        <w:t xml:space="preserve">Wyłonienie najlepszych zawodników </w:t>
      </w:r>
      <w:r w:rsidR="009B2345">
        <w:rPr>
          <w:rFonts w:cs="Calibri"/>
        </w:rPr>
        <w:t>Otwartego Turnieju Szachowego o</w:t>
      </w:r>
      <w:r w:rsidRPr="009D4D0F">
        <w:rPr>
          <w:rFonts w:cs="Calibri"/>
        </w:rPr>
        <w:t xml:space="preserve"> Pucharu Wójta Gminy Lipno.</w:t>
      </w:r>
    </w:p>
    <w:p w14:paraId="23D7A250" w14:textId="77777777" w:rsidR="00D37B8F" w:rsidRPr="009D4D0F" w:rsidRDefault="00D37B8F" w:rsidP="00D37B8F">
      <w:pPr>
        <w:spacing w:after="0"/>
        <w:jc w:val="both"/>
        <w:rPr>
          <w:rFonts w:cs="Calibri"/>
          <w:b/>
          <w:bCs/>
        </w:rPr>
      </w:pPr>
      <w:r w:rsidRPr="009D4D0F">
        <w:rPr>
          <w:rFonts w:cs="Calibri"/>
          <w:b/>
          <w:bCs/>
        </w:rPr>
        <w:t>3. Termin i miejsce</w:t>
      </w:r>
    </w:p>
    <w:p w14:paraId="227A8E36" w14:textId="77777777" w:rsidR="00D37B8F" w:rsidRPr="009D4D0F" w:rsidRDefault="00D37B8F" w:rsidP="00D37B8F">
      <w:pPr>
        <w:numPr>
          <w:ilvl w:val="0"/>
          <w:numId w:val="2"/>
        </w:numPr>
        <w:spacing w:after="0"/>
        <w:jc w:val="both"/>
        <w:rPr>
          <w:rFonts w:cs="Calibri"/>
        </w:rPr>
      </w:pPr>
      <w:r w:rsidRPr="009D4D0F">
        <w:rPr>
          <w:rFonts w:cs="Calibri"/>
        </w:rPr>
        <w:t>Data: 23.11.2025 r.</w:t>
      </w:r>
    </w:p>
    <w:p w14:paraId="52AE7B78" w14:textId="77777777" w:rsidR="00D37B8F" w:rsidRPr="009D4D0F" w:rsidRDefault="00D37B8F" w:rsidP="00D37B8F">
      <w:pPr>
        <w:numPr>
          <w:ilvl w:val="0"/>
          <w:numId w:val="2"/>
        </w:numPr>
        <w:spacing w:after="0"/>
        <w:jc w:val="both"/>
        <w:rPr>
          <w:rFonts w:cs="Calibri"/>
        </w:rPr>
      </w:pPr>
      <w:r w:rsidRPr="009D4D0F">
        <w:rPr>
          <w:rFonts w:cs="Calibri"/>
        </w:rPr>
        <w:t>Godzina rozpoczęcia: 10:00</w:t>
      </w:r>
    </w:p>
    <w:p w14:paraId="0AC379DF" w14:textId="77777777" w:rsidR="00D37B8F" w:rsidRPr="009D4D0F" w:rsidRDefault="00D37B8F" w:rsidP="00D37B8F">
      <w:pPr>
        <w:numPr>
          <w:ilvl w:val="0"/>
          <w:numId w:val="2"/>
        </w:numPr>
        <w:spacing w:after="0"/>
        <w:jc w:val="both"/>
        <w:rPr>
          <w:rFonts w:cs="Calibri"/>
        </w:rPr>
      </w:pPr>
      <w:r w:rsidRPr="009D4D0F">
        <w:rPr>
          <w:rFonts w:cs="Calibri"/>
        </w:rPr>
        <w:t>Miejsce: Dworek w Jastrzębiu</w:t>
      </w:r>
    </w:p>
    <w:p w14:paraId="08271A3C" w14:textId="77777777" w:rsidR="00D37B8F" w:rsidRPr="009D4D0F" w:rsidRDefault="00D37B8F" w:rsidP="00D37B8F">
      <w:pPr>
        <w:spacing w:after="0"/>
        <w:jc w:val="both"/>
        <w:rPr>
          <w:rFonts w:cs="Calibri"/>
          <w:b/>
          <w:bCs/>
        </w:rPr>
      </w:pPr>
      <w:r w:rsidRPr="009D4D0F">
        <w:rPr>
          <w:rFonts w:cs="Calibri"/>
          <w:b/>
          <w:bCs/>
        </w:rPr>
        <w:t>4. Uczestnictwo</w:t>
      </w:r>
    </w:p>
    <w:p w14:paraId="5F262871" w14:textId="77777777" w:rsidR="00D37B8F" w:rsidRPr="009D4D0F" w:rsidRDefault="00D37B8F" w:rsidP="00D37B8F">
      <w:pPr>
        <w:numPr>
          <w:ilvl w:val="0"/>
          <w:numId w:val="3"/>
        </w:numPr>
        <w:spacing w:after="0"/>
        <w:jc w:val="both"/>
        <w:rPr>
          <w:rFonts w:cs="Calibri"/>
        </w:rPr>
      </w:pPr>
      <w:r w:rsidRPr="009D4D0F">
        <w:rPr>
          <w:rFonts w:cs="Calibri"/>
        </w:rPr>
        <w:t>Turniej otwarty dla wszystkich chętnych bez względu na wiek i miejsce zamieszkania.</w:t>
      </w:r>
    </w:p>
    <w:p w14:paraId="55EA5D2D" w14:textId="77777777" w:rsidR="00D37B8F" w:rsidRPr="009D4D0F" w:rsidRDefault="00D37B8F" w:rsidP="00D37B8F">
      <w:pPr>
        <w:numPr>
          <w:ilvl w:val="0"/>
          <w:numId w:val="3"/>
        </w:numPr>
        <w:spacing w:after="0"/>
        <w:jc w:val="both"/>
        <w:rPr>
          <w:rFonts w:cs="Calibri"/>
        </w:rPr>
      </w:pPr>
      <w:r w:rsidRPr="009D4D0F">
        <w:rPr>
          <w:rFonts w:cs="Calibri"/>
        </w:rPr>
        <w:t>Każdy uczestnik musi dokonać zgłoszenia za pośrednictwem telefonu pod numerem 730 274 409 lub w dniu turnieju do godziny 9:30.</w:t>
      </w:r>
    </w:p>
    <w:p w14:paraId="1B05774B" w14:textId="77777777" w:rsidR="00D37B8F" w:rsidRPr="009D4D0F" w:rsidRDefault="00D37B8F" w:rsidP="00D37B8F">
      <w:pPr>
        <w:spacing w:after="0"/>
        <w:jc w:val="both"/>
        <w:rPr>
          <w:rFonts w:cs="Calibri"/>
          <w:b/>
          <w:bCs/>
        </w:rPr>
      </w:pPr>
      <w:r w:rsidRPr="009D4D0F">
        <w:rPr>
          <w:rFonts w:cs="Calibri"/>
          <w:b/>
          <w:bCs/>
        </w:rPr>
        <w:t>5. System rozgrywek</w:t>
      </w:r>
    </w:p>
    <w:p w14:paraId="3BBE39F5" w14:textId="77777777" w:rsidR="00D37B8F" w:rsidRPr="009D4D0F" w:rsidRDefault="00D37B8F" w:rsidP="005D79DC">
      <w:pPr>
        <w:numPr>
          <w:ilvl w:val="0"/>
          <w:numId w:val="4"/>
        </w:numPr>
        <w:spacing w:after="0"/>
        <w:jc w:val="both"/>
        <w:rPr>
          <w:rFonts w:cs="Calibri"/>
        </w:rPr>
      </w:pPr>
      <w:r w:rsidRPr="009D4D0F">
        <w:rPr>
          <w:rFonts w:cs="Calibri"/>
        </w:rPr>
        <w:t>Turn</w:t>
      </w:r>
      <w:r w:rsidR="005D79DC" w:rsidRPr="009D4D0F">
        <w:rPr>
          <w:rFonts w:cs="Calibri"/>
        </w:rPr>
        <w:t xml:space="preserve">iej rozgrywany będzie systemem </w:t>
      </w:r>
      <w:r w:rsidRPr="009D4D0F">
        <w:rPr>
          <w:rFonts w:cs="Calibri"/>
        </w:rPr>
        <w:t xml:space="preserve">szwajcarskim na </w:t>
      </w:r>
      <w:r w:rsidR="005D79DC" w:rsidRPr="009D4D0F">
        <w:rPr>
          <w:rFonts w:cs="Calibri"/>
        </w:rPr>
        <w:t xml:space="preserve">dystansie 7 </w:t>
      </w:r>
      <w:r w:rsidRPr="009D4D0F">
        <w:rPr>
          <w:rFonts w:cs="Calibri"/>
        </w:rPr>
        <w:t>rund.</w:t>
      </w:r>
    </w:p>
    <w:p w14:paraId="0BC2514F" w14:textId="77777777" w:rsidR="005D79DC" w:rsidRPr="009D4D0F" w:rsidRDefault="005D79DC" w:rsidP="005D79DC">
      <w:pPr>
        <w:numPr>
          <w:ilvl w:val="0"/>
          <w:numId w:val="4"/>
        </w:numPr>
        <w:spacing w:after="0"/>
        <w:jc w:val="both"/>
        <w:rPr>
          <w:rFonts w:cs="Calibri"/>
        </w:rPr>
      </w:pPr>
      <w:r w:rsidRPr="009D4D0F">
        <w:rPr>
          <w:rFonts w:cs="Calibri"/>
        </w:rPr>
        <w:t xml:space="preserve">Kojarzenie programem komputerowym. Kolejność miejsc ustalana jest na podstawie liczby zdobytych punktów, w razie równości decydować będzie wartościowanie wg Buchholza średniego, Buchholza pełnego, większej ilości zwycięstw oraz progresu. </w:t>
      </w:r>
    </w:p>
    <w:p w14:paraId="38B60D5B" w14:textId="77777777" w:rsidR="005D79DC" w:rsidRPr="009D4D0F" w:rsidRDefault="00D37B8F" w:rsidP="00D37B8F">
      <w:pPr>
        <w:numPr>
          <w:ilvl w:val="0"/>
          <w:numId w:val="4"/>
        </w:numPr>
        <w:spacing w:after="0"/>
        <w:jc w:val="both"/>
        <w:rPr>
          <w:rFonts w:cs="Calibri"/>
        </w:rPr>
      </w:pPr>
      <w:r w:rsidRPr="009D4D0F">
        <w:rPr>
          <w:rFonts w:cs="Calibri"/>
        </w:rPr>
        <w:t xml:space="preserve">Tempo gry: </w:t>
      </w:r>
      <w:r w:rsidR="005D79DC" w:rsidRPr="009D4D0F">
        <w:rPr>
          <w:rFonts w:cs="Calibri"/>
        </w:rPr>
        <w:t>Czas gry w jednej partii szachowej 15 minut dla zawodnika.</w:t>
      </w:r>
    </w:p>
    <w:p w14:paraId="3B2B24BD" w14:textId="3FB63E53" w:rsidR="00D37B8F" w:rsidRPr="009D4D0F" w:rsidRDefault="00D37B8F" w:rsidP="00D37B8F">
      <w:pPr>
        <w:numPr>
          <w:ilvl w:val="0"/>
          <w:numId w:val="4"/>
        </w:numPr>
        <w:spacing w:after="0"/>
        <w:jc w:val="both"/>
        <w:rPr>
          <w:rFonts w:cs="Calibri"/>
        </w:rPr>
      </w:pPr>
      <w:r w:rsidRPr="009D4D0F">
        <w:rPr>
          <w:rFonts w:cs="Calibri"/>
        </w:rPr>
        <w:t>Sędzi</w:t>
      </w:r>
      <w:r w:rsidR="005D79DC" w:rsidRPr="009D4D0F">
        <w:rPr>
          <w:rFonts w:cs="Calibri"/>
        </w:rPr>
        <w:t xml:space="preserve">ą głównym jest </w:t>
      </w:r>
      <w:r w:rsidR="007D77ED" w:rsidRPr="009D4D0F">
        <w:rPr>
          <w:rFonts w:cs="Calibri"/>
        </w:rPr>
        <w:t>P</w:t>
      </w:r>
      <w:r w:rsidR="005D79DC" w:rsidRPr="009D4D0F">
        <w:rPr>
          <w:rFonts w:cs="Calibri"/>
        </w:rPr>
        <w:t>an Marcin Markowski</w:t>
      </w:r>
      <w:r w:rsidRPr="009D4D0F">
        <w:rPr>
          <w:rFonts w:cs="Calibri"/>
        </w:rPr>
        <w:t>.</w:t>
      </w:r>
    </w:p>
    <w:p w14:paraId="012D47D9" w14:textId="77777777" w:rsidR="00D37B8F" w:rsidRPr="009D4D0F" w:rsidRDefault="00D37B8F" w:rsidP="00D37B8F">
      <w:pPr>
        <w:spacing w:after="0"/>
        <w:jc w:val="both"/>
        <w:rPr>
          <w:rFonts w:cs="Calibri"/>
          <w:b/>
          <w:bCs/>
        </w:rPr>
      </w:pPr>
      <w:r w:rsidRPr="009D4D0F">
        <w:rPr>
          <w:rFonts w:cs="Calibri"/>
          <w:b/>
          <w:bCs/>
        </w:rPr>
        <w:t>6. Zasady gry</w:t>
      </w:r>
    </w:p>
    <w:p w14:paraId="4129F380" w14:textId="77777777" w:rsidR="00D37B8F" w:rsidRPr="009D4D0F" w:rsidRDefault="00D37B8F" w:rsidP="00D37B8F">
      <w:pPr>
        <w:numPr>
          <w:ilvl w:val="0"/>
          <w:numId w:val="5"/>
        </w:numPr>
        <w:spacing w:after="0"/>
        <w:jc w:val="both"/>
        <w:rPr>
          <w:rFonts w:cs="Calibri"/>
        </w:rPr>
      </w:pPr>
      <w:r w:rsidRPr="009D4D0F">
        <w:rPr>
          <w:rFonts w:cs="Calibri"/>
        </w:rPr>
        <w:t>Obowiązują przepisy Międzynarodowej Federacji Szachowej (FIDE).</w:t>
      </w:r>
    </w:p>
    <w:p w14:paraId="016F3AAA" w14:textId="77777777" w:rsidR="00D37B8F" w:rsidRPr="009D4D0F" w:rsidRDefault="00D37B8F" w:rsidP="00D37B8F">
      <w:pPr>
        <w:numPr>
          <w:ilvl w:val="0"/>
          <w:numId w:val="5"/>
        </w:numPr>
        <w:spacing w:after="0"/>
        <w:jc w:val="both"/>
        <w:rPr>
          <w:rFonts w:cs="Calibri"/>
        </w:rPr>
      </w:pPr>
      <w:r w:rsidRPr="009D4D0F">
        <w:rPr>
          <w:rFonts w:cs="Calibri"/>
        </w:rPr>
        <w:t>W czasie partii uczestnicy nie mogą korzystać z pomocy zewnętrznej, telefonów ani innych urządzeń elektronicznych.</w:t>
      </w:r>
    </w:p>
    <w:p w14:paraId="232A3D70" w14:textId="77777777" w:rsidR="005D79DC" w:rsidRPr="009D4D0F" w:rsidRDefault="005D79DC" w:rsidP="00D37B8F">
      <w:pPr>
        <w:numPr>
          <w:ilvl w:val="0"/>
          <w:numId w:val="5"/>
        </w:numPr>
        <w:spacing w:after="0"/>
        <w:jc w:val="both"/>
        <w:rPr>
          <w:rFonts w:cs="Calibri"/>
        </w:rPr>
      </w:pPr>
      <w:r w:rsidRPr="009D4D0F">
        <w:rPr>
          <w:rFonts w:cs="Calibri"/>
        </w:rPr>
        <w:t>W sytuacjach spornych decyzję ostateczną podejmuje sędzia główny.</w:t>
      </w:r>
    </w:p>
    <w:p w14:paraId="2683B593" w14:textId="77777777" w:rsidR="00D37B8F" w:rsidRPr="009D4D0F" w:rsidRDefault="00D37B8F" w:rsidP="00D37B8F">
      <w:pPr>
        <w:spacing w:after="0"/>
        <w:jc w:val="both"/>
        <w:rPr>
          <w:rFonts w:cs="Calibri"/>
          <w:b/>
          <w:bCs/>
        </w:rPr>
      </w:pPr>
      <w:r w:rsidRPr="009D4D0F">
        <w:rPr>
          <w:rFonts w:cs="Calibri"/>
          <w:b/>
          <w:bCs/>
        </w:rPr>
        <w:t>7. Nagrody</w:t>
      </w:r>
    </w:p>
    <w:p w14:paraId="286D0F0E" w14:textId="1D69E4B0" w:rsidR="00D37B8F" w:rsidRPr="009D4D0F" w:rsidRDefault="007D77ED" w:rsidP="007D77ED">
      <w:pPr>
        <w:numPr>
          <w:ilvl w:val="0"/>
          <w:numId w:val="6"/>
        </w:numPr>
        <w:spacing w:after="0"/>
        <w:jc w:val="both"/>
        <w:rPr>
          <w:rFonts w:cs="Calibri"/>
        </w:rPr>
      </w:pPr>
      <w:r w:rsidRPr="009D4D0F">
        <w:rPr>
          <w:rFonts w:cs="Calibri"/>
        </w:rPr>
        <w:t>Puchary dla trzech najlepszych zawodników.</w:t>
      </w:r>
    </w:p>
    <w:p w14:paraId="25741E09" w14:textId="3B9F0828" w:rsidR="007D77ED" w:rsidRPr="009D4D0F" w:rsidRDefault="007D77ED" w:rsidP="007D77ED">
      <w:pPr>
        <w:numPr>
          <w:ilvl w:val="0"/>
          <w:numId w:val="6"/>
        </w:numPr>
        <w:spacing w:after="0"/>
        <w:jc w:val="both"/>
        <w:rPr>
          <w:rFonts w:cs="Calibri"/>
        </w:rPr>
      </w:pPr>
      <w:r w:rsidRPr="009D4D0F">
        <w:rPr>
          <w:rFonts w:cs="Calibri"/>
        </w:rPr>
        <w:t>Dyplomy dla wszystkich uczestników.</w:t>
      </w:r>
    </w:p>
    <w:p w14:paraId="7AE7600A" w14:textId="21692D56" w:rsidR="00D37B8F" w:rsidRPr="009D4D0F" w:rsidRDefault="000D7732" w:rsidP="00D37B8F">
      <w:pPr>
        <w:numPr>
          <w:ilvl w:val="0"/>
          <w:numId w:val="6"/>
        </w:numPr>
        <w:spacing w:after="0"/>
        <w:jc w:val="both"/>
        <w:rPr>
          <w:rFonts w:cs="Calibri"/>
        </w:rPr>
      </w:pPr>
      <w:r w:rsidRPr="009D4D0F">
        <w:rPr>
          <w:rFonts w:cs="Calibri"/>
        </w:rPr>
        <w:t>Specjalne wyróżnienia: dla najlepszej kobiety, najmłodszego uczestnika i najstarszego uczestnika.</w:t>
      </w:r>
    </w:p>
    <w:p w14:paraId="195C60ED" w14:textId="77777777" w:rsidR="00D37B8F" w:rsidRPr="009D4D0F" w:rsidRDefault="00D37B8F" w:rsidP="00D37B8F">
      <w:pPr>
        <w:spacing w:after="0"/>
        <w:jc w:val="both"/>
        <w:rPr>
          <w:rFonts w:cs="Calibri"/>
          <w:b/>
          <w:bCs/>
        </w:rPr>
      </w:pPr>
      <w:r w:rsidRPr="009D4D0F">
        <w:rPr>
          <w:rFonts w:cs="Calibri"/>
          <w:b/>
          <w:bCs/>
        </w:rPr>
        <w:t>8. Postanowienia końcowe</w:t>
      </w:r>
    </w:p>
    <w:p w14:paraId="5FC5393F" w14:textId="77777777" w:rsidR="00D37B8F" w:rsidRPr="009D4D0F" w:rsidRDefault="00D37B8F" w:rsidP="007D77ED">
      <w:pPr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9D4D0F">
        <w:rPr>
          <w:rFonts w:cs="Calibri"/>
        </w:rPr>
        <w:t>Organizator zastrzega sobie prawo do zmian regulaminu w ważnych przypadkach.</w:t>
      </w:r>
    </w:p>
    <w:p w14:paraId="2C320AAB" w14:textId="77777777" w:rsidR="00D37B8F" w:rsidRPr="009D4D0F" w:rsidRDefault="00D37B8F" w:rsidP="007D77ED">
      <w:pPr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9D4D0F">
        <w:rPr>
          <w:rFonts w:cs="Calibri"/>
        </w:rPr>
        <w:t>W sprawach nieuregulowanych w regulaminie decyduje sędzia główny i organizator.</w:t>
      </w:r>
    </w:p>
    <w:p w14:paraId="16D0015D" w14:textId="77777777" w:rsidR="00D37B8F" w:rsidRPr="009D4D0F" w:rsidRDefault="00D37B8F" w:rsidP="007D77ED">
      <w:pPr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9D4D0F">
        <w:rPr>
          <w:rFonts w:cs="Calibri"/>
        </w:rPr>
        <w:t>Organizator nie ponosi odpowiedzialności za rzeczy zaginione podczas turnieju.</w:t>
      </w:r>
    </w:p>
    <w:p w14:paraId="44D10BF3" w14:textId="77777777" w:rsidR="00D37B8F" w:rsidRPr="009D4D0F" w:rsidRDefault="00D37B8F" w:rsidP="007D77ED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9D4D0F">
        <w:rPr>
          <w:rFonts w:eastAsia="Times New Roman" w:cs="Calibri"/>
          <w:lang w:eastAsia="pl-PL"/>
        </w:rPr>
        <w:t xml:space="preserve">Warunkiem uczestnictwa jest akceptacja </w:t>
      </w:r>
      <w:r w:rsidRPr="009D4D0F">
        <w:rPr>
          <w:rFonts w:eastAsia="Times New Roman" w:cs="Calibri"/>
          <w:b/>
          <w:bCs/>
          <w:lang w:eastAsia="pl-PL"/>
        </w:rPr>
        <w:t>regulaminu turnieju</w:t>
      </w:r>
      <w:r w:rsidR="005D79DC" w:rsidRPr="009D4D0F">
        <w:rPr>
          <w:rFonts w:eastAsia="Times New Roman" w:cs="Calibri"/>
          <w:lang w:eastAsia="pl-PL"/>
        </w:rPr>
        <w:t>.</w:t>
      </w:r>
    </w:p>
    <w:p w14:paraId="18005FDB" w14:textId="2F0AC563" w:rsidR="007D77ED" w:rsidRPr="0031353B" w:rsidRDefault="00D37B8F" w:rsidP="007D77ED">
      <w:pPr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9D4D0F">
        <w:rPr>
          <w:rFonts w:eastAsia="Times New Roman" w:cs="Calibri"/>
          <w:lang w:eastAsia="pl-PL"/>
        </w:rPr>
        <w:t xml:space="preserve">Każdy uczestnik zobowiązany jest do zapoznania się z </w:t>
      </w:r>
      <w:r w:rsidRPr="009D4D0F">
        <w:rPr>
          <w:rFonts w:eastAsia="Times New Roman" w:cs="Calibri"/>
          <w:b/>
          <w:bCs/>
          <w:lang w:eastAsia="pl-PL"/>
        </w:rPr>
        <w:t>klauzulą informacyjną</w:t>
      </w:r>
      <w:r w:rsidR="005D79DC" w:rsidRPr="009D4D0F">
        <w:rPr>
          <w:rFonts w:eastAsia="Times New Roman" w:cs="Calibri"/>
          <w:b/>
          <w:bCs/>
          <w:lang w:eastAsia="pl-PL"/>
        </w:rPr>
        <w:t>.</w:t>
      </w:r>
    </w:p>
    <w:p w14:paraId="74EB1F9D" w14:textId="77777777" w:rsidR="00236368" w:rsidRDefault="00236368" w:rsidP="007D77ED">
      <w:pPr>
        <w:spacing w:after="0"/>
        <w:jc w:val="both"/>
        <w:rPr>
          <w:rFonts w:cs="Calibri"/>
          <w:b/>
          <w:bCs/>
          <w:i/>
          <w:iCs/>
        </w:rPr>
      </w:pPr>
    </w:p>
    <w:p w14:paraId="2FFBC988" w14:textId="54D11A4F" w:rsidR="007D77ED" w:rsidRPr="000D7732" w:rsidRDefault="007D77ED" w:rsidP="007D77ED">
      <w:pPr>
        <w:spacing w:after="0"/>
        <w:jc w:val="both"/>
        <w:rPr>
          <w:rFonts w:cs="Calibri"/>
          <w:i/>
          <w:iCs/>
        </w:rPr>
      </w:pPr>
      <w:r w:rsidRPr="000D7732">
        <w:rPr>
          <w:rFonts w:cs="Calibri"/>
          <w:b/>
          <w:bCs/>
          <w:i/>
          <w:iCs/>
        </w:rPr>
        <w:t>9</w:t>
      </w:r>
      <w:r w:rsidRPr="000D7732">
        <w:rPr>
          <w:rFonts w:cs="Calibri"/>
          <w:b/>
          <w:bCs/>
        </w:rPr>
        <w:t>. Klauzula informacyjna</w:t>
      </w:r>
    </w:p>
    <w:p w14:paraId="696F2C16" w14:textId="00D0ED6E" w:rsidR="007D77ED" w:rsidRPr="000D7732" w:rsidRDefault="007D77ED" w:rsidP="009D4D0F">
      <w:pPr>
        <w:spacing w:after="0"/>
        <w:ind w:left="360"/>
        <w:jc w:val="both"/>
        <w:rPr>
          <w:rFonts w:cs="Calibri"/>
        </w:rPr>
      </w:pPr>
      <w:r w:rsidRPr="000D7732">
        <w:rPr>
          <w:rFonts w:cs="Calibri"/>
        </w:rPr>
        <w:t xml:space="preserve">Na podstawie </w:t>
      </w:r>
      <w:r w:rsidRPr="000D7732">
        <w:rPr>
          <w:rFonts w:cs="Calibri"/>
          <w:b/>
          <w:bCs/>
        </w:rPr>
        <w:t>art. 13 ust. 1 i 2</w:t>
      </w:r>
      <w:r w:rsidRPr="000D7732">
        <w:rPr>
          <w:rFonts w:cs="Calibri"/>
        </w:rPr>
        <w:t xml:space="preserve"> Rozporządzenia Parlamentu Europejskiego i Rady (UE) </w:t>
      </w:r>
      <w:r w:rsidRPr="000D7732">
        <w:rPr>
          <w:rFonts w:cs="Calibri"/>
          <w:b/>
          <w:bCs/>
        </w:rPr>
        <w:t>2016/679</w:t>
      </w:r>
      <w:r w:rsidRPr="000D7732">
        <w:rPr>
          <w:rFonts w:cs="Calibri"/>
        </w:rPr>
        <w:t xml:space="preserve"> z dnia </w:t>
      </w:r>
      <w:r w:rsidRPr="000D7732">
        <w:rPr>
          <w:rFonts w:cs="Calibri"/>
          <w:b/>
          <w:bCs/>
        </w:rPr>
        <w:t>27 kwietnia 2016 r.</w:t>
      </w:r>
      <w:r w:rsidRPr="000D7732">
        <w:rPr>
          <w:rFonts w:cs="Calibri"/>
        </w:rPr>
        <w:t xml:space="preserve"> w sprawie ochrony osób fizycznych w związku </w:t>
      </w:r>
      <w:r w:rsidRPr="000D7732">
        <w:rPr>
          <w:rFonts w:cs="Calibri"/>
        </w:rPr>
        <w:br/>
        <w:t xml:space="preserve">z przetwarzaniem danych osobowych, swobodnego przepływu takich danych oraz uchylenia dyrektywy </w:t>
      </w:r>
      <w:r w:rsidRPr="000D7732">
        <w:rPr>
          <w:rFonts w:cs="Calibri"/>
          <w:b/>
          <w:bCs/>
        </w:rPr>
        <w:t>95/46/WE</w:t>
      </w:r>
      <w:r w:rsidRPr="000D7732">
        <w:rPr>
          <w:rFonts w:cs="Calibri"/>
        </w:rPr>
        <w:t xml:space="preserve"> (dalej </w:t>
      </w:r>
      <w:r w:rsidRPr="000D7732">
        <w:rPr>
          <w:rFonts w:cs="Calibri"/>
          <w:b/>
          <w:bCs/>
        </w:rPr>
        <w:t>RODO</w:t>
      </w:r>
      <w:r w:rsidRPr="000D7732">
        <w:rPr>
          <w:rFonts w:cs="Calibri"/>
        </w:rPr>
        <w:t>), informujemy, że:</w:t>
      </w:r>
    </w:p>
    <w:p w14:paraId="68FB4558" w14:textId="77777777" w:rsidR="007D77ED" w:rsidRPr="000D7732" w:rsidRDefault="007D77ED" w:rsidP="007D77ED">
      <w:pPr>
        <w:pStyle w:val="Akapitzlist"/>
        <w:numPr>
          <w:ilvl w:val="0"/>
          <w:numId w:val="11"/>
        </w:numPr>
        <w:spacing w:after="0"/>
        <w:jc w:val="both"/>
        <w:rPr>
          <w:rFonts w:cs="Calibri"/>
          <w:b/>
          <w:bCs/>
        </w:rPr>
      </w:pPr>
      <w:r w:rsidRPr="000D7732">
        <w:rPr>
          <w:rFonts w:cs="Calibri"/>
          <w:b/>
          <w:bCs/>
        </w:rPr>
        <w:t>Administrator danych osobowych</w:t>
      </w:r>
    </w:p>
    <w:p w14:paraId="0AA03CC1" w14:textId="31339A3E" w:rsidR="007D77ED" w:rsidRPr="000D7732" w:rsidRDefault="007D77ED" w:rsidP="007D77ED">
      <w:pPr>
        <w:spacing w:after="0"/>
        <w:ind w:left="708"/>
        <w:jc w:val="both"/>
        <w:rPr>
          <w:rFonts w:cs="Calibri"/>
        </w:rPr>
      </w:pPr>
      <w:r w:rsidRPr="000D7732">
        <w:rPr>
          <w:rFonts w:cs="Calibri"/>
        </w:rPr>
        <w:t xml:space="preserve">Administratorem danych osobowych jest </w:t>
      </w:r>
      <w:r w:rsidRPr="000D7732">
        <w:rPr>
          <w:rFonts w:cs="Calibri"/>
          <w:b/>
          <w:bCs/>
        </w:rPr>
        <w:t>Wójt Gminy Lipno</w:t>
      </w:r>
      <w:r w:rsidRPr="000D7732">
        <w:rPr>
          <w:rFonts w:cs="Calibri"/>
        </w:rPr>
        <w:t xml:space="preserve"> z siedzibą w </w:t>
      </w:r>
      <w:r w:rsidRPr="000D7732">
        <w:rPr>
          <w:rFonts w:cs="Calibri"/>
          <w:b/>
          <w:bCs/>
        </w:rPr>
        <w:t>Lipnie (87-600), ul. Mickiewicza 29</w:t>
      </w:r>
      <w:r w:rsidRPr="000D7732">
        <w:rPr>
          <w:rFonts w:cs="Calibri"/>
        </w:rPr>
        <w:t>.</w:t>
      </w:r>
    </w:p>
    <w:p w14:paraId="40476E49" w14:textId="77777777" w:rsidR="007D77ED" w:rsidRPr="000D7732" w:rsidRDefault="007D77ED" w:rsidP="007D77ED">
      <w:pPr>
        <w:pStyle w:val="Akapitzlist"/>
        <w:numPr>
          <w:ilvl w:val="0"/>
          <w:numId w:val="11"/>
        </w:numPr>
        <w:spacing w:after="0"/>
        <w:jc w:val="both"/>
        <w:rPr>
          <w:rFonts w:cs="Calibri"/>
          <w:b/>
          <w:bCs/>
        </w:rPr>
      </w:pPr>
      <w:r w:rsidRPr="000D7732">
        <w:rPr>
          <w:rFonts w:cs="Calibri"/>
          <w:b/>
          <w:bCs/>
        </w:rPr>
        <w:t>Kontakt w sprawie ochrony danych</w:t>
      </w:r>
    </w:p>
    <w:p w14:paraId="0F5ECCE0" w14:textId="3DBA1C4F" w:rsidR="007D77ED" w:rsidRPr="000D7732" w:rsidRDefault="007D77ED" w:rsidP="007D77ED">
      <w:pPr>
        <w:spacing w:after="0"/>
        <w:ind w:left="708"/>
        <w:jc w:val="both"/>
        <w:rPr>
          <w:rFonts w:cs="Calibri"/>
        </w:rPr>
      </w:pPr>
      <w:r w:rsidRPr="000D7732">
        <w:rPr>
          <w:rFonts w:cs="Calibri"/>
        </w:rPr>
        <w:t xml:space="preserve">W razie pytań dotyczących przetwarzania danych osobowych prosimy o kontakt </w:t>
      </w:r>
      <w:r w:rsidRPr="000D7732">
        <w:rPr>
          <w:rFonts w:cs="Calibri"/>
        </w:rPr>
        <w:br/>
        <w:t xml:space="preserve">z </w:t>
      </w:r>
      <w:r w:rsidRPr="000D7732">
        <w:rPr>
          <w:rFonts w:cs="Calibri"/>
          <w:b/>
          <w:bCs/>
        </w:rPr>
        <w:t>Inspektorem Ochrony Danych</w:t>
      </w:r>
      <w:r w:rsidRPr="000D7732">
        <w:rPr>
          <w:rFonts w:cs="Calibri"/>
        </w:rPr>
        <w:t xml:space="preserve"> pod adresem e-mail: </w:t>
      </w:r>
      <w:r w:rsidRPr="000D7732">
        <w:rPr>
          <w:rFonts w:cs="Calibri"/>
          <w:b/>
          <w:bCs/>
        </w:rPr>
        <w:t>ochronadanych@uglipno.pl</w:t>
      </w:r>
      <w:r w:rsidRPr="000D7732">
        <w:rPr>
          <w:rFonts w:cs="Calibri"/>
        </w:rPr>
        <w:t xml:space="preserve"> lub pod numerem telefonu: </w:t>
      </w:r>
      <w:r w:rsidRPr="000D7732">
        <w:rPr>
          <w:rFonts w:cs="Calibri"/>
          <w:b/>
          <w:bCs/>
        </w:rPr>
        <w:t>54 288 62 32</w:t>
      </w:r>
      <w:r w:rsidRPr="000D7732">
        <w:rPr>
          <w:rFonts w:cs="Calibri"/>
        </w:rPr>
        <w:t>.</w:t>
      </w:r>
    </w:p>
    <w:p w14:paraId="42E6657F" w14:textId="77777777" w:rsidR="007D77ED" w:rsidRPr="000D7732" w:rsidRDefault="007D77ED" w:rsidP="007D77ED">
      <w:pPr>
        <w:pStyle w:val="Akapitzlist"/>
        <w:numPr>
          <w:ilvl w:val="0"/>
          <w:numId w:val="11"/>
        </w:numPr>
        <w:spacing w:after="0"/>
        <w:jc w:val="both"/>
        <w:rPr>
          <w:rFonts w:cs="Calibri"/>
          <w:b/>
          <w:bCs/>
        </w:rPr>
      </w:pPr>
      <w:r w:rsidRPr="000D7732">
        <w:rPr>
          <w:rFonts w:cs="Calibri"/>
          <w:b/>
          <w:bCs/>
        </w:rPr>
        <w:t>Podstawa i cel przetwarzania danych</w:t>
      </w:r>
    </w:p>
    <w:p w14:paraId="1BD094DA" w14:textId="15A96365" w:rsidR="007D77ED" w:rsidRPr="000D7732" w:rsidRDefault="007D77ED" w:rsidP="007D77ED">
      <w:pPr>
        <w:pStyle w:val="Akapitzlist"/>
        <w:spacing w:after="0"/>
        <w:jc w:val="both"/>
        <w:rPr>
          <w:rFonts w:cs="Calibri"/>
          <w:b/>
        </w:rPr>
      </w:pPr>
      <w:r w:rsidRPr="000D7732">
        <w:rPr>
          <w:rFonts w:cs="Calibri"/>
        </w:rPr>
        <w:t xml:space="preserve">Dane osobowe są przetwarzane na podstawie wyrażonej zgody (art. 6 ust. 1 lit a, RODO) </w:t>
      </w:r>
      <w:r w:rsidRPr="000D7732">
        <w:rPr>
          <w:rFonts w:cs="Calibri"/>
        </w:rPr>
        <w:br/>
        <w:t xml:space="preserve">w celach związanych z organizacją </w:t>
      </w:r>
      <w:r w:rsidRPr="000D7732">
        <w:rPr>
          <w:rFonts w:cs="Calibri"/>
          <w:bCs/>
        </w:rPr>
        <w:t xml:space="preserve">otwartego turnieju </w:t>
      </w:r>
      <w:r w:rsidR="009D4D0F">
        <w:rPr>
          <w:rFonts w:cs="Calibri"/>
          <w:bCs/>
        </w:rPr>
        <w:t>szachowego</w:t>
      </w:r>
      <w:r w:rsidRPr="000D7732">
        <w:rPr>
          <w:rFonts w:cs="Calibri"/>
          <w:bCs/>
        </w:rPr>
        <w:t xml:space="preserve"> o puchar Wójta Gminy Lipno</w:t>
      </w:r>
      <w:r w:rsidRPr="000D7732">
        <w:rPr>
          <w:rFonts w:cs="Calibri"/>
        </w:rPr>
        <w:t>, zgodnie z jego regulaminem.</w:t>
      </w:r>
    </w:p>
    <w:p w14:paraId="2BEB2F43" w14:textId="77777777" w:rsidR="007D77ED" w:rsidRPr="000D7732" w:rsidRDefault="007D77ED" w:rsidP="007D77ED">
      <w:pPr>
        <w:pStyle w:val="Akapitzlist"/>
        <w:numPr>
          <w:ilvl w:val="0"/>
          <w:numId w:val="11"/>
        </w:numPr>
        <w:spacing w:after="0"/>
        <w:jc w:val="both"/>
        <w:rPr>
          <w:rFonts w:cs="Calibri"/>
          <w:b/>
          <w:bCs/>
        </w:rPr>
      </w:pPr>
      <w:r w:rsidRPr="000D7732">
        <w:rPr>
          <w:rFonts w:cs="Calibri"/>
          <w:b/>
          <w:bCs/>
        </w:rPr>
        <w:t>Okres przechowywania danych osobowych</w:t>
      </w:r>
    </w:p>
    <w:p w14:paraId="7880DC6D" w14:textId="77777777" w:rsidR="007D77ED" w:rsidRPr="000D7732" w:rsidRDefault="007D77ED" w:rsidP="007D77ED">
      <w:pPr>
        <w:pStyle w:val="Akapitzlist"/>
        <w:jc w:val="both"/>
        <w:rPr>
          <w:rFonts w:cs="Calibri"/>
        </w:rPr>
      </w:pPr>
      <w:r w:rsidRPr="000D7732">
        <w:rPr>
          <w:rFonts w:cs="Calibri"/>
        </w:rPr>
        <w:t>Dane osobowe będą przechowywane przez okres niezbędny do realizacji celu, dla jakiego zostały zebrane, a po tym czasie przez okres 1 roku od zakończenia Turnieju.</w:t>
      </w:r>
    </w:p>
    <w:p w14:paraId="02953F8E" w14:textId="77777777" w:rsidR="007D77ED" w:rsidRPr="000D7732" w:rsidRDefault="007D77ED" w:rsidP="007D77ED">
      <w:pPr>
        <w:pStyle w:val="Akapitzlist"/>
        <w:numPr>
          <w:ilvl w:val="0"/>
          <w:numId w:val="11"/>
        </w:numPr>
        <w:spacing w:after="0"/>
        <w:jc w:val="both"/>
        <w:rPr>
          <w:rFonts w:cs="Calibri"/>
          <w:b/>
          <w:bCs/>
        </w:rPr>
      </w:pPr>
      <w:r w:rsidRPr="000D7732">
        <w:rPr>
          <w:rFonts w:cs="Calibri"/>
          <w:b/>
          <w:bCs/>
        </w:rPr>
        <w:t>Prawa osób, których dane dotyczą</w:t>
      </w:r>
    </w:p>
    <w:p w14:paraId="32B3EB1A" w14:textId="77777777" w:rsidR="007D77ED" w:rsidRPr="000D7732" w:rsidRDefault="007D77ED" w:rsidP="007D77ED">
      <w:pPr>
        <w:pStyle w:val="Akapitzlist"/>
        <w:spacing w:after="0"/>
        <w:rPr>
          <w:rFonts w:cs="Calibri"/>
        </w:rPr>
      </w:pPr>
      <w:r w:rsidRPr="000D7732">
        <w:rPr>
          <w:rFonts w:cs="Calibri"/>
        </w:rPr>
        <w:t>Osoby, których dane dotyczą, mają prawo do:</w:t>
      </w:r>
      <w:r w:rsidRPr="000D7732">
        <w:rPr>
          <w:rFonts w:cs="Calibri"/>
        </w:rPr>
        <w:br/>
      </w:r>
      <w:r w:rsidRPr="000D7732">
        <w:rPr>
          <w:rFonts w:ascii="Segoe UI Symbol" w:hAnsi="Segoe UI Symbol" w:cs="Segoe UI Symbol"/>
        </w:rPr>
        <w:t>✔</w:t>
      </w:r>
      <w:r w:rsidRPr="000D7732">
        <w:rPr>
          <w:rFonts w:cs="Calibri"/>
        </w:rPr>
        <w:t xml:space="preserve"> </w:t>
      </w:r>
      <w:r w:rsidRPr="000D7732">
        <w:rPr>
          <w:rFonts w:cs="Calibri"/>
          <w:b/>
          <w:bCs/>
        </w:rPr>
        <w:t>dostępu do swoich danych osobowych</w:t>
      </w:r>
      <w:r w:rsidRPr="000D7732">
        <w:rPr>
          <w:rFonts w:cs="Calibri"/>
        </w:rPr>
        <w:t>,</w:t>
      </w:r>
      <w:r w:rsidRPr="000D7732">
        <w:rPr>
          <w:rFonts w:cs="Calibri"/>
        </w:rPr>
        <w:br/>
      </w:r>
      <w:r w:rsidRPr="000D7732">
        <w:rPr>
          <w:rFonts w:ascii="Segoe UI Symbol" w:hAnsi="Segoe UI Symbol" w:cs="Segoe UI Symbol"/>
        </w:rPr>
        <w:t>✔</w:t>
      </w:r>
      <w:r w:rsidRPr="000D7732">
        <w:rPr>
          <w:rFonts w:cs="Calibri"/>
        </w:rPr>
        <w:t xml:space="preserve"> </w:t>
      </w:r>
      <w:r w:rsidRPr="000D7732">
        <w:rPr>
          <w:rFonts w:cs="Calibri"/>
          <w:b/>
          <w:bCs/>
        </w:rPr>
        <w:t>sprostowania danych</w:t>
      </w:r>
      <w:r w:rsidRPr="000D7732">
        <w:rPr>
          <w:rFonts w:cs="Calibri"/>
        </w:rPr>
        <w:t>, jeśli są niezgodne ze stanem faktycznym,</w:t>
      </w:r>
      <w:r w:rsidRPr="000D7732">
        <w:rPr>
          <w:rFonts w:cs="Calibri"/>
        </w:rPr>
        <w:br/>
      </w:r>
      <w:r w:rsidRPr="000D7732">
        <w:rPr>
          <w:rFonts w:ascii="Segoe UI Symbol" w:hAnsi="Segoe UI Symbol" w:cs="Segoe UI Symbol"/>
        </w:rPr>
        <w:t>✔</w:t>
      </w:r>
      <w:r w:rsidRPr="000D7732">
        <w:rPr>
          <w:rFonts w:cs="Calibri"/>
        </w:rPr>
        <w:t xml:space="preserve"> </w:t>
      </w:r>
      <w:r w:rsidRPr="000D7732">
        <w:rPr>
          <w:rFonts w:cs="Calibri"/>
          <w:b/>
          <w:bCs/>
        </w:rPr>
        <w:t>żądania usunięcia lub ograniczenia przetwarzania danych</w:t>
      </w:r>
      <w:r w:rsidRPr="000D7732">
        <w:rPr>
          <w:rFonts w:cs="Calibri"/>
        </w:rPr>
        <w:t>, jeśli istnieją ku temu podstawy prawne,</w:t>
      </w:r>
      <w:r w:rsidRPr="000D7732">
        <w:rPr>
          <w:rFonts w:cs="Calibri"/>
        </w:rPr>
        <w:br/>
      </w:r>
      <w:r w:rsidRPr="000D7732">
        <w:rPr>
          <w:rFonts w:ascii="Segoe UI Symbol" w:hAnsi="Segoe UI Symbol" w:cs="Segoe UI Symbol"/>
        </w:rPr>
        <w:t>✔</w:t>
      </w:r>
      <w:r w:rsidRPr="000D7732">
        <w:rPr>
          <w:rFonts w:cs="Calibri"/>
        </w:rPr>
        <w:t xml:space="preserve"> </w:t>
      </w:r>
      <w:r w:rsidRPr="000D7732">
        <w:rPr>
          <w:rFonts w:cs="Calibri"/>
          <w:b/>
          <w:bCs/>
        </w:rPr>
        <w:t>wniesienia sprzeciwu wobec przetwarzania danych</w:t>
      </w:r>
      <w:r w:rsidRPr="000D7732">
        <w:rPr>
          <w:rFonts w:cs="Calibri"/>
        </w:rPr>
        <w:t>,</w:t>
      </w:r>
      <w:r w:rsidRPr="000D7732">
        <w:rPr>
          <w:rFonts w:cs="Calibri"/>
        </w:rPr>
        <w:br/>
      </w:r>
      <w:r w:rsidRPr="000D7732">
        <w:rPr>
          <w:rFonts w:ascii="Segoe UI Symbol" w:hAnsi="Segoe UI Symbol" w:cs="Segoe UI Symbol"/>
        </w:rPr>
        <w:t>✔</w:t>
      </w:r>
      <w:r w:rsidRPr="000D7732">
        <w:rPr>
          <w:rFonts w:cs="Calibri"/>
        </w:rPr>
        <w:t xml:space="preserve"> </w:t>
      </w:r>
      <w:r w:rsidRPr="000D7732">
        <w:rPr>
          <w:rFonts w:cs="Calibri"/>
          <w:b/>
          <w:bCs/>
        </w:rPr>
        <w:t>wycofania zgody na przetwarzanie danych osobowych</w:t>
      </w:r>
      <w:r w:rsidRPr="000D7732">
        <w:rPr>
          <w:rFonts w:cs="Calibri"/>
        </w:rPr>
        <w:t xml:space="preserve"> – w przypadku, gdy podstawą przetwarzania jest zgoda,</w:t>
      </w:r>
      <w:r w:rsidRPr="000D7732">
        <w:rPr>
          <w:rFonts w:cs="Calibri"/>
        </w:rPr>
        <w:br/>
      </w:r>
      <w:r w:rsidRPr="000D7732">
        <w:rPr>
          <w:rFonts w:ascii="Segoe UI Symbol" w:hAnsi="Segoe UI Symbol" w:cs="Segoe UI Symbol"/>
        </w:rPr>
        <w:t>✔</w:t>
      </w:r>
      <w:r w:rsidRPr="000D7732">
        <w:rPr>
          <w:rFonts w:cs="Calibri"/>
        </w:rPr>
        <w:t xml:space="preserve"> </w:t>
      </w:r>
      <w:r w:rsidRPr="000D7732">
        <w:rPr>
          <w:rFonts w:cs="Calibri"/>
          <w:b/>
          <w:bCs/>
        </w:rPr>
        <w:t>wniesienia skargi do Prezesa Urzędu Ochrony Danych Osobowych</w:t>
      </w:r>
      <w:r w:rsidRPr="000D7732">
        <w:rPr>
          <w:rFonts w:cs="Calibri"/>
        </w:rPr>
        <w:t>, jeśli przetwarzanie danych narusza przepisy RODO.</w:t>
      </w:r>
    </w:p>
    <w:p w14:paraId="3B4F06FC" w14:textId="77777777" w:rsidR="007D77ED" w:rsidRPr="000D7732" w:rsidRDefault="007D77ED" w:rsidP="007D77ED">
      <w:pPr>
        <w:pStyle w:val="Akapitzlist"/>
        <w:numPr>
          <w:ilvl w:val="0"/>
          <w:numId w:val="11"/>
        </w:numPr>
        <w:spacing w:after="0"/>
        <w:jc w:val="both"/>
        <w:rPr>
          <w:rFonts w:cs="Calibri"/>
          <w:b/>
          <w:bCs/>
        </w:rPr>
      </w:pPr>
      <w:r w:rsidRPr="000D7732">
        <w:rPr>
          <w:rFonts w:cs="Calibri"/>
          <w:b/>
          <w:bCs/>
        </w:rPr>
        <w:t>Konsekwencje niepodania danych osobowych</w:t>
      </w:r>
    </w:p>
    <w:p w14:paraId="61CBC76A" w14:textId="4B4339FC" w:rsidR="007D77ED" w:rsidRPr="000D7732" w:rsidRDefault="007D77ED" w:rsidP="007D77ED">
      <w:pPr>
        <w:pStyle w:val="Akapitzlist"/>
        <w:spacing w:after="0"/>
        <w:jc w:val="both"/>
        <w:rPr>
          <w:rFonts w:cs="Calibri"/>
        </w:rPr>
      </w:pPr>
      <w:r w:rsidRPr="000D7732">
        <w:rPr>
          <w:rFonts w:cs="Calibri"/>
        </w:rPr>
        <w:t xml:space="preserve">Podanie danych osobowych jest </w:t>
      </w:r>
      <w:r w:rsidRPr="000D7732">
        <w:rPr>
          <w:rFonts w:cs="Calibri"/>
          <w:b/>
          <w:bCs/>
        </w:rPr>
        <w:t>dobrowolne</w:t>
      </w:r>
      <w:r w:rsidRPr="000D7732">
        <w:rPr>
          <w:rFonts w:cs="Calibri"/>
        </w:rPr>
        <w:t xml:space="preserve">, jednak ich brak uniemożliwi udział </w:t>
      </w:r>
      <w:r w:rsidR="0031353B">
        <w:rPr>
          <w:rFonts w:cs="Calibri"/>
        </w:rPr>
        <w:br/>
      </w:r>
      <w:r w:rsidRPr="000D7732">
        <w:rPr>
          <w:rFonts w:cs="Calibri"/>
        </w:rPr>
        <w:t xml:space="preserve">w </w:t>
      </w:r>
      <w:r w:rsidRPr="000D7732">
        <w:rPr>
          <w:rFonts w:cs="Calibri"/>
          <w:b/>
          <w:bCs/>
        </w:rPr>
        <w:t xml:space="preserve">otwartym turnieju </w:t>
      </w:r>
      <w:r w:rsidR="00AE0A81">
        <w:rPr>
          <w:rFonts w:cs="Calibri"/>
          <w:b/>
          <w:bCs/>
        </w:rPr>
        <w:t>szachowym</w:t>
      </w:r>
      <w:r w:rsidRPr="000D7732">
        <w:rPr>
          <w:rFonts w:cs="Calibri"/>
          <w:b/>
          <w:bCs/>
        </w:rPr>
        <w:t xml:space="preserve"> o puchar Wójta Gminy Lipno</w:t>
      </w:r>
      <w:r w:rsidRPr="000D7732">
        <w:rPr>
          <w:rFonts w:cs="Calibri"/>
        </w:rPr>
        <w:t>.</w:t>
      </w:r>
    </w:p>
    <w:p w14:paraId="61AE0D7D" w14:textId="77777777" w:rsidR="007D77ED" w:rsidRPr="000D7732" w:rsidRDefault="007D77ED" w:rsidP="007D77ED">
      <w:pPr>
        <w:pStyle w:val="Akapitzlist"/>
        <w:numPr>
          <w:ilvl w:val="0"/>
          <w:numId w:val="11"/>
        </w:numPr>
        <w:spacing w:after="0"/>
        <w:jc w:val="both"/>
        <w:rPr>
          <w:rFonts w:cs="Calibri"/>
          <w:b/>
          <w:bCs/>
        </w:rPr>
      </w:pPr>
      <w:r w:rsidRPr="000D7732">
        <w:rPr>
          <w:rFonts w:cs="Calibri"/>
          <w:b/>
          <w:bCs/>
        </w:rPr>
        <w:t>Odbiorcy danych osobowych</w:t>
      </w:r>
    </w:p>
    <w:p w14:paraId="6D486866" w14:textId="77777777" w:rsidR="007D77ED" w:rsidRPr="000D7732" w:rsidRDefault="007D77ED" w:rsidP="007D77ED">
      <w:pPr>
        <w:pStyle w:val="Akapitzlist"/>
        <w:spacing w:after="0"/>
        <w:jc w:val="both"/>
        <w:rPr>
          <w:rFonts w:cs="Calibri"/>
        </w:rPr>
      </w:pPr>
      <w:r w:rsidRPr="000D7732">
        <w:rPr>
          <w:rFonts w:cs="Calibri"/>
        </w:rPr>
        <w:t xml:space="preserve">Dane osobowe </w:t>
      </w:r>
      <w:r w:rsidRPr="000D7732">
        <w:rPr>
          <w:rFonts w:cs="Calibri"/>
          <w:b/>
          <w:bCs/>
        </w:rPr>
        <w:t>nie będą przekazywane</w:t>
      </w:r>
      <w:r w:rsidRPr="000D7732">
        <w:rPr>
          <w:rFonts w:cs="Calibri"/>
        </w:rPr>
        <w:t xml:space="preserve"> innym podmiotom.</w:t>
      </w:r>
    </w:p>
    <w:p w14:paraId="0DD9F1CA" w14:textId="77777777" w:rsidR="007D77ED" w:rsidRPr="000D7732" w:rsidRDefault="007D77ED" w:rsidP="007D77ED">
      <w:pPr>
        <w:pStyle w:val="Akapitzlist"/>
        <w:numPr>
          <w:ilvl w:val="0"/>
          <w:numId w:val="11"/>
        </w:numPr>
        <w:spacing w:after="0"/>
        <w:jc w:val="both"/>
        <w:rPr>
          <w:rFonts w:cs="Calibri"/>
          <w:b/>
          <w:bCs/>
        </w:rPr>
      </w:pPr>
      <w:r w:rsidRPr="000D7732">
        <w:rPr>
          <w:rFonts w:cs="Calibri"/>
          <w:b/>
          <w:bCs/>
        </w:rPr>
        <w:t>Przekazywanie danych do państw trzecich / organizacji międzynarodowych</w:t>
      </w:r>
    </w:p>
    <w:p w14:paraId="7D1D9909" w14:textId="77777777" w:rsidR="007D77ED" w:rsidRPr="000D7732" w:rsidRDefault="007D77ED" w:rsidP="007D77ED">
      <w:pPr>
        <w:pStyle w:val="Akapitzlist"/>
        <w:spacing w:after="0"/>
        <w:jc w:val="both"/>
        <w:rPr>
          <w:rFonts w:cs="Calibri"/>
        </w:rPr>
      </w:pPr>
      <w:r w:rsidRPr="000D7732">
        <w:rPr>
          <w:rFonts w:cs="Calibri"/>
        </w:rPr>
        <w:t xml:space="preserve">Dane osobowe </w:t>
      </w:r>
      <w:r w:rsidRPr="000D7732">
        <w:rPr>
          <w:rFonts w:cs="Calibri"/>
          <w:b/>
          <w:bCs/>
        </w:rPr>
        <w:t>nie będą przekazywane</w:t>
      </w:r>
      <w:r w:rsidRPr="000D7732">
        <w:rPr>
          <w:rFonts w:cs="Calibri"/>
        </w:rPr>
        <w:t xml:space="preserve"> do państw trzecich ani organizacji międzynarodowych.</w:t>
      </w:r>
    </w:p>
    <w:p w14:paraId="7384F97C" w14:textId="77777777" w:rsidR="007D77ED" w:rsidRPr="000D7732" w:rsidRDefault="007D77ED" w:rsidP="007D77ED">
      <w:pPr>
        <w:pStyle w:val="Akapitzlist"/>
        <w:numPr>
          <w:ilvl w:val="0"/>
          <w:numId w:val="11"/>
        </w:numPr>
        <w:spacing w:after="0"/>
        <w:jc w:val="both"/>
        <w:rPr>
          <w:rFonts w:cs="Calibri"/>
          <w:b/>
          <w:bCs/>
        </w:rPr>
      </w:pPr>
      <w:r w:rsidRPr="000D7732">
        <w:rPr>
          <w:rFonts w:cs="Calibri"/>
          <w:b/>
          <w:bCs/>
        </w:rPr>
        <w:t>Zautomatyzowane podejmowanie decyzji i profilowanie</w:t>
      </w:r>
    </w:p>
    <w:p w14:paraId="5F04BF6C" w14:textId="1E924AA6" w:rsidR="002E3CD3" w:rsidRPr="00AE0A81" w:rsidRDefault="007D77ED" w:rsidP="00AE0A81">
      <w:pPr>
        <w:pStyle w:val="Akapitzlist"/>
        <w:spacing w:after="0"/>
        <w:jc w:val="both"/>
        <w:rPr>
          <w:rFonts w:cs="Calibri"/>
        </w:rPr>
      </w:pPr>
      <w:r w:rsidRPr="000D7732">
        <w:rPr>
          <w:rFonts w:cs="Calibri"/>
        </w:rPr>
        <w:t xml:space="preserve">Dane osobowe </w:t>
      </w:r>
      <w:r w:rsidRPr="000D7732">
        <w:rPr>
          <w:rFonts w:cs="Calibri"/>
          <w:b/>
          <w:bCs/>
        </w:rPr>
        <w:t>nie będą przetwarzane w sposób zautomatyzowany</w:t>
      </w:r>
      <w:r w:rsidRPr="000D7732">
        <w:rPr>
          <w:rFonts w:cs="Calibri"/>
        </w:rPr>
        <w:t xml:space="preserve"> ani profilowane.</w:t>
      </w:r>
    </w:p>
    <w:sectPr w:rsidR="002E3CD3" w:rsidRPr="00AE0A81" w:rsidSect="007A7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52310"/>
    <w:multiLevelType w:val="multilevel"/>
    <w:tmpl w:val="9FB2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2B297E"/>
    <w:multiLevelType w:val="multilevel"/>
    <w:tmpl w:val="F768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304F80"/>
    <w:multiLevelType w:val="multilevel"/>
    <w:tmpl w:val="6AFE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043444"/>
    <w:multiLevelType w:val="multilevel"/>
    <w:tmpl w:val="84B2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1B66DD"/>
    <w:multiLevelType w:val="multilevel"/>
    <w:tmpl w:val="E7B2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132BB8"/>
    <w:multiLevelType w:val="hybridMultilevel"/>
    <w:tmpl w:val="9F4CD460"/>
    <w:lvl w:ilvl="0" w:tplc="DD54998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9334A"/>
    <w:multiLevelType w:val="hybridMultilevel"/>
    <w:tmpl w:val="9F507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552AC"/>
    <w:multiLevelType w:val="hybridMultilevel"/>
    <w:tmpl w:val="47A29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81851"/>
    <w:multiLevelType w:val="multilevel"/>
    <w:tmpl w:val="1D6E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B378AF"/>
    <w:multiLevelType w:val="multilevel"/>
    <w:tmpl w:val="56EE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EC64745"/>
    <w:multiLevelType w:val="hybridMultilevel"/>
    <w:tmpl w:val="3092B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425233">
    <w:abstractNumId w:val="4"/>
  </w:num>
  <w:num w:numId="2" w16cid:durableId="1595626185">
    <w:abstractNumId w:val="2"/>
  </w:num>
  <w:num w:numId="3" w16cid:durableId="425157559">
    <w:abstractNumId w:val="1"/>
  </w:num>
  <w:num w:numId="4" w16cid:durableId="1324312458">
    <w:abstractNumId w:val="9"/>
  </w:num>
  <w:num w:numId="5" w16cid:durableId="1206985914">
    <w:abstractNumId w:val="8"/>
  </w:num>
  <w:num w:numId="6" w16cid:durableId="573777348">
    <w:abstractNumId w:val="0"/>
  </w:num>
  <w:num w:numId="7" w16cid:durableId="55472908">
    <w:abstractNumId w:val="3"/>
  </w:num>
  <w:num w:numId="8" w16cid:durableId="1168908934">
    <w:abstractNumId w:val="6"/>
  </w:num>
  <w:num w:numId="9" w16cid:durableId="26295921">
    <w:abstractNumId w:val="10"/>
  </w:num>
  <w:num w:numId="10" w16cid:durableId="173033928">
    <w:abstractNumId w:val="5"/>
  </w:num>
  <w:num w:numId="11" w16cid:durableId="12432252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0E"/>
    <w:rsid w:val="000D7732"/>
    <w:rsid w:val="00236368"/>
    <w:rsid w:val="002560FC"/>
    <w:rsid w:val="002E3CD3"/>
    <w:rsid w:val="0031353B"/>
    <w:rsid w:val="004F747B"/>
    <w:rsid w:val="005D79DC"/>
    <w:rsid w:val="007A746E"/>
    <w:rsid w:val="007D77ED"/>
    <w:rsid w:val="008B700E"/>
    <w:rsid w:val="00917664"/>
    <w:rsid w:val="009B2345"/>
    <w:rsid w:val="009D4D0F"/>
    <w:rsid w:val="00A20AF4"/>
    <w:rsid w:val="00A32B7D"/>
    <w:rsid w:val="00AE0A81"/>
    <w:rsid w:val="00D37B8F"/>
    <w:rsid w:val="00E0672B"/>
    <w:rsid w:val="00EB1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696E2"/>
  <w15:docId w15:val="{4C214A85-87D6-46C3-BDD6-05B78DA0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746E"/>
  </w:style>
  <w:style w:type="paragraph" w:styleId="Nagwek1">
    <w:name w:val="heading 1"/>
    <w:basedOn w:val="Normalny"/>
    <w:next w:val="Normalny"/>
    <w:link w:val="Nagwek1Znak"/>
    <w:uiPriority w:val="9"/>
    <w:qFormat/>
    <w:rsid w:val="008B7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7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70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70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70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700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70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70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70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7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7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700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700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700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700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700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700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700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7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7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700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700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7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70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70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70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7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70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70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lipno9</dc:creator>
  <cp:keywords/>
  <dc:description/>
  <cp:lastModifiedBy>lipno9</cp:lastModifiedBy>
  <cp:revision>8</cp:revision>
  <dcterms:created xsi:type="dcterms:W3CDTF">2025-11-14T06:40:00Z</dcterms:created>
  <dcterms:modified xsi:type="dcterms:W3CDTF">2025-11-14T07:07:00Z</dcterms:modified>
</cp:coreProperties>
</file>