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31940" w14:textId="77777777" w:rsidR="0072734C" w:rsidRPr="0072734C" w:rsidRDefault="0072734C" w:rsidP="0072734C">
      <w:pPr>
        <w:pStyle w:val="Akapitzlist"/>
        <w:ind w:left="0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OTWARTY TURNIEJ PIŁKI NOŻNEJ</w:t>
      </w:r>
      <w:r w:rsidRPr="0072734C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br/>
        <w:t>O PUCHAR WÓJTA GMINY LIPNO</w:t>
      </w:r>
    </w:p>
    <w:p w14:paraId="597C7F6B" w14:textId="77777777" w:rsidR="0072734C" w:rsidRPr="0072734C" w:rsidRDefault="005E3E17" w:rsidP="0072734C">
      <w:pPr>
        <w:pStyle w:val="Akapitzlist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pict w14:anchorId="2EA81960">
          <v:rect id="_x0000_i1025" style="width:0;height:1.5pt" o:hralign="center" o:hrstd="t" o:hr="t" fillcolor="#a0a0a0" stroked="f"/>
        </w:pict>
      </w:r>
    </w:p>
    <w:p w14:paraId="18311D8A" w14:textId="77777777" w:rsidR="0072734C" w:rsidRPr="0072734C" w:rsidRDefault="0072734C" w:rsidP="0072734C">
      <w:pPr>
        <w:pStyle w:val="Akapitzlist"/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I. ORGANIZATOR</w:t>
      </w:r>
    </w:p>
    <w:p w14:paraId="2F46FFAA" w14:textId="77777777" w:rsidR="0072734C" w:rsidRPr="0072734C" w:rsidRDefault="0072734C" w:rsidP="0072734C">
      <w:pPr>
        <w:pStyle w:val="Akapitzlist"/>
        <w:numPr>
          <w:ilvl w:val="0"/>
          <w:numId w:val="10"/>
        </w:numPr>
        <w:tabs>
          <w:tab w:val="clear" w:pos="720"/>
          <w:tab w:val="num" w:pos="0"/>
        </w:tabs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Organizatorem rozgrywek jest Wójt Gminy Lipno.</w:t>
      </w:r>
    </w:p>
    <w:p w14:paraId="51CAF001" w14:textId="77777777" w:rsidR="0072734C" w:rsidRPr="0072734C" w:rsidRDefault="005E3E17" w:rsidP="0072734C">
      <w:pPr>
        <w:pStyle w:val="Akapitzlist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pict w14:anchorId="01E23B8A">
          <v:rect id="_x0000_i1026" style="width:0;height:1.5pt" o:hralign="center" o:hrstd="t" o:hr="t" fillcolor="#a0a0a0" stroked="f"/>
        </w:pict>
      </w:r>
    </w:p>
    <w:p w14:paraId="716628A2" w14:textId="77777777" w:rsidR="0072734C" w:rsidRPr="0072734C" w:rsidRDefault="0072734C" w:rsidP="0072734C">
      <w:pPr>
        <w:pStyle w:val="Akapitzlist"/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II. UCZESTNICTWO</w:t>
      </w:r>
    </w:p>
    <w:p w14:paraId="7731B99F" w14:textId="77777777" w:rsidR="0072734C" w:rsidRPr="0072734C" w:rsidRDefault="0072734C" w:rsidP="0072734C">
      <w:pPr>
        <w:pStyle w:val="Akapitzlist"/>
        <w:numPr>
          <w:ilvl w:val="0"/>
          <w:numId w:val="11"/>
        </w:numPr>
        <w:tabs>
          <w:tab w:val="clear" w:pos="720"/>
          <w:tab w:val="num" w:pos="0"/>
        </w:tabs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W turnieju mogą uczestniczyć osoby powyżej 16. roku życia. Osoby poniżej 18. roku życia zobowiązane są do przedstawienia pisemnej zgody rodzica lub opiekuna.</w:t>
      </w:r>
    </w:p>
    <w:p w14:paraId="49AB02D2" w14:textId="77777777" w:rsidR="0072734C" w:rsidRPr="0072734C" w:rsidRDefault="0072734C" w:rsidP="0072734C">
      <w:pPr>
        <w:pStyle w:val="Akapitzlist"/>
        <w:numPr>
          <w:ilvl w:val="0"/>
          <w:numId w:val="11"/>
        </w:numPr>
        <w:tabs>
          <w:tab w:val="clear" w:pos="720"/>
          <w:tab w:val="num" w:pos="0"/>
        </w:tabs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W turnieju mogą brać udział również zawodnicy zrzeszeni, co jednocześnie podnosi poziom rozgrywek.</w:t>
      </w:r>
    </w:p>
    <w:p w14:paraId="40980815" w14:textId="77777777" w:rsidR="0072734C" w:rsidRPr="0072734C" w:rsidRDefault="0072734C" w:rsidP="0072734C">
      <w:pPr>
        <w:pStyle w:val="Akapitzlist"/>
        <w:numPr>
          <w:ilvl w:val="0"/>
          <w:numId w:val="11"/>
        </w:numPr>
        <w:tabs>
          <w:tab w:val="clear" w:pos="720"/>
          <w:tab w:val="num" w:pos="0"/>
        </w:tabs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Organizator nie ponosi odpowiedzialności za ewentualne kontuzje zawodników biorących udział w turnieju.</w:t>
      </w:r>
    </w:p>
    <w:p w14:paraId="237AE6A5" w14:textId="77777777" w:rsidR="0072734C" w:rsidRPr="0072734C" w:rsidRDefault="0072734C" w:rsidP="0072734C">
      <w:pPr>
        <w:pStyle w:val="Akapitzlist"/>
        <w:numPr>
          <w:ilvl w:val="0"/>
          <w:numId w:val="11"/>
        </w:numPr>
        <w:tabs>
          <w:tab w:val="clear" w:pos="720"/>
          <w:tab w:val="num" w:pos="0"/>
        </w:tabs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Warunkiem uczestnictwa jest akceptacja regulaminu turnieju. Kapitan drużyny podpisuje regulamin w imieniu całego zespołu.</w:t>
      </w:r>
    </w:p>
    <w:p w14:paraId="3CEF19B0" w14:textId="77777777" w:rsidR="0072734C" w:rsidRPr="0072734C" w:rsidRDefault="005E3E17" w:rsidP="0072734C">
      <w:pPr>
        <w:pStyle w:val="Akapitzlist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pict w14:anchorId="5F12D16E">
          <v:rect id="_x0000_i1027" style="width:0;height:1.5pt" o:hralign="center" o:hrstd="t" o:hr="t" fillcolor="#a0a0a0" stroked="f"/>
        </w:pict>
      </w:r>
    </w:p>
    <w:p w14:paraId="3BB9554C" w14:textId="77777777" w:rsidR="0072734C" w:rsidRPr="0072734C" w:rsidRDefault="0072734C" w:rsidP="0072734C">
      <w:pPr>
        <w:pStyle w:val="Akapitzlist"/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III. OBOWIĄZUJĄCE ZASADY GRY</w:t>
      </w:r>
    </w:p>
    <w:p w14:paraId="500A0EB6" w14:textId="77777777" w:rsidR="0072734C" w:rsidRPr="0072734C" w:rsidRDefault="0072734C" w:rsidP="0072734C">
      <w:pPr>
        <w:pStyle w:val="Akapitzlist"/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Mecze rozgrywane są na boisku typu Orlik.</w:t>
      </w:r>
    </w:p>
    <w:p w14:paraId="2CE34E9C" w14:textId="77777777" w:rsidR="0072734C" w:rsidRPr="0072734C" w:rsidRDefault="0072734C" w:rsidP="0072734C">
      <w:pPr>
        <w:pStyle w:val="Akapitzlist"/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Sędziów wyznacza organizator turnieju.</w:t>
      </w:r>
    </w:p>
    <w:p w14:paraId="274B7F21" w14:textId="77777777" w:rsidR="0072734C" w:rsidRPr="0072734C" w:rsidRDefault="0072734C" w:rsidP="0072734C">
      <w:pPr>
        <w:pStyle w:val="Akapitzlist"/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Czas trwania meczu wynosi 1 x 10 minut.</w:t>
      </w:r>
    </w:p>
    <w:p w14:paraId="1658E145" w14:textId="77777777" w:rsidR="0072734C" w:rsidRPr="0072734C" w:rsidRDefault="0072734C" w:rsidP="0072734C">
      <w:pPr>
        <w:pStyle w:val="Akapitzlist"/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Drużyna liczy maksymalnie 10 zawodników. Gra odbywa się w składach 6-osobowych (w tym bramkarz).</w:t>
      </w: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br/>
        <w:t>a. Każda drużyna może dokonywać dowolnej liczby zmian w trakcie meczu.</w:t>
      </w: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br/>
        <w:t>b. Zmiany należy przeprowadzać z wyznaczonej strefy zmian.</w:t>
      </w:r>
    </w:p>
    <w:p w14:paraId="6AC6C418" w14:textId="77777777" w:rsidR="0072734C" w:rsidRPr="0072734C" w:rsidRDefault="0072734C" w:rsidP="0072734C">
      <w:pPr>
        <w:pStyle w:val="Akapitzlist"/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Wszyscy zawodnicy zobowiązani są do zachowania trzeźwości podczas trwania zawodów.</w:t>
      </w:r>
    </w:p>
    <w:p w14:paraId="665DB71D" w14:textId="7F09E4E9" w:rsidR="0072734C" w:rsidRPr="0072734C" w:rsidRDefault="0072734C" w:rsidP="0072734C">
      <w:pPr>
        <w:pStyle w:val="Akapitzlist"/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Za niesportowe zachowanie zawodnik może otrzymać żółtą kartkę, co skutkuje 2 minutami kary – drużyna gra w osłabieniu. Po stracie bramki w czasie trwania kary zawodnik ukarany (lub inny) może powrócić na boisko.</w:t>
      </w:r>
      <w:r w:rsidR="00D3608D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               </w:t>
      </w:r>
      <w:proofErr w:type="gramStart"/>
      <w:r w:rsidR="00D3608D" w:rsidRPr="00D3608D">
        <w:rPr>
          <w:rFonts w:ascii="Arial" w:eastAsia="Times New Roman" w:hAnsi="Arial" w:cs="Arial"/>
          <w:color w:val="FFFFFF" w:themeColor="background1"/>
          <w:sz w:val="22"/>
          <w:szCs w:val="22"/>
          <w:lang w:eastAsia="pl-PL"/>
        </w:rPr>
        <w:t>J;;;;;;;</w:t>
      </w:r>
      <w:proofErr w:type="gramEnd"/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br/>
        <w:t>W przypadku czerwonej kartki drużyna gra w osłabieniu przez 5 minut, niezależnie od tego, czy straci bramkę. Zawodnik ukarany czerwoną kartką nie może powrócić do gry do końca meczu – po upływie kary może wejść inny zawodnik.</w:t>
      </w:r>
    </w:p>
    <w:p w14:paraId="3446D10B" w14:textId="77777777" w:rsidR="0072734C" w:rsidRPr="0072734C" w:rsidRDefault="0072734C" w:rsidP="0072734C">
      <w:pPr>
        <w:pStyle w:val="Akapitzlist"/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Dwie żółte kartki w jednym meczu skutkują czerwoną kartką.</w:t>
      </w:r>
    </w:p>
    <w:p w14:paraId="1BCE4FFE" w14:textId="77777777" w:rsidR="0072734C" w:rsidRPr="0072734C" w:rsidRDefault="0072734C" w:rsidP="0072734C">
      <w:pPr>
        <w:pStyle w:val="Akapitzlist"/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Dozwolona jest gra wślizgiem.</w:t>
      </w:r>
    </w:p>
    <w:p w14:paraId="54DF7134" w14:textId="77777777" w:rsidR="0072734C" w:rsidRPr="0072734C" w:rsidRDefault="0072734C" w:rsidP="0072734C">
      <w:pPr>
        <w:pStyle w:val="Akapitzlist"/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Rzut z autu wykonywany jest nogą, zza linii bocznej boiska.</w:t>
      </w:r>
    </w:p>
    <w:p w14:paraId="1B06BEFF" w14:textId="77777777" w:rsidR="0072734C" w:rsidRPr="0072734C" w:rsidRDefault="0072734C" w:rsidP="0072734C">
      <w:pPr>
        <w:pStyle w:val="Akapitzlist"/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Bramka zdobyta bezpośrednio z autu nie zostaje uznana.</w:t>
      </w:r>
    </w:p>
    <w:p w14:paraId="6CD9EDB6" w14:textId="77777777" w:rsidR="0072734C" w:rsidRPr="0072734C" w:rsidRDefault="0072734C" w:rsidP="0072734C">
      <w:pPr>
        <w:pStyle w:val="Akapitzlist"/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Bramkarz wznawia grę nogą lub ręką z pola karnego.</w:t>
      </w:r>
    </w:p>
    <w:p w14:paraId="7F815E58" w14:textId="77777777" w:rsidR="0072734C" w:rsidRPr="0072734C" w:rsidRDefault="0072734C" w:rsidP="0072734C">
      <w:pPr>
        <w:pStyle w:val="Akapitzlist"/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Rzut karny wykonywany jest z linii pola karnego, na wprost bramki, na gwizdek sędziego.</w:t>
      </w:r>
    </w:p>
    <w:p w14:paraId="210D404B" w14:textId="77777777" w:rsidR="0072734C" w:rsidRPr="0072734C" w:rsidRDefault="0072734C" w:rsidP="0072734C">
      <w:pPr>
        <w:pStyle w:val="Akapitzlist"/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Decyzje sędziów prowadzących mecze są ostateczne i niepodważalne.</w:t>
      </w:r>
    </w:p>
    <w:p w14:paraId="14684D7F" w14:textId="49002AC4" w:rsidR="0072734C" w:rsidRPr="0072734C" w:rsidRDefault="0072734C" w:rsidP="0072734C">
      <w:pPr>
        <w:pStyle w:val="Akapitzlist"/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Zawodnik, który dopuści się bójki, rękoczynów, wyzwisk lub spożywania alkoholu podczas trwania turnieju na obiekcie Orlik, zostaje zdyskwalifikowany z dalszego udziału </w:t>
      </w:r>
      <w:r w:rsidR="00D3608D">
        <w:rPr>
          <w:rFonts w:ascii="Arial" w:eastAsia="Times New Roman" w:hAnsi="Arial" w:cs="Arial"/>
          <w:color w:val="auto"/>
          <w:sz w:val="22"/>
          <w:szCs w:val="22"/>
          <w:lang w:eastAsia="pl-PL"/>
        </w:rPr>
        <w:br/>
      </w: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w rozgrywkach.</w:t>
      </w:r>
    </w:p>
    <w:p w14:paraId="0071C939" w14:textId="77777777" w:rsidR="0072734C" w:rsidRPr="0072734C" w:rsidRDefault="005E3E17" w:rsidP="0072734C">
      <w:pPr>
        <w:pStyle w:val="Akapitzlist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pict w14:anchorId="6FF960EC">
          <v:rect id="_x0000_i1028" style="width:0;height:1.5pt" o:hralign="center" o:hrstd="t" o:hr="t" fillcolor="#a0a0a0" stroked="f"/>
        </w:pict>
      </w:r>
    </w:p>
    <w:p w14:paraId="045B82BA" w14:textId="48B025EB" w:rsidR="005E3E17" w:rsidRPr="0072734C" w:rsidRDefault="005E3E17" w:rsidP="005E3E17">
      <w:pPr>
        <w:pStyle w:val="Akapitzlist"/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I</w:t>
      </w: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V. NAGRODY</w:t>
      </w:r>
    </w:p>
    <w:p w14:paraId="45B2BF7C" w14:textId="77777777" w:rsidR="005E3E17" w:rsidRPr="0072734C" w:rsidRDefault="005E3E17" w:rsidP="005E3E17">
      <w:pPr>
        <w:pStyle w:val="Akapitzlist"/>
        <w:numPr>
          <w:ilvl w:val="0"/>
          <w:numId w:val="14"/>
        </w:numPr>
        <w:tabs>
          <w:tab w:val="clear" w:pos="720"/>
          <w:tab w:val="num" w:pos="0"/>
        </w:tabs>
        <w:ind w:left="0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Drużyny, które zajmą miejsca 1–3, otrzymują puchary oraz nagrody rzeczowe.</w:t>
      </w:r>
    </w:p>
    <w:p w14:paraId="7568D9EF" w14:textId="77777777" w:rsidR="005E3E17" w:rsidRPr="0072734C" w:rsidRDefault="005E3E17" w:rsidP="005E3E17">
      <w:pPr>
        <w:pStyle w:val="Akapitzlist"/>
        <w:numPr>
          <w:ilvl w:val="0"/>
          <w:numId w:val="14"/>
        </w:numPr>
        <w:tabs>
          <w:tab w:val="clear" w:pos="720"/>
          <w:tab w:val="num" w:pos="0"/>
        </w:tabs>
        <w:ind w:left="0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Nagrody indywidualne otrzymują:</w:t>
      </w: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br/>
        <w:t xml:space="preserve">– </w:t>
      </w:r>
      <w:r w:rsidRPr="0072734C">
        <w:rPr>
          <w:rFonts w:ascii="Arial" w:eastAsia="Times New Roman" w:hAnsi="Arial" w:cs="Arial"/>
          <w:i/>
          <w:iCs/>
          <w:color w:val="auto"/>
          <w:sz w:val="22"/>
          <w:szCs w:val="22"/>
          <w:lang w:eastAsia="pl-PL"/>
        </w:rPr>
        <w:t>Król Strzelców</w:t>
      </w: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– za największą liczbę zdobytych bramek (w przypadku równej liczby bramek decyduje miejsce zajęte przez drużynę danego zawodnika),</w:t>
      </w: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br/>
        <w:t xml:space="preserve">– </w:t>
      </w:r>
      <w:r w:rsidRPr="0072734C">
        <w:rPr>
          <w:rFonts w:ascii="Arial" w:eastAsia="Times New Roman" w:hAnsi="Arial" w:cs="Arial"/>
          <w:i/>
          <w:iCs/>
          <w:color w:val="auto"/>
          <w:sz w:val="22"/>
          <w:szCs w:val="22"/>
          <w:lang w:eastAsia="pl-PL"/>
        </w:rPr>
        <w:t>Najlepszy Bramkarz</w:t>
      </w: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oraz </w:t>
      </w:r>
      <w:r w:rsidRPr="0072734C">
        <w:rPr>
          <w:rFonts w:ascii="Arial" w:eastAsia="Times New Roman" w:hAnsi="Arial" w:cs="Arial"/>
          <w:i/>
          <w:iCs/>
          <w:color w:val="auto"/>
          <w:sz w:val="22"/>
          <w:szCs w:val="22"/>
          <w:lang w:eastAsia="pl-PL"/>
        </w:rPr>
        <w:t>Najlepszy Zawodnik</w:t>
      </w: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– wybierani przez organizatora wspólnie </w:t>
      </w: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br/>
      </w: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z sędziami turnieju.</w:t>
      </w:r>
    </w:p>
    <w:p w14:paraId="00E8F715" w14:textId="77777777" w:rsidR="005E3E17" w:rsidRDefault="005E3E17" w:rsidP="0072734C">
      <w:pPr>
        <w:pStyle w:val="Akapitzlist"/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</w:p>
    <w:p w14:paraId="20F590ED" w14:textId="77777777" w:rsidR="005E3E17" w:rsidRDefault="005E3E17" w:rsidP="005E3E17">
      <w:pPr>
        <w:pStyle w:val="Akapitzlist"/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</w:p>
    <w:p w14:paraId="1F2FB63A" w14:textId="77777777" w:rsidR="005E3E17" w:rsidRDefault="005E3E17" w:rsidP="005E3E17">
      <w:pPr>
        <w:pStyle w:val="Akapitzlist"/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</w:p>
    <w:p w14:paraId="1F539DDE" w14:textId="77777777" w:rsidR="005E3E17" w:rsidRPr="0072734C" w:rsidRDefault="005E3E17" w:rsidP="005E3E17">
      <w:pPr>
        <w:pStyle w:val="Akapitzlist"/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</w:p>
    <w:p w14:paraId="1D2EBC2E" w14:textId="77777777" w:rsidR="0072734C" w:rsidRPr="0072734C" w:rsidRDefault="005E3E17" w:rsidP="0072734C">
      <w:pPr>
        <w:pStyle w:val="Akapitzlist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pict w14:anchorId="4D082728">
          <v:rect id="_x0000_i1029" style="width:0;height:1.5pt" o:hralign="center" o:hrstd="t" o:hr="t" fillcolor="#a0a0a0" stroked="f"/>
        </w:pict>
      </w:r>
    </w:p>
    <w:p w14:paraId="3B3D5A3E" w14:textId="65DC1F78" w:rsidR="005E3E17" w:rsidRPr="0072734C" w:rsidRDefault="005E3E17" w:rsidP="005E3E17">
      <w:pPr>
        <w:pStyle w:val="Akapitzlist"/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lastRenderedPageBreak/>
        <w:t>V. POSTANOWIENIA KOŃCOWE</w:t>
      </w:r>
    </w:p>
    <w:p w14:paraId="3BBBDF48" w14:textId="77777777" w:rsidR="005E3E17" w:rsidRPr="0072734C" w:rsidRDefault="005E3E17" w:rsidP="005E3E17">
      <w:pPr>
        <w:pStyle w:val="Akapitzlist"/>
        <w:numPr>
          <w:ilvl w:val="0"/>
          <w:numId w:val="13"/>
        </w:numPr>
        <w:tabs>
          <w:tab w:val="clear" w:pos="720"/>
          <w:tab w:val="num" w:pos="0"/>
        </w:tabs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Obowiązuje obuwie piłkarskie odpowiednie do nawierzchni – obowiązuje zakaz gry we wkrętach.</w:t>
      </w:r>
    </w:p>
    <w:p w14:paraId="31719012" w14:textId="77777777" w:rsidR="005E3E17" w:rsidRPr="0072734C" w:rsidRDefault="005E3E17" w:rsidP="005E3E17">
      <w:pPr>
        <w:pStyle w:val="Akapitzlist"/>
        <w:numPr>
          <w:ilvl w:val="0"/>
          <w:numId w:val="13"/>
        </w:numPr>
        <w:tabs>
          <w:tab w:val="clear" w:pos="720"/>
          <w:tab w:val="num" w:pos="0"/>
        </w:tabs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Organizator nie odpowiada za straty materialne uczestników w trakcie trwania turnieju.</w:t>
      </w:r>
    </w:p>
    <w:p w14:paraId="6CB0BDE1" w14:textId="77777777" w:rsidR="005E3E17" w:rsidRPr="0072734C" w:rsidRDefault="005E3E17" w:rsidP="005E3E17">
      <w:pPr>
        <w:pStyle w:val="Akapitzlist"/>
        <w:numPr>
          <w:ilvl w:val="0"/>
          <w:numId w:val="13"/>
        </w:numPr>
        <w:tabs>
          <w:tab w:val="clear" w:pos="720"/>
          <w:tab w:val="num" w:pos="0"/>
        </w:tabs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Organizator zapewnia wyłącznie doraźną pomoc medyczną w przypadku urazów powstałych podczas gry (np. opatrzenie otarć, dezynfekcja ran, zabezpieczenie ran plastrem lub bandażem). Nie ponosi odpowiedzialności prawnej za udział osób chorych ani za wypadki wynikłe z ich stanu zdrowia.</w:t>
      </w:r>
    </w:p>
    <w:p w14:paraId="53715B8B" w14:textId="77777777" w:rsidR="005E3E17" w:rsidRPr="0072734C" w:rsidRDefault="005E3E17" w:rsidP="005E3E17">
      <w:pPr>
        <w:pStyle w:val="Akapitzlist"/>
        <w:numPr>
          <w:ilvl w:val="0"/>
          <w:numId w:val="13"/>
        </w:numPr>
        <w:tabs>
          <w:tab w:val="clear" w:pos="720"/>
          <w:tab w:val="num" w:pos="0"/>
        </w:tabs>
        <w:ind w:left="0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W przypadku gdy dwie drużyny zdobędą tę samą liczbę punktów, o kolejności decyduje tzw. „mała tabela”:</w:t>
      </w: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br/>
        <w:t>a. różnica bramek (strzelone – stracone),</w:t>
      </w: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br/>
        <w:t>b. liczba zdobytych bramek.</w:t>
      </w:r>
    </w:p>
    <w:p w14:paraId="3ED1D89C" w14:textId="77777777" w:rsidR="005E3E17" w:rsidRPr="0072734C" w:rsidRDefault="005E3E17" w:rsidP="005E3E17">
      <w:pPr>
        <w:pStyle w:val="Akapitzlist"/>
        <w:numPr>
          <w:ilvl w:val="0"/>
          <w:numId w:val="13"/>
        </w:numPr>
        <w:tabs>
          <w:tab w:val="clear" w:pos="720"/>
          <w:tab w:val="num" w:pos="0"/>
        </w:tabs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Punktacja: zwycięstwo – 3 pkt; remis – 1 pkt; porażka – 0 pkt.</w:t>
      </w:r>
    </w:p>
    <w:p w14:paraId="136FAED8" w14:textId="77777777" w:rsidR="005E3E17" w:rsidRPr="0072734C" w:rsidRDefault="005E3E17" w:rsidP="005E3E17">
      <w:pPr>
        <w:pStyle w:val="Akapitzlist"/>
        <w:numPr>
          <w:ilvl w:val="0"/>
          <w:numId w:val="13"/>
        </w:numPr>
        <w:tabs>
          <w:tab w:val="clear" w:pos="720"/>
          <w:tab w:val="num" w:pos="0"/>
        </w:tabs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Za niesportowe zachowanie całej drużyny zostaje przyznany walkower 0:3.</w:t>
      </w:r>
    </w:p>
    <w:p w14:paraId="3E934399" w14:textId="77777777" w:rsidR="005E3E17" w:rsidRDefault="005E3E17" w:rsidP="005E3E17">
      <w:pPr>
        <w:pStyle w:val="Akapitzlist"/>
        <w:numPr>
          <w:ilvl w:val="0"/>
          <w:numId w:val="13"/>
        </w:numPr>
        <w:tabs>
          <w:tab w:val="clear" w:pos="720"/>
          <w:tab w:val="num" w:pos="0"/>
        </w:tabs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Rozgrywki prowadzone są w systemie grupowym. Następnie rozgrywane są półfinały według schematu: A1–B2, B1–A2, a następnie finał oraz mecz o trzecie miejsce.</w:t>
      </w:r>
    </w:p>
    <w:p w14:paraId="59752358" w14:textId="01F4B037" w:rsidR="005E3E17" w:rsidRDefault="005E3E17" w:rsidP="005E3E17">
      <w:pPr>
        <w:pStyle w:val="Akapitzlist"/>
        <w:numPr>
          <w:ilvl w:val="0"/>
          <w:numId w:val="13"/>
        </w:numPr>
        <w:tabs>
          <w:tab w:val="clear" w:pos="720"/>
          <w:tab w:val="num" w:pos="0"/>
        </w:tabs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Organizator zastrzega sobie prawo do ostatecznej interpretacji regulaminu.</w:t>
      </w:r>
    </w:p>
    <w:p w14:paraId="0D460EE8" w14:textId="2CFB229F" w:rsidR="005E3E17" w:rsidRDefault="005E3E17" w:rsidP="005E3E17">
      <w:pPr>
        <w:pStyle w:val="Akapitzlist"/>
        <w:numPr>
          <w:ilvl w:val="0"/>
          <w:numId w:val="13"/>
        </w:numPr>
        <w:tabs>
          <w:tab w:val="clear" w:pos="720"/>
          <w:tab w:val="num" w:pos="0"/>
        </w:tabs>
        <w:ind w:left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Załącznikami do niniejszego regulaminu są:</w:t>
      </w:r>
    </w:p>
    <w:p w14:paraId="0035D314" w14:textId="0E438CDC" w:rsidR="005E3E17" w:rsidRDefault="005E3E17" w:rsidP="005E3E17">
      <w:pPr>
        <w:pStyle w:val="Akapitzlist"/>
        <w:numPr>
          <w:ilvl w:val="1"/>
          <w:numId w:val="13"/>
        </w:numPr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Karta zgłoszenia zawodników</w:t>
      </w:r>
    </w:p>
    <w:p w14:paraId="49C48B58" w14:textId="20A303C1" w:rsidR="005E3E17" w:rsidRDefault="005E3E17" w:rsidP="005E3E17">
      <w:pPr>
        <w:pStyle w:val="Akapitzlist"/>
        <w:numPr>
          <w:ilvl w:val="1"/>
          <w:numId w:val="13"/>
        </w:numPr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Oświadczenie rodzica/prawnego opiekuna</w:t>
      </w:r>
    </w:p>
    <w:p w14:paraId="5FAB7286" w14:textId="631B9B47" w:rsidR="005E3E17" w:rsidRDefault="005E3E17" w:rsidP="005E3E17">
      <w:pPr>
        <w:pStyle w:val="Akapitzlist"/>
        <w:numPr>
          <w:ilvl w:val="1"/>
          <w:numId w:val="13"/>
        </w:numPr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pl-PL"/>
        </w:rPr>
        <w:t>Klauzula informacyjna</w:t>
      </w:r>
    </w:p>
    <w:p w14:paraId="1936DF4D" w14:textId="77777777" w:rsidR="00AD1598" w:rsidRPr="0072734C" w:rsidRDefault="00AD1598" w:rsidP="0072734C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</w:p>
    <w:p w14:paraId="5E76E22C" w14:textId="77777777" w:rsidR="002F45C4" w:rsidRPr="0072734C" w:rsidRDefault="002F45C4" w:rsidP="0072734C">
      <w:pPr>
        <w:spacing w:before="100" w:beforeAutospacing="1" w:after="100" w:afterAutospacing="1" w:line="240" w:lineRule="auto"/>
        <w:ind w:left="15"/>
        <w:contextualSpacing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</w:p>
    <w:p w14:paraId="11CF97AA" w14:textId="77777777" w:rsidR="00F76A29" w:rsidRPr="0072734C" w:rsidRDefault="00F76A29" w:rsidP="0072734C">
      <w:pPr>
        <w:spacing w:before="100" w:beforeAutospacing="1" w:after="100" w:afterAutospacing="1" w:line="240" w:lineRule="auto"/>
        <w:ind w:left="15"/>
        <w:contextualSpacing/>
        <w:jc w:val="right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2734C">
        <w:rPr>
          <w:rFonts w:ascii="Arial" w:eastAsia="Times New Roman" w:hAnsi="Arial" w:cs="Arial"/>
          <w:color w:val="auto"/>
          <w:sz w:val="22"/>
          <w:szCs w:val="22"/>
          <w:lang w:eastAsia="pl-PL"/>
        </w:rPr>
        <w:t>Organizator</w:t>
      </w:r>
    </w:p>
    <w:p w14:paraId="0293D9A9" w14:textId="77777777" w:rsidR="00AD1598" w:rsidRDefault="00AD1598" w:rsidP="0072734C">
      <w:pPr>
        <w:spacing w:line="240" w:lineRule="auto"/>
        <w:ind w:firstLine="708"/>
        <w:contextualSpacing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</w:p>
    <w:p w14:paraId="12BDBF98" w14:textId="77777777" w:rsidR="00D3608D" w:rsidRDefault="00D3608D" w:rsidP="0072734C">
      <w:pPr>
        <w:spacing w:line="240" w:lineRule="auto"/>
        <w:ind w:firstLine="708"/>
        <w:contextualSpacing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</w:p>
    <w:p w14:paraId="07F9D4CA" w14:textId="77777777" w:rsidR="00D3608D" w:rsidRPr="0072734C" w:rsidRDefault="00D3608D" w:rsidP="0072734C">
      <w:pPr>
        <w:spacing w:line="240" w:lineRule="auto"/>
        <w:ind w:firstLine="708"/>
        <w:contextualSpacing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</w:p>
    <w:p w14:paraId="66272FE2" w14:textId="0864DB0E" w:rsidR="00D3608D" w:rsidRPr="0072734C" w:rsidRDefault="00D41303" w:rsidP="00D3608D">
      <w:pPr>
        <w:spacing w:line="240" w:lineRule="auto"/>
        <w:ind w:left="696"/>
        <w:contextualSpacing/>
      </w:pPr>
      <w:r w:rsidRPr="0072734C">
        <w:t>………………………………</w:t>
      </w:r>
      <w:r w:rsidR="00D3608D">
        <w:t>…………..</w:t>
      </w:r>
    </w:p>
    <w:p w14:paraId="14D2AFE4" w14:textId="58388765" w:rsidR="00AD1598" w:rsidRPr="0072734C" w:rsidRDefault="00AD1598" w:rsidP="00AD1598">
      <w:pPr>
        <w:spacing w:line="240" w:lineRule="auto"/>
        <w:ind w:left="708" w:firstLine="708"/>
        <w:contextualSpacing/>
      </w:pPr>
      <w:r w:rsidRPr="0072734C">
        <w:t xml:space="preserve">    (podpis kapitana drużyny)</w:t>
      </w:r>
    </w:p>
    <w:p w14:paraId="63C84382" w14:textId="77777777" w:rsidR="00AD1598" w:rsidRDefault="00AD1598" w:rsidP="00AD1598">
      <w:pPr>
        <w:spacing w:line="240" w:lineRule="auto"/>
        <w:ind w:firstLine="708"/>
        <w:contextualSpacing/>
      </w:pPr>
    </w:p>
    <w:p w14:paraId="4D8BE20B" w14:textId="77777777" w:rsidR="00AD1598" w:rsidRDefault="00AD1598" w:rsidP="00AD1598">
      <w:pPr>
        <w:spacing w:line="240" w:lineRule="auto"/>
        <w:ind w:firstLine="708"/>
        <w:contextualSpacing/>
      </w:pPr>
    </w:p>
    <w:p w14:paraId="524A8AFD" w14:textId="77777777" w:rsidR="0072734C" w:rsidRDefault="0072734C" w:rsidP="0071038F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</w:p>
    <w:p w14:paraId="1FD809B8" w14:textId="77777777" w:rsidR="0072734C" w:rsidRDefault="0072734C" w:rsidP="0071038F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</w:p>
    <w:p w14:paraId="29BE9653" w14:textId="77777777" w:rsidR="0072734C" w:rsidRDefault="0072734C" w:rsidP="0071038F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</w:p>
    <w:p w14:paraId="17050AB1" w14:textId="77777777" w:rsidR="0072734C" w:rsidRDefault="0072734C" w:rsidP="0071038F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</w:p>
    <w:p w14:paraId="103684EE" w14:textId="77777777" w:rsidR="0072734C" w:rsidRDefault="0072734C" w:rsidP="0071038F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</w:p>
    <w:p w14:paraId="1E5C86AD" w14:textId="77777777" w:rsidR="0072734C" w:rsidRDefault="0072734C" w:rsidP="0071038F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</w:p>
    <w:p w14:paraId="532F9AED" w14:textId="77777777" w:rsidR="0072734C" w:rsidRDefault="0072734C" w:rsidP="0071038F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</w:p>
    <w:p w14:paraId="07E4165C" w14:textId="77777777" w:rsidR="0072734C" w:rsidRDefault="0072734C" w:rsidP="0071038F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</w:p>
    <w:p w14:paraId="61982617" w14:textId="77777777" w:rsidR="0072734C" w:rsidRDefault="0072734C" w:rsidP="0071038F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</w:p>
    <w:p w14:paraId="29DD0110" w14:textId="77777777" w:rsidR="0072734C" w:rsidRDefault="0072734C" w:rsidP="0071038F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</w:p>
    <w:p w14:paraId="7686AFCA" w14:textId="77777777" w:rsidR="0072734C" w:rsidRDefault="0072734C" w:rsidP="0071038F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</w:p>
    <w:p w14:paraId="76847ECE" w14:textId="77777777" w:rsidR="0072734C" w:rsidRDefault="0072734C" w:rsidP="0071038F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</w:p>
    <w:p w14:paraId="5C2E38EF" w14:textId="77777777" w:rsidR="0072734C" w:rsidRDefault="0072734C" w:rsidP="0071038F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</w:p>
    <w:p w14:paraId="01387151" w14:textId="77777777" w:rsidR="0072734C" w:rsidRDefault="0072734C" w:rsidP="0071038F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</w:p>
    <w:p w14:paraId="10FC3A83" w14:textId="77777777" w:rsidR="0072734C" w:rsidRDefault="0072734C" w:rsidP="0071038F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</w:p>
    <w:p w14:paraId="145093F9" w14:textId="77777777" w:rsidR="0072734C" w:rsidRDefault="0072734C" w:rsidP="0071038F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</w:p>
    <w:p w14:paraId="06E59580" w14:textId="77777777" w:rsidR="0072734C" w:rsidRDefault="0072734C" w:rsidP="0071038F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</w:p>
    <w:p w14:paraId="5B90D612" w14:textId="77777777" w:rsidR="0072734C" w:rsidRDefault="0072734C" w:rsidP="005E3E1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</w:p>
    <w:sectPr w:rsidR="0072734C" w:rsidSect="00B91D3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5775E"/>
    <w:multiLevelType w:val="hybridMultilevel"/>
    <w:tmpl w:val="27009518"/>
    <w:lvl w:ilvl="0" w:tplc="0415000F">
      <w:start w:val="1"/>
      <w:numFmt w:val="decimal"/>
      <w:lvlText w:val="%1."/>
      <w:lvlJc w:val="left"/>
      <w:pPr>
        <w:ind w:left="1890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19B97B4E"/>
    <w:multiLevelType w:val="multilevel"/>
    <w:tmpl w:val="625C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87465"/>
    <w:multiLevelType w:val="multilevel"/>
    <w:tmpl w:val="523E6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F4831"/>
    <w:multiLevelType w:val="multilevel"/>
    <w:tmpl w:val="92703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C12373"/>
    <w:multiLevelType w:val="multilevel"/>
    <w:tmpl w:val="3104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E8498C"/>
    <w:multiLevelType w:val="hybridMultilevel"/>
    <w:tmpl w:val="7030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74B39"/>
    <w:multiLevelType w:val="multilevel"/>
    <w:tmpl w:val="2FD2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320608"/>
    <w:multiLevelType w:val="multilevel"/>
    <w:tmpl w:val="449C8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DF7C7A"/>
    <w:multiLevelType w:val="multilevel"/>
    <w:tmpl w:val="49969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51794C"/>
    <w:multiLevelType w:val="multilevel"/>
    <w:tmpl w:val="6A0E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805953"/>
    <w:multiLevelType w:val="multilevel"/>
    <w:tmpl w:val="6A0E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79334A"/>
    <w:multiLevelType w:val="hybridMultilevel"/>
    <w:tmpl w:val="9F507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15AAB"/>
    <w:multiLevelType w:val="hybridMultilevel"/>
    <w:tmpl w:val="1E8EB8F8"/>
    <w:lvl w:ilvl="0" w:tplc="0415000F">
      <w:start w:val="1"/>
      <w:numFmt w:val="decimal"/>
      <w:lvlText w:val="%1.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3" w15:restartNumberingAfterBreak="0">
    <w:nsid w:val="72127E54"/>
    <w:multiLevelType w:val="hybridMultilevel"/>
    <w:tmpl w:val="69122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64745"/>
    <w:multiLevelType w:val="hybridMultilevel"/>
    <w:tmpl w:val="3092B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914175">
    <w:abstractNumId w:val="14"/>
  </w:num>
  <w:num w:numId="2" w16cid:durableId="369427091">
    <w:abstractNumId w:val="6"/>
  </w:num>
  <w:num w:numId="3" w16cid:durableId="1601065309">
    <w:abstractNumId w:val="9"/>
  </w:num>
  <w:num w:numId="4" w16cid:durableId="1733918715">
    <w:abstractNumId w:val="13"/>
  </w:num>
  <w:num w:numId="5" w16cid:durableId="1063140991">
    <w:abstractNumId w:val="5"/>
  </w:num>
  <w:num w:numId="6" w16cid:durableId="98914728">
    <w:abstractNumId w:val="11"/>
  </w:num>
  <w:num w:numId="7" w16cid:durableId="1605183696">
    <w:abstractNumId w:val="12"/>
  </w:num>
  <w:num w:numId="8" w16cid:durableId="488181203">
    <w:abstractNumId w:val="0"/>
  </w:num>
  <w:num w:numId="9" w16cid:durableId="450630905">
    <w:abstractNumId w:val="10"/>
  </w:num>
  <w:num w:numId="10" w16cid:durableId="1016926397">
    <w:abstractNumId w:val="1"/>
  </w:num>
  <w:num w:numId="11" w16cid:durableId="1099445750">
    <w:abstractNumId w:val="7"/>
  </w:num>
  <w:num w:numId="12" w16cid:durableId="144124604">
    <w:abstractNumId w:val="8"/>
  </w:num>
  <w:num w:numId="13" w16cid:durableId="720907480">
    <w:abstractNumId w:val="2"/>
  </w:num>
  <w:num w:numId="14" w16cid:durableId="1328443381">
    <w:abstractNumId w:val="3"/>
  </w:num>
  <w:num w:numId="15" w16cid:durableId="1843542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29"/>
    <w:rsid w:val="000E145E"/>
    <w:rsid w:val="00111CEB"/>
    <w:rsid w:val="00184678"/>
    <w:rsid w:val="00264DE7"/>
    <w:rsid w:val="002C0DCB"/>
    <w:rsid w:val="002D0AAC"/>
    <w:rsid w:val="002F45C4"/>
    <w:rsid w:val="0035212B"/>
    <w:rsid w:val="003F2448"/>
    <w:rsid w:val="00445465"/>
    <w:rsid w:val="004A279E"/>
    <w:rsid w:val="00582949"/>
    <w:rsid w:val="005A7044"/>
    <w:rsid w:val="005B066A"/>
    <w:rsid w:val="005E3E17"/>
    <w:rsid w:val="006856AA"/>
    <w:rsid w:val="0071038F"/>
    <w:rsid w:val="0072734C"/>
    <w:rsid w:val="00826788"/>
    <w:rsid w:val="008D64D3"/>
    <w:rsid w:val="008E6BD0"/>
    <w:rsid w:val="0091221C"/>
    <w:rsid w:val="009733FA"/>
    <w:rsid w:val="00A05651"/>
    <w:rsid w:val="00A80799"/>
    <w:rsid w:val="00AD1598"/>
    <w:rsid w:val="00B91D37"/>
    <w:rsid w:val="00BB4D70"/>
    <w:rsid w:val="00BD6A39"/>
    <w:rsid w:val="00CE0FE1"/>
    <w:rsid w:val="00D3608D"/>
    <w:rsid w:val="00D41303"/>
    <w:rsid w:val="00D761EC"/>
    <w:rsid w:val="00DB2615"/>
    <w:rsid w:val="00DC6401"/>
    <w:rsid w:val="00EE7519"/>
    <w:rsid w:val="00EF7FFC"/>
    <w:rsid w:val="00F7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BAF18D4"/>
  <w15:docId w15:val="{DCF069E9-B3C7-4B49-B4D0-372F6D26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A29"/>
    <w:rPr>
      <w:rFonts w:ascii="Times New Roman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A29"/>
    <w:pPr>
      <w:ind w:left="720"/>
      <w:contextualSpacing/>
    </w:pPr>
  </w:style>
  <w:style w:type="character" w:customStyle="1" w:styleId="x193iq5w">
    <w:name w:val="x193iq5w"/>
    <w:basedOn w:val="Domylnaczcionkaakapitu"/>
    <w:rsid w:val="00D41303"/>
  </w:style>
  <w:style w:type="table" w:styleId="Tabela-Siatka">
    <w:name w:val="Table Grid"/>
    <w:basedOn w:val="Standardowy"/>
    <w:uiPriority w:val="59"/>
    <w:rsid w:val="00D41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lipno9</cp:lastModifiedBy>
  <cp:revision>9</cp:revision>
  <cp:lastPrinted>2024-10-17T05:21:00Z</cp:lastPrinted>
  <dcterms:created xsi:type="dcterms:W3CDTF">2024-10-16T10:36:00Z</dcterms:created>
  <dcterms:modified xsi:type="dcterms:W3CDTF">2025-04-15T07:04:00Z</dcterms:modified>
</cp:coreProperties>
</file>