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D81A8" w14:textId="236FC0E1" w:rsidR="004F66E9" w:rsidRPr="0068490E" w:rsidRDefault="0068490E" w:rsidP="0068490E">
      <w:pPr>
        <w:spacing w:after="0"/>
        <w:ind w:left="5664"/>
        <w:jc w:val="center"/>
        <w:rPr>
          <w:sz w:val="20"/>
          <w:szCs w:val="20"/>
        </w:rPr>
      </w:pPr>
      <w:r w:rsidRPr="0068490E">
        <w:rPr>
          <w:sz w:val="20"/>
          <w:szCs w:val="20"/>
        </w:rPr>
        <w:t xml:space="preserve">           </w:t>
      </w:r>
      <w:r w:rsidR="004F66E9" w:rsidRPr="0068490E">
        <w:rPr>
          <w:sz w:val="20"/>
          <w:szCs w:val="20"/>
        </w:rPr>
        <w:t xml:space="preserve">Załącznik do </w:t>
      </w:r>
      <w:r>
        <w:rPr>
          <w:sz w:val="20"/>
          <w:szCs w:val="20"/>
        </w:rPr>
        <w:t>z</w:t>
      </w:r>
      <w:r w:rsidR="004F66E9" w:rsidRPr="0068490E">
        <w:rPr>
          <w:sz w:val="20"/>
          <w:szCs w:val="20"/>
        </w:rPr>
        <w:t>arządzenia</w:t>
      </w:r>
    </w:p>
    <w:p w14:paraId="0C74A102" w14:textId="740E681F" w:rsidR="0068490E" w:rsidRDefault="0068490E" w:rsidP="0068490E">
      <w:pPr>
        <w:spacing w:after="0"/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68490E">
        <w:rPr>
          <w:sz w:val="20"/>
          <w:szCs w:val="20"/>
        </w:rPr>
        <w:t>N</w:t>
      </w:r>
      <w:r w:rsidR="004F66E9" w:rsidRPr="0068490E">
        <w:rPr>
          <w:sz w:val="20"/>
          <w:szCs w:val="20"/>
        </w:rPr>
        <w:t>r</w:t>
      </w:r>
      <w:r w:rsidRPr="0068490E">
        <w:rPr>
          <w:sz w:val="20"/>
          <w:szCs w:val="20"/>
        </w:rPr>
        <w:t xml:space="preserve"> 6/2024r</w:t>
      </w:r>
      <w:r>
        <w:rPr>
          <w:sz w:val="20"/>
          <w:szCs w:val="20"/>
        </w:rPr>
        <w:t xml:space="preserve">  </w:t>
      </w:r>
      <w:r w:rsidRPr="0068490E">
        <w:rPr>
          <w:sz w:val="20"/>
          <w:szCs w:val="20"/>
        </w:rPr>
        <w:t>z dnia</w:t>
      </w:r>
    </w:p>
    <w:p w14:paraId="6A5C3126" w14:textId="0F96EBB8" w:rsidR="004F66E9" w:rsidRDefault="0068490E" w:rsidP="0068490E">
      <w:pPr>
        <w:spacing w:after="0"/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68490E">
        <w:rPr>
          <w:sz w:val="20"/>
          <w:szCs w:val="20"/>
        </w:rPr>
        <w:t>8 listopada 2024 r.</w:t>
      </w:r>
    </w:p>
    <w:p w14:paraId="64BF125C" w14:textId="77777777" w:rsidR="0068490E" w:rsidRPr="0068490E" w:rsidRDefault="0068490E" w:rsidP="0068490E">
      <w:pPr>
        <w:spacing w:after="0"/>
        <w:ind w:left="6372"/>
        <w:rPr>
          <w:sz w:val="20"/>
          <w:szCs w:val="20"/>
        </w:rPr>
      </w:pPr>
    </w:p>
    <w:p w14:paraId="458EC8B6" w14:textId="01114BD5" w:rsidR="00333A86" w:rsidRPr="00333A86" w:rsidRDefault="00333A86" w:rsidP="00333A86">
      <w:pPr>
        <w:rPr>
          <w:b/>
          <w:bCs/>
        </w:rPr>
      </w:pPr>
      <w:r w:rsidRPr="00333A86">
        <w:rPr>
          <w:b/>
          <w:bCs/>
        </w:rPr>
        <w:t>Regulamin</w:t>
      </w:r>
      <w:r w:rsidR="0068490E">
        <w:rPr>
          <w:b/>
          <w:bCs/>
        </w:rPr>
        <w:t xml:space="preserve"> I</w:t>
      </w:r>
      <w:r w:rsidRPr="00333A86">
        <w:rPr>
          <w:b/>
          <w:bCs/>
        </w:rPr>
        <w:t xml:space="preserve"> </w:t>
      </w:r>
      <w:bookmarkStart w:id="0" w:name="_Hlk181858204"/>
      <w:r w:rsidRPr="00333A86">
        <w:rPr>
          <w:b/>
          <w:bCs/>
        </w:rPr>
        <w:t>Świątecznej Parady Ciągników Rolniczych Gminy Lipno</w:t>
      </w:r>
      <w:bookmarkEnd w:id="0"/>
    </w:p>
    <w:p w14:paraId="11B6B5D4" w14:textId="30B9E1C7" w:rsidR="00333A86" w:rsidRPr="00333A86" w:rsidRDefault="00333A86" w:rsidP="00333A86">
      <w:r w:rsidRPr="00333A86">
        <w:rPr>
          <w:b/>
          <w:bCs/>
        </w:rPr>
        <w:t xml:space="preserve">Organizowanej w dniu </w:t>
      </w:r>
      <w:r w:rsidR="002612B5">
        <w:rPr>
          <w:b/>
          <w:bCs/>
        </w:rPr>
        <w:t>14.12.2024r</w:t>
      </w:r>
    </w:p>
    <w:p w14:paraId="296A32F9" w14:textId="77777777" w:rsidR="00333A86" w:rsidRPr="00333A86" w:rsidRDefault="00000000" w:rsidP="00333A86">
      <w:r>
        <w:pict w14:anchorId="2465E058">
          <v:rect id="_x0000_i1025" style="width:0;height:1.5pt" o:hralign="center" o:hrstd="t" o:hr="t" fillcolor="#a0a0a0" stroked="f"/>
        </w:pict>
      </w:r>
    </w:p>
    <w:p w14:paraId="6A3253B2" w14:textId="77777777" w:rsidR="00333A86" w:rsidRPr="00333A86" w:rsidRDefault="00333A86" w:rsidP="00333A86">
      <w:pPr>
        <w:rPr>
          <w:b/>
          <w:bCs/>
        </w:rPr>
      </w:pPr>
      <w:r w:rsidRPr="00333A86">
        <w:rPr>
          <w:b/>
          <w:bCs/>
        </w:rPr>
        <w:t>§ 1. Postanowienia ogólne</w:t>
      </w:r>
    </w:p>
    <w:p w14:paraId="27C1BA51" w14:textId="15389438" w:rsidR="00333A86" w:rsidRPr="00333A86" w:rsidRDefault="00333A86" w:rsidP="00333A86">
      <w:pPr>
        <w:numPr>
          <w:ilvl w:val="0"/>
          <w:numId w:val="1"/>
        </w:numPr>
      </w:pPr>
      <w:r w:rsidRPr="00333A86">
        <w:rPr>
          <w:b/>
          <w:bCs/>
        </w:rPr>
        <w:t>Nazwa wydarzenia</w:t>
      </w:r>
      <w:r w:rsidRPr="00333A86">
        <w:t xml:space="preserve">: </w:t>
      </w:r>
      <w:r w:rsidR="005D4B8C">
        <w:t xml:space="preserve"> I </w:t>
      </w:r>
      <w:r w:rsidRPr="00333A86">
        <w:t>Świąteczna Parada Ciągników Rolniczych Gminy Lipno (zwana dalej "Parada").</w:t>
      </w:r>
    </w:p>
    <w:p w14:paraId="4E15896B" w14:textId="77777777" w:rsidR="00333A86" w:rsidRPr="00333A86" w:rsidRDefault="00333A86" w:rsidP="00333A86">
      <w:pPr>
        <w:numPr>
          <w:ilvl w:val="0"/>
          <w:numId w:val="1"/>
        </w:numPr>
      </w:pPr>
      <w:r w:rsidRPr="00333A86">
        <w:rPr>
          <w:b/>
          <w:bCs/>
        </w:rPr>
        <w:t>Cel wydarzenia</w:t>
      </w:r>
      <w:r w:rsidRPr="00333A86">
        <w:t>:</w:t>
      </w:r>
    </w:p>
    <w:p w14:paraId="2B45BF77" w14:textId="77777777" w:rsidR="00333A86" w:rsidRPr="00333A86" w:rsidRDefault="00333A86" w:rsidP="00333A86">
      <w:pPr>
        <w:numPr>
          <w:ilvl w:val="1"/>
          <w:numId w:val="1"/>
        </w:numPr>
      </w:pPr>
      <w:r w:rsidRPr="00333A86">
        <w:t>Podkreślenie rolniczej struktury Gminy Lipno.</w:t>
      </w:r>
    </w:p>
    <w:p w14:paraId="2DCEF9CB" w14:textId="353CBE3D" w:rsidR="00333A86" w:rsidRPr="0068490E" w:rsidRDefault="00333A86" w:rsidP="00333A86">
      <w:pPr>
        <w:numPr>
          <w:ilvl w:val="1"/>
          <w:numId w:val="1"/>
        </w:numPr>
      </w:pPr>
      <w:r w:rsidRPr="0068490E">
        <w:t xml:space="preserve">Zbiórka charytatywna na rzecz dzieci z </w:t>
      </w:r>
      <w:r w:rsidR="005D4B8C">
        <w:rPr>
          <w:rFonts w:cstheme="minorHAnsi"/>
        </w:rPr>
        <w:t>Placówki Opiekuńczo-Wychowawczej „Parkowa” w Lipnie.</w:t>
      </w:r>
    </w:p>
    <w:p w14:paraId="7851B81C" w14:textId="2017C746" w:rsidR="00333A86" w:rsidRPr="00333A86" w:rsidRDefault="00333A86" w:rsidP="00333A86">
      <w:pPr>
        <w:numPr>
          <w:ilvl w:val="0"/>
          <w:numId w:val="1"/>
        </w:numPr>
      </w:pPr>
      <w:r w:rsidRPr="00333A86">
        <w:rPr>
          <w:b/>
          <w:bCs/>
        </w:rPr>
        <w:t>Organizator</w:t>
      </w:r>
      <w:r w:rsidRPr="00333A86">
        <w:t xml:space="preserve">: Organizatorem Parady jest </w:t>
      </w:r>
      <w:r w:rsidR="002D4FEC">
        <w:t>Bi</w:t>
      </w:r>
      <w:r w:rsidR="005000A0">
        <w:t>b</w:t>
      </w:r>
      <w:r w:rsidR="002D4FEC">
        <w:t xml:space="preserve">lioteka Publiczna Gminy Lipno, Gminna Komisja Rozwiązywania Problemów Alkoholowych oraz </w:t>
      </w:r>
      <w:r w:rsidRPr="00333A86">
        <w:t>Gmina Lipno we współpracy z lokalnymi rolnikami i partnerami.</w:t>
      </w:r>
    </w:p>
    <w:p w14:paraId="7211026E" w14:textId="2C264F9F" w:rsidR="00333A86" w:rsidRPr="00333A86" w:rsidRDefault="00333A86" w:rsidP="00333A86">
      <w:pPr>
        <w:numPr>
          <w:ilvl w:val="0"/>
          <w:numId w:val="1"/>
        </w:numPr>
      </w:pPr>
      <w:r w:rsidRPr="00333A86">
        <w:rPr>
          <w:b/>
          <w:bCs/>
        </w:rPr>
        <w:t>Termin i miejsce</w:t>
      </w:r>
      <w:r w:rsidRPr="00333A86">
        <w:t xml:space="preserve">: Parada odbędzie się w dniu </w:t>
      </w:r>
      <w:r w:rsidR="002D4FEC">
        <w:t>14.12.2024r</w:t>
      </w:r>
      <w:r w:rsidRPr="00333A86">
        <w:t xml:space="preserve"> o godzinie </w:t>
      </w:r>
      <w:r w:rsidR="002D4FEC">
        <w:t>16:00</w:t>
      </w:r>
      <w:r w:rsidRPr="00333A86">
        <w:t xml:space="preserve"> na terenie Gminy Lipno, zgodnie z trasą ustaloną przez Organizatora.</w:t>
      </w:r>
    </w:p>
    <w:p w14:paraId="11972455" w14:textId="77777777" w:rsidR="00333A86" w:rsidRPr="00333A86" w:rsidRDefault="00333A86" w:rsidP="00333A86">
      <w:pPr>
        <w:numPr>
          <w:ilvl w:val="0"/>
          <w:numId w:val="1"/>
        </w:numPr>
      </w:pPr>
      <w:r w:rsidRPr="00333A86">
        <w:rPr>
          <w:b/>
          <w:bCs/>
        </w:rPr>
        <w:t>Uczestnicy</w:t>
      </w:r>
      <w:r w:rsidRPr="00333A86">
        <w:t>: Do udziału w Paradzie zaproszeni są właściciele ciągników rolniczych oraz mieszkańcy Gminy Lipno.</w:t>
      </w:r>
    </w:p>
    <w:p w14:paraId="6E5999C8" w14:textId="77777777" w:rsidR="00333A86" w:rsidRPr="00333A86" w:rsidRDefault="00000000" w:rsidP="00333A86">
      <w:r>
        <w:pict w14:anchorId="735C568D">
          <v:rect id="_x0000_i1026" style="width:0;height:1.5pt" o:hralign="center" o:hrstd="t" o:hr="t" fillcolor="#a0a0a0" stroked="f"/>
        </w:pict>
      </w:r>
    </w:p>
    <w:p w14:paraId="7E6D83BD" w14:textId="77777777" w:rsidR="00333A86" w:rsidRPr="00333A86" w:rsidRDefault="00333A86" w:rsidP="00333A86">
      <w:pPr>
        <w:rPr>
          <w:b/>
          <w:bCs/>
        </w:rPr>
      </w:pPr>
      <w:r w:rsidRPr="00333A86">
        <w:rPr>
          <w:b/>
          <w:bCs/>
        </w:rPr>
        <w:t>§ 2. Zasady uczestnictwa</w:t>
      </w:r>
    </w:p>
    <w:p w14:paraId="4A63F40D" w14:textId="77777777" w:rsidR="00333A86" w:rsidRPr="00333A86" w:rsidRDefault="00333A86" w:rsidP="00333A86">
      <w:pPr>
        <w:numPr>
          <w:ilvl w:val="0"/>
          <w:numId w:val="2"/>
        </w:numPr>
      </w:pPr>
      <w:r w:rsidRPr="00333A86">
        <w:rPr>
          <w:b/>
          <w:bCs/>
        </w:rPr>
        <w:t>Zgłoszenie do udziału</w:t>
      </w:r>
      <w:r w:rsidRPr="00333A86">
        <w:t>:</w:t>
      </w:r>
    </w:p>
    <w:p w14:paraId="52ABC2DD" w14:textId="6E1BC1FC" w:rsidR="00106ECE" w:rsidRPr="0068490E" w:rsidRDefault="00333A86" w:rsidP="00B10DE5">
      <w:pPr>
        <w:numPr>
          <w:ilvl w:val="1"/>
          <w:numId w:val="2"/>
        </w:numPr>
      </w:pPr>
      <w:r w:rsidRPr="0068490E">
        <w:t xml:space="preserve">Uczestnicy muszą zgłosić chęć udziału </w:t>
      </w:r>
      <w:r w:rsidRPr="00504187">
        <w:rPr>
          <w:b/>
          <w:bCs/>
          <w:u w:val="single"/>
        </w:rPr>
        <w:t xml:space="preserve">do dnia </w:t>
      </w:r>
      <w:r w:rsidR="002D4FEC" w:rsidRPr="00504187">
        <w:rPr>
          <w:b/>
          <w:bCs/>
          <w:u w:val="single"/>
        </w:rPr>
        <w:t>2</w:t>
      </w:r>
      <w:r w:rsidR="0068490E" w:rsidRPr="00504187">
        <w:rPr>
          <w:b/>
          <w:bCs/>
          <w:u w:val="single"/>
        </w:rPr>
        <w:t>5</w:t>
      </w:r>
      <w:r w:rsidR="002D4FEC" w:rsidRPr="00504187">
        <w:rPr>
          <w:b/>
          <w:bCs/>
          <w:u w:val="single"/>
        </w:rPr>
        <w:t>.11.2024r</w:t>
      </w:r>
      <w:r w:rsidR="002D4FEC" w:rsidRPr="0068490E">
        <w:t xml:space="preserve"> </w:t>
      </w:r>
      <w:r w:rsidRPr="0068490E">
        <w:t>za pomocą formularza zgłoszeniowego dostępnego w Urzędzie Gminy</w:t>
      </w:r>
      <w:r w:rsidR="00106ECE" w:rsidRPr="0068490E">
        <w:t xml:space="preserve"> w </w:t>
      </w:r>
      <w:r w:rsidR="002D4FEC" w:rsidRPr="0068490E">
        <w:t>pokój 28</w:t>
      </w:r>
      <w:r w:rsidR="00106ECE" w:rsidRPr="0068490E">
        <w:t xml:space="preserve"> </w:t>
      </w:r>
      <w:r w:rsidRPr="0068490E">
        <w:t>lub na stronie internetowej</w:t>
      </w:r>
      <w:r w:rsidR="00106ECE" w:rsidRPr="0068490E">
        <w:t xml:space="preserve"> </w:t>
      </w:r>
      <w:hyperlink r:id="rId6" w:history="1">
        <w:r w:rsidR="00106ECE" w:rsidRPr="0068490E">
          <w:rPr>
            <w:rStyle w:val="Hipercze"/>
          </w:rPr>
          <w:t>www.uglipno.pl</w:t>
        </w:r>
      </w:hyperlink>
      <w:r w:rsidR="00106ECE" w:rsidRPr="0068490E">
        <w:t>. Wypełnione formularze można dostarczyć osobiście do Urz</w:t>
      </w:r>
      <w:r w:rsidR="0068490E" w:rsidRPr="0068490E">
        <w:t>ę</w:t>
      </w:r>
      <w:r w:rsidR="00106ECE" w:rsidRPr="0068490E">
        <w:t xml:space="preserve">du Gminy Lipno pokój 28 lub przesłać skan wypełnionego formularza na e-mail </w:t>
      </w:r>
      <w:hyperlink r:id="rId7" w:history="1">
        <w:r w:rsidR="00106ECE" w:rsidRPr="0068490E">
          <w:rPr>
            <w:rStyle w:val="Hipercze"/>
          </w:rPr>
          <w:t>d.skoneczna@uglipno.pl</w:t>
        </w:r>
      </w:hyperlink>
      <w:r w:rsidR="00106ECE" w:rsidRPr="0068490E">
        <w:t xml:space="preserve">.  </w:t>
      </w:r>
    </w:p>
    <w:p w14:paraId="643D7564" w14:textId="409296B0" w:rsidR="00333A86" w:rsidRDefault="00333A86" w:rsidP="00B10DE5">
      <w:pPr>
        <w:numPr>
          <w:ilvl w:val="1"/>
          <w:numId w:val="2"/>
        </w:numPr>
      </w:pPr>
      <w:r w:rsidRPr="00333A86">
        <w:t>Każdy zgłoszony ciągnik musi być udekorowany lampkami choinkowymi lub innymi ozdobami świątecznymi.</w:t>
      </w:r>
    </w:p>
    <w:p w14:paraId="60DB28A6" w14:textId="77777777" w:rsidR="005000A0" w:rsidRDefault="005000A0" w:rsidP="005000A0"/>
    <w:p w14:paraId="470DBCCA" w14:textId="77777777" w:rsidR="005000A0" w:rsidRPr="00333A86" w:rsidRDefault="005000A0" w:rsidP="005000A0"/>
    <w:p w14:paraId="24CD7A89" w14:textId="77777777" w:rsidR="00333A86" w:rsidRPr="00333A86" w:rsidRDefault="00333A86" w:rsidP="00333A86">
      <w:pPr>
        <w:numPr>
          <w:ilvl w:val="0"/>
          <w:numId w:val="2"/>
        </w:numPr>
      </w:pPr>
      <w:r w:rsidRPr="00333A86">
        <w:rPr>
          <w:b/>
          <w:bCs/>
        </w:rPr>
        <w:lastRenderedPageBreak/>
        <w:t>Dekoracje</w:t>
      </w:r>
      <w:r w:rsidRPr="00333A86">
        <w:t>:</w:t>
      </w:r>
    </w:p>
    <w:p w14:paraId="79E2A13F" w14:textId="77777777" w:rsidR="00333A86" w:rsidRPr="00333A86" w:rsidRDefault="00333A86" w:rsidP="00333A86">
      <w:pPr>
        <w:numPr>
          <w:ilvl w:val="1"/>
          <w:numId w:val="2"/>
        </w:numPr>
      </w:pPr>
      <w:r w:rsidRPr="00333A86">
        <w:t>Ciągniki powinny być ozdobione w sposób bezpieczny dla wszystkich uczestników, z użyciem świateł świątecznych, dekoracji nawiązujących do Bożego Narodzenia.</w:t>
      </w:r>
    </w:p>
    <w:p w14:paraId="0650F908" w14:textId="77777777" w:rsidR="00333A86" w:rsidRDefault="00333A86" w:rsidP="00333A86">
      <w:pPr>
        <w:numPr>
          <w:ilvl w:val="1"/>
          <w:numId w:val="2"/>
        </w:numPr>
      </w:pPr>
      <w:r w:rsidRPr="00333A86">
        <w:t>Świąteczne oświetlenie powinno być zasilane w sposób bezpieczny, zgodny z przepisami dotyczącymi eksploatacji urządzeń elektrycznych.</w:t>
      </w:r>
    </w:p>
    <w:p w14:paraId="158CA2C8" w14:textId="77777777" w:rsidR="002D4FEC" w:rsidRPr="00333A86" w:rsidRDefault="002D4FEC" w:rsidP="005000A0">
      <w:pPr>
        <w:ind w:left="1440"/>
      </w:pPr>
    </w:p>
    <w:p w14:paraId="6B6E6738" w14:textId="77777777" w:rsidR="00333A86" w:rsidRPr="00333A86" w:rsidRDefault="00333A86" w:rsidP="00333A86">
      <w:pPr>
        <w:numPr>
          <w:ilvl w:val="0"/>
          <w:numId w:val="2"/>
        </w:numPr>
      </w:pPr>
      <w:r w:rsidRPr="00333A86">
        <w:rPr>
          <w:b/>
          <w:bCs/>
        </w:rPr>
        <w:t>Bezpieczeństwo</w:t>
      </w:r>
      <w:r w:rsidRPr="00333A86">
        <w:t>:</w:t>
      </w:r>
    </w:p>
    <w:p w14:paraId="057ABBD8" w14:textId="77777777" w:rsidR="00333A86" w:rsidRPr="00333A86" w:rsidRDefault="00333A86" w:rsidP="00333A86">
      <w:pPr>
        <w:numPr>
          <w:ilvl w:val="1"/>
          <w:numId w:val="2"/>
        </w:numPr>
      </w:pPr>
      <w:r w:rsidRPr="00333A86">
        <w:t>Każdy uczestnik jest zobowiązany do przestrzegania zasad bezpieczeństwa drogowego.</w:t>
      </w:r>
    </w:p>
    <w:p w14:paraId="5085018B" w14:textId="77777777" w:rsidR="00333A86" w:rsidRPr="00333A86" w:rsidRDefault="00333A86" w:rsidP="00333A86">
      <w:pPr>
        <w:numPr>
          <w:ilvl w:val="1"/>
          <w:numId w:val="2"/>
        </w:numPr>
      </w:pPr>
      <w:r w:rsidRPr="00333A86">
        <w:t>Zabronione jest prowadzenie ciągników pod wpływem alkoholu lub innych substancji odurzających.</w:t>
      </w:r>
    </w:p>
    <w:p w14:paraId="1999148E" w14:textId="77777777" w:rsidR="00333A86" w:rsidRDefault="00333A86" w:rsidP="00333A86">
      <w:pPr>
        <w:numPr>
          <w:ilvl w:val="1"/>
          <w:numId w:val="2"/>
        </w:numPr>
      </w:pPr>
      <w:r w:rsidRPr="00333A86">
        <w:t>Organizator zastrzega sobie prawo do dyskwalifikacji uczestnika w przypadku naruszenia zasad bezpieczeństwa lub niespełnienia wymogów regulaminu.</w:t>
      </w:r>
    </w:p>
    <w:p w14:paraId="0F4AB9C6" w14:textId="77777777" w:rsidR="005000A0" w:rsidRPr="00333A86" w:rsidRDefault="005000A0" w:rsidP="005000A0">
      <w:pPr>
        <w:ind w:left="1440"/>
      </w:pPr>
    </w:p>
    <w:p w14:paraId="20B64402" w14:textId="77777777" w:rsidR="00333A86" w:rsidRPr="00333A86" w:rsidRDefault="00333A86" w:rsidP="00333A86">
      <w:pPr>
        <w:numPr>
          <w:ilvl w:val="0"/>
          <w:numId w:val="2"/>
        </w:numPr>
      </w:pPr>
      <w:r w:rsidRPr="00333A86">
        <w:rPr>
          <w:b/>
          <w:bCs/>
        </w:rPr>
        <w:t>Wymogi techniczne</w:t>
      </w:r>
      <w:r w:rsidRPr="00333A86">
        <w:t>:</w:t>
      </w:r>
    </w:p>
    <w:p w14:paraId="0B5BD1F4" w14:textId="77777777" w:rsidR="00333A86" w:rsidRPr="00333A86" w:rsidRDefault="00333A86" w:rsidP="00333A86">
      <w:pPr>
        <w:numPr>
          <w:ilvl w:val="1"/>
          <w:numId w:val="2"/>
        </w:numPr>
      </w:pPr>
      <w:r w:rsidRPr="00333A86">
        <w:t>Ciągniki uczestniczące w Paradzie muszą być sprawne technicznie i posiadać ważne badania techniczne.</w:t>
      </w:r>
    </w:p>
    <w:p w14:paraId="5C922D38" w14:textId="77777777" w:rsidR="00333A86" w:rsidRPr="00333A86" w:rsidRDefault="00333A86" w:rsidP="00333A86">
      <w:pPr>
        <w:numPr>
          <w:ilvl w:val="1"/>
          <w:numId w:val="2"/>
        </w:numPr>
      </w:pPr>
      <w:r w:rsidRPr="00333A86">
        <w:t>Uczestnicy muszą posiadać ważne prawo jazdy kategorii uprawniającej do prowadzenia ciągnika.</w:t>
      </w:r>
    </w:p>
    <w:p w14:paraId="6EDDA44B" w14:textId="77777777" w:rsidR="00333A86" w:rsidRPr="00333A86" w:rsidRDefault="00000000" w:rsidP="00333A86">
      <w:r>
        <w:pict w14:anchorId="3871541D">
          <v:rect id="_x0000_i1027" style="width:0;height:1.5pt" o:hralign="center" o:hrstd="t" o:hr="t" fillcolor="#a0a0a0" stroked="f"/>
        </w:pict>
      </w:r>
    </w:p>
    <w:p w14:paraId="47F4C11D" w14:textId="77777777" w:rsidR="00333A86" w:rsidRPr="00333A86" w:rsidRDefault="00333A86" w:rsidP="00333A86">
      <w:pPr>
        <w:rPr>
          <w:b/>
          <w:bCs/>
        </w:rPr>
      </w:pPr>
      <w:r w:rsidRPr="00333A86">
        <w:rPr>
          <w:b/>
          <w:bCs/>
        </w:rPr>
        <w:t>§ 3. Przebieg Parady</w:t>
      </w:r>
    </w:p>
    <w:p w14:paraId="13A156B8" w14:textId="77777777" w:rsidR="00333A86" w:rsidRPr="00333A86" w:rsidRDefault="00333A86" w:rsidP="00333A86">
      <w:pPr>
        <w:numPr>
          <w:ilvl w:val="0"/>
          <w:numId w:val="3"/>
        </w:numPr>
      </w:pPr>
      <w:r w:rsidRPr="00333A86">
        <w:rPr>
          <w:b/>
          <w:bCs/>
        </w:rPr>
        <w:t>Start i trasa</w:t>
      </w:r>
      <w:r w:rsidRPr="00333A86">
        <w:t>:</w:t>
      </w:r>
    </w:p>
    <w:p w14:paraId="2F889AE0" w14:textId="39C81327" w:rsidR="00333A86" w:rsidRPr="00333A86" w:rsidRDefault="00333A86" w:rsidP="00333A86">
      <w:pPr>
        <w:numPr>
          <w:ilvl w:val="1"/>
          <w:numId w:val="3"/>
        </w:numPr>
      </w:pPr>
      <w:r w:rsidRPr="00333A86">
        <w:t xml:space="preserve">Start Parady nastąpi o godzinie </w:t>
      </w:r>
      <w:r w:rsidR="002D4FEC">
        <w:t xml:space="preserve">16:00 </w:t>
      </w:r>
      <w:r w:rsidRPr="00333A86">
        <w:t>z</w:t>
      </w:r>
      <w:r w:rsidR="002D4FEC">
        <w:t xml:space="preserve"> miejscowości</w:t>
      </w:r>
      <w:r w:rsidRPr="00333A86">
        <w:t xml:space="preserve"> </w:t>
      </w:r>
      <w:r w:rsidR="002D4FEC">
        <w:t>Wichowa</w:t>
      </w:r>
      <w:r w:rsidRPr="00333A86">
        <w:t xml:space="preserve"> </w:t>
      </w:r>
      <w:r w:rsidR="002D4FEC">
        <w:t xml:space="preserve">z placu </w:t>
      </w:r>
      <w:r w:rsidRPr="00333A86">
        <w:t>wyznaczonego przez Organizatora.</w:t>
      </w:r>
    </w:p>
    <w:p w14:paraId="26AA4889" w14:textId="30EF3E5F" w:rsidR="00333A86" w:rsidRPr="00333A86" w:rsidRDefault="00333A86" w:rsidP="00333A86">
      <w:pPr>
        <w:numPr>
          <w:ilvl w:val="1"/>
          <w:numId w:val="3"/>
        </w:numPr>
      </w:pPr>
      <w:r w:rsidRPr="00333A86">
        <w:t>Parada będzie przebiegać wyznaczoną trasą, kończąc się na placu</w:t>
      </w:r>
      <w:r w:rsidR="002D4FEC">
        <w:t xml:space="preserve"> targowym w Złotopolu</w:t>
      </w:r>
      <w:r w:rsidRPr="00333A86">
        <w:t>, gdzie odbędzie się oficjalne zakończenie oraz wręczenie nagród.</w:t>
      </w:r>
    </w:p>
    <w:p w14:paraId="6DAD7C58" w14:textId="77777777" w:rsidR="00333A86" w:rsidRPr="00333A86" w:rsidRDefault="00333A86" w:rsidP="00333A86">
      <w:pPr>
        <w:numPr>
          <w:ilvl w:val="0"/>
          <w:numId w:val="3"/>
        </w:numPr>
      </w:pPr>
      <w:r w:rsidRPr="00333A86">
        <w:rPr>
          <w:b/>
          <w:bCs/>
        </w:rPr>
        <w:t>Nagrody</w:t>
      </w:r>
      <w:r w:rsidRPr="00333A86">
        <w:t>:</w:t>
      </w:r>
    </w:p>
    <w:p w14:paraId="33882E3C" w14:textId="77777777" w:rsidR="00333A86" w:rsidRPr="00333A86" w:rsidRDefault="00333A86" w:rsidP="00333A86">
      <w:pPr>
        <w:numPr>
          <w:ilvl w:val="1"/>
          <w:numId w:val="3"/>
        </w:numPr>
      </w:pPr>
      <w:r w:rsidRPr="00333A86">
        <w:t>Dla najpiękniej udekorowanych ciągników przewidziane są nagrody. O wyborze laureatów zadecyduje jury powołane przez Organizatora.</w:t>
      </w:r>
    </w:p>
    <w:p w14:paraId="0A628DCA" w14:textId="77777777" w:rsidR="00333A86" w:rsidRPr="00333A86" w:rsidRDefault="00333A86" w:rsidP="00333A86">
      <w:pPr>
        <w:numPr>
          <w:ilvl w:val="0"/>
          <w:numId w:val="3"/>
        </w:numPr>
      </w:pPr>
      <w:r w:rsidRPr="00333A86">
        <w:rPr>
          <w:b/>
          <w:bCs/>
        </w:rPr>
        <w:lastRenderedPageBreak/>
        <w:t>Zbiórka charytatywna</w:t>
      </w:r>
      <w:r w:rsidRPr="00333A86">
        <w:t>:</w:t>
      </w:r>
    </w:p>
    <w:p w14:paraId="01E637A2" w14:textId="6E433535" w:rsidR="00333A86" w:rsidRPr="00333A86" w:rsidRDefault="00333A86" w:rsidP="00333A86">
      <w:pPr>
        <w:numPr>
          <w:ilvl w:val="1"/>
          <w:numId w:val="3"/>
        </w:numPr>
      </w:pPr>
      <w:r w:rsidRPr="00333A86">
        <w:t xml:space="preserve">Podczas Parady prowadzona będzie zbiórka środków na rzecz dzieci z </w:t>
      </w:r>
      <w:r w:rsidR="005D4B8C">
        <w:rPr>
          <w:rFonts w:cstheme="minorHAnsi"/>
        </w:rPr>
        <w:t>Placówki Opiekuńczo-Wychowawczej „Parkowa” w Lipnie.</w:t>
      </w:r>
    </w:p>
    <w:p w14:paraId="77F0ECA2" w14:textId="77777777" w:rsidR="00333A86" w:rsidRPr="00333A86" w:rsidRDefault="00333A86" w:rsidP="00333A86">
      <w:pPr>
        <w:numPr>
          <w:ilvl w:val="1"/>
          <w:numId w:val="3"/>
        </w:numPr>
      </w:pPr>
      <w:r w:rsidRPr="00333A86">
        <w:t>Datki można przekazywać wolontariuszom oraz poprzez elektroniczne kanały płatności wskazane przez Organizatora.</w:t>
      </w:r>
    </w:p>
    <w:p w14:paraId="70B2F830" w14:textId="77777777" w:rsidR="00333A86" w:rsidRPr="00333A86" w:rsidRDefault="00000000" w:rsidP="00333A86">
      <w:r>
        <w:pict w14:anchorId="6EB49DCC">
          <v:rect id="_x0000_i1028" style="width:0;height:1.5pt" o:hralign="center" o:hrstd="t" o:hr="t" fillcolor="#a0a0a0" stroked="f"/>
        </w:pict>
      </w:r>
    </w:p>
    <w:p w14:paraId="1CE84B97" w14:textId="77777777" w:rsidR="00333A86" w:rsidRPr="00333A86" w:rsidRDefault="00333A86" w:rsidP="00333A86">
      <w:pPr>
        <w:rPr>
          <w:b/>
          <w:bCs/>
        </w:rPr>
      </w:pPr>
      <w:r w:rsidRPr="00333A86">
        <w:rPr>
          <w:b/>
          <w:bCs/>
        </w:rPr>
        <w:t>§ 4. Odpowiedzialność uczestników</w:t>
      </w:r>
    </w:p>
    <w:p w14:paraId="16A8A6F7" w14:textId="77777777" w:rsidR="00333A86" w:rsidRPr="00333A86" w:rsidRDefault="00333A86" w:rsidP="00333A86">
      <w:pPr>
        <w:numPr>
          <w:ilvl w:val="0"/>
          <w:numId w:val="4"/>
        </w:numPr>
      </w:pPr>
      <w:r w:rsidRPr="00333A86">
        <w:t>Uczestnicy biorący udział w Paradzie robią to na własną odpowiedzialność.</w:t>
      </w:r>
    </w:p>
    <w:p w14:paraId="5F1A13AA" w14:textId="77777777" w:rsidR="00333A86" w:rsidRPr="00333A86" w:rsidRDefault="00333A86" w:rsidP="00333A86">
      <w:pPr>
        <w:numPr>
          <w:ilvl w:val="0"/>
          <w:numId w:val="4"/>
        </w:numPr>
      </w:pPr>
      <w:r w:rsidRPr="00333A86">
        <w:t>Organizator nie ponosi odpowiedzialności za ewentualne szkody, wypadki czy uszkodzenia mienia powstałe podczas Parady.</w:t>
      </w:r>
    </w:p>
    <w:p w14:paraId="06715AF8" w14:textId="77777777" w:rsidR="00333A86" w:rsidRPr="00333A86" w:rsidRDefault="00333A86" w:rsidP="00333A86">
      <w:pPr>
        <w:numPr>
          <w:ilvl w:val="0"/>
          <w:numId w:val="4"/>
        </w:numPr>
      </w:pPr>
      <w:r w:rsidRPr="00333A86">
        <w:t>Uczestnicy zobowiązani są do przestrzegania zasad regulaminu oraz przepisów ruchu drogowego.</w:t>
      </w:r>
    </w:p>
    <w:p w14:paraId="45BB9963" w14:textId="77777777" w:rsidR="00333A86" w:rsidRPr="00333A86" w:rsidRDefault="00000000" w:rsidP="00333A86">
      <w:r>
        <w:pict w14:anchorId="22167CF8">
          <v:rect id="_x0000_i1029" style="width:0;height:1.5pt" o:hralign="center" o:hrstd="t" o:hr="t" fillcolor="#a0a0a0" stroked="f"/>
        </w:pict>
      </w:r>
    </w:p>
    <w:p w14:paraId="48F834C5" w14:textId="77777777" w:rsidR="00333A86" w:rsidRPr="00333A86" w:rsidRDefault="00333A86" w:rsidP="00333A86">
      <w:pPr>
        <w:rPr>
          <w:b/>
          <w:bCs/>
        </w:rPr>
      </w:pPr>
      <w:r w:rsidRPr="00333A86">
        <w:rPr>
          <w:b/>
          <w:bCs/>
        </w:rPr>
        <w:t>§ 5. Postanowienia końcowe</w:t>
      </w:r>
    </w:p>
    <w:p w14:paraId="750D402E" w14:textId="77777777" w:rsidR="00333A86" w:rsidRPr="00333A86" w:rsidRDefault="00333A86" w:rsidP="00333A86">
      <w:pPr>
        <w:numPr>
          <w:ilvl w:val="0"/>
          <w:numId w:val="5"/>
        </w:numPr>
      </w:pPr>
      <w:r w:rsidRPr="00333A86">
        <w:t>Organizator zastrzega sobie prawo do zmiany regulaminu, o czym poinformuje uczestników z odpowiednim wyprzedzeniem.</w:t>
      </w:r>
    </w:p>
    <w:p w14:paraId="18642404" w14:textId="77777777" w:rsidR="00333A86" w:rsidRPr="00333A86" w:rsidRDefault="00333A86" w:rsidP="00333A86">
      <w:pPr>
        <w:numPr>
          <w:ilvl w:val="0"/>
          <w:numId w:val="5"/>
        </w:numPr>
      </w:pPr>
      <w:r w:rsidRPr="00333A86">
        <w:t>W sprawach nieuregulowanych niniejszym regulaminem decydują przepisy prawa powszechnie obowiązującego.</w:t>
      </w:r>
    </w:p>
    <w:p w14:paraId="54C6784E" w14:textId="77777777" w:rsidR="00333A86" w:rsidRPr="00333A86" w:rsidRDefault="00333A86" w:rsidP="00333A86">
      <w:pPr>
        <w:numPr>
          <w:ilvl w:val="0"/>
          <w:numId w:val="5"/>
        </w:numPr>
      </w:pPr>
      <w:r w:rsidRPr="00333A86">
        <w:t>Wszelkie spory wynikłe w związku z organizacją Parady rozstrzygane będą przez Organizatora.</w:t>
      </w:r>
    </w:p>
    <w:p w14:paraId="5D0233C8" w14:textId="77777777" w:rsidR="00333A86" w:rsidRPr="00333A86" w:rsidRDefault="00000000" w:rsidP="00333A86">
      <w:r>
        <w:pict w14:anchorId="53C4F243">
          <v:rect id="_x0000_i1030" style="width:0;height:1.5pt" o:hralign="center" o:hrstd="t" o:hr="t" fillcolor="#a0a0a0" stroked="f"/>
        </w:pict>
      </w:r>
    </w:p>
    <w:p w14:paraId="38896BA1" w14:textId="77777777" w:rsidR="00333A86" w:rsidRPr="00333A86" w:rsidRDefault="00333A86" w:rsidP="00333A86">
      <w:r w:rsidRPr="00333A86">
        <w:t>Regulamin wchodzi w życie z dniem jego ogłoszenia.</w:t>
      </w:r>
    </w:p>
    <w:p w14:paraId="530EEAD6" w14:textId="77777777" w:rsidR="00333A86" w:rsidRDefault="00333A86"/>
    <w:sectPr w:rsidR="00333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F2E46"/>
    <w:multiLevelType w:val="multilevel"/>
    <w:tmpl w:val="041E2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DC6B02"/>
    <w:multiLevelType w:val="multilevel"/>
    <w:tmpl w:val="DF265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604C1B"/>
    <w:multiLevelType w:val="multilevel"/>
    <w:tmpl w:val="C908C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C12F31"/>
    <w:multiLevelType w:val="multilevel"/>
    <w:tmpl w:val="588E9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684E1C"/>
    <w:multiLevelType w:val="multilevel"/>
    <w:tmpl w:val="775EB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9659143">
    <w:abstractNumId w:val="3"/>
  </w:num>
  <w:num w:numId="2" w16cid:durableId="1804612842">
    <w:abstractNumId w:val="0"/>
  </w:num>
  <w:num w:numId="3" w16cid:durableId="376928953">
    <w:abstractNumId w:val="2"/>
  </w:num>
  <w:num w:numId="4" w16cid:durableId="211964477">
    <w:abstractNumId w:val="4"/>
  </w:num>
  <w:num w:numId="5" w16cid:durableId="160237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A86"/>
    <w:rsid w:val="00077CEC"/>
    <w:rsid w:val="00106ECE"/>
    <w:rsid w:val="00256FBB"/>
    <w:rsid w:val="002612B5"/>
    <w:rsid w:val="002D4FEC"/>
    <w:rsid w:val="00333A86"/>
    <w:rsid w:val="00424F9E"/>
    <w:rsid w:val="004F66E9"/>
    <w:rsid w:val="005000A0"/>
    <w:rsid w:val="00504187"/>
    <w:rsid w:val="005D4B8C"/>
    <w:rsid w:val="0068490E"/>
    <w:rsid w:val="007810EF"/>
    <w:rsid w:val="009A0BD7"/>
    <w:rsid w:val="00A97A0B"/>
    <w:rsid w:val="00CA1384"/>
    <w:rsid w:val="00E3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2E12E"/>
  <w15:chartTrackingRefBased/>
  <w15:docId w15:val="{5996E075-3226-44A0-BFBA-BDFCCD78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33A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3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3A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3A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3A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3A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3A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3A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3A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3A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3A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3A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3A8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3A8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3A8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3A8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33A8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3A8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33A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3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3A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33A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33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33A8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33A8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33A8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3A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3A8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33A86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06EC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6E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0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.skoneczna@uglipn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glip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C08B5-CC08-4163-83F9-085805E21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532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Gryczewska</dc:creator>
  <cp:keywords/>
  <dc:description/>
  <cp:lastModifiedBy>Dominika Gryczewska</cp:lastModifiedBy>
  <cp:revision>10</cp:revision>
  <dcterms:created xsi:type="dcterms:W3CDTF">2024-10-17T09:22:00Z</dcterms:created>
  <dcterms:modified xsi:type="dcterms:W3CDTF">2024-11-12T14:13:00Z</dcterms:modified>
</cp:coreProperties>
</file>