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8627" w14:textId="6FC88ECB" w:rsidR="00657691" w:rsidRDefault="00657691" w:rsidP="00657691">
      <w:p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„Rosnę z matematyką” – rusza II edycja </w:t>
      </w:r>
      <w:r w:rsidRPr="00AE1A8A">
        <w:rPr>
          <w:rFonts w:ascii="Arial" w:hAnsi="Arial" w:cs="Arial"/>
          <w:b/>
          <w:bCs/>
          <w:sz w:val="20"/>
          <w:szCs w:val="20"/>
        </w:rPr>
        <w:t>program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AE1A8A">
        <w:rPr>
          <w:rFonts w:ascii="Arial" w:hAnsi="Arial" w:cs="Arial"/>
          <w:b/>
          <w:bCs/>
          <w:sz w:val="20"/>
          <w:szCs w:val="20"/>
        </w:rPr>
        <w:t xml:space="preserve"> grantow</w:t>
      </w:r>
      <w:r>
        <w:rPr>
          <w:rFonts w:ascii="Arial" w:hAnsi="Arial" w:cs="Arial"/>
          <w:b/>
          <w:bCs/>
          <w:sz w:val="20"/>
          <w:szCs w:val="20"/>
        </w:rPr>
        <w:t>ego</w:t>
      </w:r>
      <w:r w:rsidRPr="00AE1A8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mFundacji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dla przedszkoli</w:t>
      </w:r>
    </w:p>
    <w:p w14:paraId="36A74E06" w14:textId="77777777" w:rsidR="00657691" w:rsidRDefault="00657691" w:rsidP="00657691">
      <w:p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Startuje II, ogólnopolska, odsłona </w:t>
      </w:r>
      <w:r w:rsidRPr="00FB2BFB">
        <w:rPr>
          <w:rFonts w:ascii="Arial" w:hAnsi="Arial" w:cs="Arial"/>
          <w:b/>
          <w:bCs/>
          <w:sz w:val="20"/>
          <w:szCs w:val="20"/>
        </w:rPr>
        <w:t>program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FB2BFB">
        <w:rPr>
          <w:rFonts w:ascii="Arial" w:hAnsi="Arial" w:cs="Arial"/>
          <w:b/>
          <w:bCs/>
          <w:sz w:val="20"/>
          <w:szCs w:val="20"/>
        </w:rPr>
        <w:t xml:space="preserve"> grantow</w:t>
      </w:r>
      <w:r>
        <w:rPr>
          <w:rFonts w:ascii="Arial" w:hAnsi="Arial" w:cs="Arial"/>
          <w:b/>
          <w:bCs/>
          <w:sz w:val="20"/>
          <w:szCs w:val="20"/>
        </w:rPr>
        <w:t>ego Fundacji mBanku</w:t>
      </w:r>
      <w:r w:rsidRPr="00FB2BFB">
        <w:rPr>
          <w:rFonts w:ascii="Arial" w:hAnsi="Arial" w:cs="Arial"/>
          <w:b/>
          <w:bCs/>
          <w:sz w:val="20"/>
          <w:szCs w:val="20"/>
        </w:rPr>
        <w:t xml:space="preserve"> „Rosnę z matematyką”</w:t>
      </w:r>
      <w:r>
        <w:rPr>
          <w:rFonts w:ascii="Arial" w:hAnsi="Arial" w:cs="Arial"/>
          <w:b/>
          <w:bCs/>
          <w:sz w:val="20"/>
          <w:szCs w:val="20"/>
        </w:rPr>
        <w:t>. Na dofinansowanie</w:t>
      </w:r>
      <w:r w:rsidRPr="00FB2BFB">
        <w:rPr>
          <w:rFonts w:ascii="Arial" w:hAnsi="Arial" w:cs="Arial"/>
          <w:b/>
          <w:bCs/>
          <w:sz w:val="20"/>
          <w:szCs w:val="20"/>
        </w:rPr>
        <w:t xml:space="preserve"> edukacji matematycznej dzieci </w:t>
      </w:r>
      <w:r>
        <w:rPr>
          <w:rFonts w:ascii="Arial" w:hAnsi="Arial" w:cs="Arial"/>
          <w:b/>
          <w:bCs/>
          <w:sz w:val="20"/>
          <w:szCs w:val="20"/>
        </w:rPr>
        <w:t xml:space="preserve">przedszkolnych </w:t>
      </w:r>
      <w:r w:rsidRPr="00FB2BFB">
        <w:rPr>
          <w:rFonts w:ascii="Arial" w:hAnsi="Arial" w:cs="Arial"/>
          <w:b/>
          <w:bCs/>
          <w:sz w:val="20"/>
          <w:szCs w:val="20"/>
        </w:rPr>
        <w:t>w wieku 3-7 lat</w:t>
      </w:r>
      <w:r>
        <w:rPr>
          <w:rFonts w:ascii="Arial" w:hAnsi="Arial" w:cs="Arial"/>
          <w:b/>
          <w:bCs/>
          <w:sz w:val="20"/>
          <w:szCs w:val="20"/>
        </w:rPr>
        <w:t xml:space="preserve"> przeznaczymy 0,5 mln złotych.</w:t>
      </w:r>
    </w:p>
    <w:p w14:paraId="4B691D70" w14:textId="77777777" w:rsidR="00657691" w:rsidRDefault="00657691" w:rsidP="00657691">
      <w:p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  <w:t xml:space="preserve">Wnioski o </w:t>
      </w:r>
      <w:r w:rsidRPr="00FB2BFB">
        <w:rPr>
          <w:rFonts w:ascii="Arial" w:hAnsi="Arial" w:cs="Arial"/>
          <w:b/>
          <w:bCs/>
          <w:sz w:val="20"/>
          <w:szCs w:val="20"/>
        </w:rPr>
        <w:t xml:space="preserve">grant w wysokości od 2 do 5 tys. PLN </w:t>
      </w:r>
      <w:r>
        <w:rPr>
          <w:rFonts w:ascii="Arial" w:hAnsi="Arial" w:cs="Arial"/>
          <w:b/>
          <w:bCs/>
          <w:sz w:val="20"/>
          <w:szCs w:val="20"/>
        </w:rPr>
        <w:t xml:space="preserve">można składać </w:t>
      </w:r>
      <w:r w:rsidRPr="00FB2BFB">
        <w:rPr>
          <w:rFonts w:ascii="Arial" w:hAnsi="Arial" w:cs="Arial"/>
          <w:b/>
          <w:bCs/>
          <w:sz w:val="20"/>
          <w:szCs w:val="20"/>
        </w:rPr>
        <w:t xml:space="preserve">na stronie </w:t>
      </w:r>
      <w:hyperlink r:id="rId10" w:history="1">
        <w:r w:rsidRPr="00FB2BFB">
          <w:rPr>
            <w:rStyle w:val="Hipercze"/>
            <w:rFonts w:ascii="Arial" w:hAnsi="Arial" w:cs="Arial"/>
            <w:sz w:val="20"/>
            <w:szCs w:val="20"/>
          </w:rPr>
          <w:t>www.rosnezmatematyka.pl</w:t>
        </w:r>
      </w:hyperlink>
      <w:r w:rsidRPr="00FB2BFB">
        <w:rPr>
          <w:rFonts w:ascii="Arial" w:hAnsi="Arial" w:cs="Arial"/>
          <w:b/>
          <w:bCs/>
          <w:sz w:val="20"/>
          <w:szCs w:val="20"/>
        </w:rPr>
        <w:t xml:space="preserve"> do 20 października br. </w:t>
      </w:r>
    </w:p>
    <w:p w14:paraId="1A9B22B0" w14:textId="77777777" w:rsidR="00657691" w:rsidRDefault="00657691" w:rsidP="00657691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</w:t>
      </w:r>
      <w:r w:rsidRPr="00630C5A">
        <w:rPr>
          <w:rFonts w:ascii="Arial" w:hAnsi="Arial" w:cs="Arial"/>
          <w:b/>
          <w:bCs/>
          <w:sz w:val="20"/>
          <w:szCs w:val="20"/>
        </w:rPr>
        <w:t>„Rosnę z matematyką”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61A57">
        <w:rPr>
          <w:rFonts w:ascii="Arial" w:hAnsi="Arial" w:cs="Arial"/>
          <w:sz w:val="20"/>
          <w:szCs w:val="20"/>
        </w:rPr>
        <w:t>ma na celu</w:t>
      </w:r>
      <w:r>
        <w:rPr>
          <w:rFonts w:ascii="Arial" w:hAnsi="Arial" w:cs="Arial"/>
          <w:sz w:val="20"/>
          <w:szCs w:val="20"/>
        </w:rPr>
        <w:t xml:space="preserve"> wspieranie rozwoju kompetencji matematycznych  </w:t>
      </w:r>
      <w:r>
        <w:rPr>
          <w:rFonts w:ascii="Arial" w:hAnsi="Arial" w:cs="Arial"/>
          <w:sz w:val="20"/>
          <w:szCs w:val="20"/>
        </w:rPr>
        <w:br/>
        <w:t xml:space="preserve">u najmłodszych dzieci. W naturalny sposób, poprzez zabawę i angażujące zajęcia w grupach fundacja chce oswajać dzieci z matematyką i pokazywać, że jest ona w naszym codziennym życiu niemal na każdym kroku. Inicjatywa </w:t>
      </w:r>
      <w:proofErr w:type="spellStart"/>
      <w:r>
        <w:rPr>
          <w:rFonts w:ascii="Arial" w:hAnsi="Arial" w:cs="Arial"/>
          <w:sz w:val="20"/>
          <w:szCs w:val="20"/>
        </w:rPr>
        <w:t>mFundacji</w:t>
      </w:r>
      <w:proofErr w:type="spellEnd"/>
      <w:r>
        <w:rPr>
          <w:rFonts w:ascii="Arial" w:hAnsi="Arial" w:cs="Arial"/>
          <w:sz w:val="20"/>
          <w:szCs w:val="20"/>
        </w:rPr>
        <w:t xml:space="preserve"> zachęca również do włączenia się w proces edukacyjny rodziców </w:t>
      </w:r>
      <w:r>
        <w:rPr>
          <w:rFonts w:ascii="Arial" w:hAnsi="Arial" w:cs="Arial"/>
          <w:sz w:val="20"/>
          <w:szCs w:val="20"/>
        </w:rPr>
        <w:br/>
        <w:t>i opiekunów, a także promuje dobre praktyki w tym zakresie wśród nauczycielek i nauczycieli wychowania przedszkolnego.</w:t>
      </w:r>
    </w:p>
    <w:p w14:paraId="4C8E7AFA" w14:textId="77777777" w:rsidR="00657691" w:rsidRDefault="00657691" w:rsidP="0065769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91AC7">
        <w:rPr>
          <w:rFonts w:ascii="Arial" w:hAnsi="Arial" w:cs="Arial"/>
          <w:sz w:val="20"/>
          <w:szCs w:val="20"/>
        </w:rPr>
        <w:t>Do programu można zgłaszać edukacyjne zajęcia matematyczne dla dzieci</w:t>
      </w:r>
      <w:r>
        <w:rPr>
          <w:rFonts w:ascii="Arial" w:hAnsi="Arial" w:cs="Arial"/>
          <w:sz w:val="20"/>
          <w:szCs w:val="20"/>
        </w:rPr>
        <w:t xml:space="preserve">. Mogą to być np. </w:t>
      </w:r>
      <w:r w:rsidRPr="00391AC7">
        <w:rPr>
          <w:rFonts w:ascii="Arial" w:hAnsi="Arial" w:cs="Arial"/>
          <w:sz w:val="20"/>
          <w:szCs w:val="20"/>
        </w:rPr>
        <w:t>angażujące warsztaty, zajęcia terenowe, konkurs</w:t>
      </w:r>
      <w:r>
        <w:rPr>
          <w:rFonts w:ascii="Arial" w:hAnsi="Arial" w:cs="Arial"/>
          <w:sz w:val="20"/>
          <w:szCs w:val="20"/>
        </w:rPr>
        <w:t>y</w:t>
      </w:r>
      <w:r w:rsidRPr="00391AC7">
        <w:rPr>
          <w:rFonts w:ascii="Arial" w:hAnsi="Arial" w:cs="Arial"/>
          <w:sz w:val="20"/>
          <w:szCs w:val="20"/>
        </w:rPr>
        <w:t xml:space="preserve"> na temat różnych praktycznych zastosowań matematyki w życiu codziennym, </w:t>
      </w:r>
      <w:r>
        <w:rPr>
          <w:rFonts w:ascii="Arial" w:hAnsi="Arial" w:cs="Arial"/>
          <w:sz w:val="20"/>
          <w:szCs w:val="20"/>
        </w:rPr>
        <w:t>propozycje</w:t>
      </w:r>
      <w:r w:rsidRPr="00391AC7">
        <w:rPr>
          <w:rFonts w:ascii="Arial" w:hAnsi="Arial" w:cs="Arial"/>
          <w:sz w:val="20"/>
          <w:szCs w:val="20"/>
        </w:rPr>
        <w:t xml:space="preserve"> materiałów edukacyjnych wspierających naukę matematyki, </w:t>
      </w:r>
      <w:r>
        <w:rPr>
          <w:rFonts w:ascii="Arial" w:hAnsi="Arial" w:cs="Arial"/>
          <w:sz w:val="20"/>
          <w:szCs w:val="20"/>
        </w:rPr>
        <w:t xml:space="preserve">czy </w:t>
      </w:r>
      <w:r w:rsidRPr="00391AC7">
        <w:rPr>
          <w:rFonts w:ascii="Arial" w:hAnsi="Arial" w:cs="Arial"/>
          <w:sz w:val="20"/>
          <w:szCs w:val="20"/>
        </w:rPr>
        <w:t>warsztaty dla nauczycieli przedszkolnych i osób z najbliższego otoczenia dziecka na temat rozwoju kompetencji matematycznych</w:t>
      </w:r>
      <w:r>
        <w:rPr>
          <w:rFonts w:ascii="Arial" w:hAnsi="Arial" w:cs="Arial"/>
          <w:sz w:val="20"/>
          <w:szCs w:val="20"/>
        </w:rPr>
        <w:t>.</w:t>
      </w:r>
      <w:r w:rsidRPr="00391AC7">
        <w:rPr>
          <w:rFonts w:ascii="Arial" w:hAnsi="Arial" w:cs="Arial"/>
          <w:sz w:val="20"/>
          <w:szCs w:val="20"/>
        </w:rPr>
        <w:t xml:space="preserve">  </w:t>
      </w:r>
    </w:p>
    <w:p w14:paraId="111095C6" w14:textId="77777777" w:rsidR="00657691" w:rsidRPr="00391AC7" w:rsidRDefault="00657691" w:rsidP="00657691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Projekty ubiegające się o dofinansowanie muszą być zrealizowane między </w:t>
      </w:r>
      <w:r w:rsidRPr="00391AC7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391AC7">
        <w:rPr>
          <w:rFonts w:ascii="Arial" w:hAnsi="Arial" w:cs="Arial"/>
          <w:bCs/>
          <w:sz w:val="20"/>
          <w:szCs w:val="20"/>
        </w:rPr>
        <w:t xml:space="preserve"> stycznia 202</w:t>
      </w:r>
      <w:r>
        <w:rPr>
          <w:rFonts w:ascii="Arial" w:hAnsi="Arial" w:cs="Arial"/>
          <w:bCs/>
          <w:sz w:val="20"/>
          <w:szCs w:val="20"/>
        </w:rPr>
        <w:t>3</w:t>
      </w:r>
      <w:r w:rsidRPr="00391AC7">
        <w:rPr>
          <w:rFonts w:ascii="Arial" w:hAnsi="Arial" w:cs="Arial"/>
          <w:bCs/>
          <w:sz w:val="20"/>
          <w:szCs w:val="20"/>
        </w:rPr>
        <w:t xml:space="preserve"> r. </w:t>
      </w:r>
      <w:r>
        <w:rPr>
          <w:rFonts w:ascii="Arial" w:hAnsi="Arial" w:cs="Arial"/>
          <w:bCs/>
          <w:sz w:val="20"/>
          <w:szCs w:val="20"/>
        </w:rPr>
        <w:t xml:space="preserve">a </w:t>
      </w:r>
      <w:r w:rsidRPr="00391AC7">
        <w:rPr>
          <w:rFonts w:ascii="Arial" w:hAnsi="Arial" w:cs="Arial"/>
          <w:bCs/>
          <w:sz w:val="20"/>
          <w:szCs w:val="20"/>
        </w:rPr>
        <w:t xml:space="preserve"> 30 czerwca 202</w:t>
      </w:r>
      <w:r>
        <w:rPr>
          <w:rFonts w:ascii="Arial" w:hAnsi="Arial" w:cs="Arial"/>
          <w:bCs/>
          <w:sz w:val="20"/>
          <w:szCs w:val="20"/>
        </w:rPr>
        <w:t>3</w:t>
      </w:r>
      <w:r w:rsidRPr="00391AC7">
        <w:rPr>
          <w:rFonts w:ascii="Arial" w:hAnsi="Arial" w:cs="Arial"/>
          <w:bCs/>
          <w:sz w:val="20"/>
          <w:szCs w:val="20"/>
        </w:rPr>
        <w:t xml:space="preserve"> r</w:t>
      </w:r>
      <w:r>
        <w:rPr>
          <w:rFonts w:ascii="Arial" w:hAnsi="Arial" w:cs="Arial"/>
          <w:bCs/>
          <w:sz w:val="20"/>
          <w:szCs w:val="20"/>
        </w:rPr>
        <w:t xml:space="preserve"> i powinny trwać od 2 do 4 miesięcy. </w:t>
      </w:r>
    </w:p>
    <w:p w14:paraId="444E954F" w14:textId="77777777" w:rsidR="00657691" w:rsidRPr="00277FF5" w:rsidRDefault="00657691" w:rsidP="00657691">
      <w:p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</w:t>
      </w:r>
      <w:r w:rsidRPr="00F2647C">
        <w:rPr>
          <w:rFonts w:ascii="Arial" w:hAnsi="Arial" w:cs="Arial"/>
          <w:b/>
          <w:bCs/>
          <w:sz w:val="20"/>
          <w:szCs w:val="20"/>
        </w:rPr>
        <w:t>„Rosnę z matematyką”</w:t>
      </w:r>
      <w:r w:rsidRPr="00391AC7">
        <w:rPr>
          <w:rFonts w:ascii="Arial" w:hAnsi="Arial" w:cs="Arial"/>
          <w:sz w:val="20"/>
          <w:szCs w:val="20"/>
        </w:rPr>
        <w:t xml:space="preserve"> przeznaczony jest dla publicznych przedszkoli, szkół podstawowych z oddziałami przedszkolnymi lub klasami „zerowymi”, organizacji pozarządowych prowadzących przedszkola i/lub szkoły podstawowe z oddziałami przedszkolnymi </w:t>
      </w:r>
      <w:r>
        <w:rPr>
          <w:rFonts w:ascii="Arial" w:hAnsi="Arial" w:cs="Arial"/>
          <w:sz w:val="20"/>
          <w:szCs w:val="20"/>
        </w:rPr>
        <w:t>realizujące</w:t>
      </w:r>
      <w:r w:rsidRPr="00391AC7">
        <w:rPr>
          <w:rFonts w:ascii="Arial" w:hAnsi="Arial" w:cs="Arial"/>
          <w:sz w:val="20"/>
          <w:szCs w:val="20"/>
        </w:rPr>
        <w:t xml:space="preserve"> edukację matematyczną dzieci w wieku przedszkolnym. O dofinansowanie mogą ubiegać się także zespoły nieformalne, takie jak grupy nauczycieli przedszkolnych, edukatorów, przedszkolne rady rodziców, których partnerem jest organizacja pozarządowa. </w:t>
      </w:r>
      <w:r>
        <w:rPr>
          <w:rFonts w:ascii="Arial" w:hAnsi="Arial" w:cs="Arial"/>
          <w:sz w:val="20"/>
          <w:szCs w:val="20"/>
        </w:rPr>
        <w:t>P</w:t>
      </w:r>
      <w:r w:rsidRPr="00391AC7">
        <w:rPr>
          <w:rFonts w:ascii="Arial" w:hAnsi="Arial" w:cs="Arial"/>
          <w:sz w:val="20"/>
          <w:szCs w:val="20"/>
        </w:rPr>
        <w:t xml:space="preserve">ilotażowa edycja konkursu </w:t>
      </w:r>
      <w:r>
        <w:rPr>
          <w:rFonts w:ascii="Arial" w:hAnsi="Arial" w:cs="Arial"/>
          <w:sz w:val="20"/>
          <w:szCs w:val="20"/>
        </w:rPr>
        <w:t xml:space="preserve">w ubiegłym roku </w:t>
      </w:r>
      <w:r w:rsidRPr="00391AC7">
        <w:rPr>
          <w:rFonts w:ascii="Arial" w:hAnsi="Arial" w:cs="Arial"/>
          <w:sz w:val="20"/>
          <w:szCs w:val="20"/>
        </w:rPr>
        <w:t>obejm</w:t>
      </w:r>
      <w:r>
        <w:rPr>
          <w:rFonts w:ascii="Arial" w:hAnsi="Arial" w:cs="Arial"/>
          <w:sz w:val="20"/>
          <w:szCs w:val="20"/>
        </w:rPr>
        <w:t>owała</w:t>
      </w:r>
      <w:r w:rsidRPr="00391AC7">
        <w:rPr>
          <w:rFonts w:ascii="Arial" w:hAnsi="Arial" w:cs="Arial"/>
          <w:sz w:val="20"/>
          <w:szCs w:val="20"/>
        </w:rPr>
        <w:t xml:space="preserve"> województwa mazowieckie i łódzkie</w:t>
      </w:r>
      <w:r>
        <w:rPr>
          <w:rFonts w:ascii="Arial" w:hAnsi="Arial" w:cs="Arial"/>
          <w:sz w:val="20"/>
          <w:szCs w:val="20"/>
        </w:rPr>
        <w:t>. Dofinansowano w niej 40 projektów na kwotę niemal 200 000 PLN</w:t>
      </w:r>
      <w:r w:rsidRPr="00391AC7">
        <w:rPr>
          <w:rFonts w:ascii="Arial" w:hAnsi="Arial" w:cs="Arial"/>
          <w:sz w:val="20"/>
          <w:szCs w:val="20"/>
        </w:rPr>
        <w:t xml:space="preserve">. </w:t>
      </w:r>
    </w:p>
    <w:p w14:paraId="15C2E360" w14:textId="77777777" w:rsidR="00657691" w:rsidRDefault="00657691" w:rsidP="0065769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468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675EF">
        <w:rPr>
          <w:rFonts w:ascii="Arial" w:hAnsi="Arial" w:cs="Arial"/>
          <w:i/>
          <w:iCs/>
          <w:sz w:val="20"/>
          <w:szCs w:val="20"/>
        </w:rPr>
        <w:t>mFundacja</w:t>
      </w:r>
      <w:proofErr w:type="spellEnd"/>
      <w:r w:rsidRPr="006675E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od lat</w:t>
      </w:r>
      <w:r w:rsidRPr="006675EF">
        <w:rPr>
          <w:rFonts w:ascii="Arial" w:hAnsi="Arial" w:cs="Arial"/>
          <w:i/>
          <w:iCs/>
          <w:sz w:val="20"/>
          <w:szCs w:val="20"/>
        </w:rPr>
        <w:t xml:space="preserve"> wspiera edukację matematyczną </w:t>
      </w:r>
      <w:r>
        <w:rPr>
          <w:rFonts w:ascii="Arial" w:hAnsi="Arial" w:cs="Arial"/>
          <w:i/>
          <w:iCs/>
          <w:sz w:val="20"/>
          <w:szCs w:val="20"/>
        </w:rPr>
        <w:t>dzieci i młodzieży na każdym etapie nauki. Jesteśmy przekonani</w:t>
      </w:r>
      <w:r w:rsidRPr="006675EF">
        <w:rPr>
          <w:rFonts w:ascii="Arial" w:hAnsi="Arial" w:cs="Arial"/>
          <w:i/>
          <w:iCs/>
          <w:sz w:val="20"/>
          <w:szCs w:val="20"/>
        </w:rPr>
        <w:t>, że już od najmłodszych lat można</w:t>
      </w:r>
      <w:r>
        <w:rPr>
          <w:rFonts w:ascii="Arial" w:hAnsi="Arial" w:cs="Arial"/>
          <w:i/>
          <w:iCs/>
          <w:sz w:val="20"/>
          <w:szCs w:val="20"/>
        </w:rPr>
        <w:t xml:space="preserve"> i warto</w:t>
      </w:r>
      <w:r w:rsidRPr="006675EF">
        <w:rPr>
          <w:rFonts w:ascii="Arial" w:hAnsi="Arial" w:cs="Arial"/>
          <w:i/>
          <w:iCs/>
          <w:sz w:val="20"/>
          <w:szCs w:val="20"/>
        </w:rPr>
        <w:t xml:space="preserve"> zainteresować dzieci matematyką</w:t>
      </w:r>
      <w:r>
        <w:rPr>
          <w:rFonts w:ascii="Arial" w:hAnsi="Arial" w:cs="Arial"/>
          <w:i/>
          <w:iCs/>
          <w:sz w:val="20"/>
          <w:szCs w:val="20"/>
        </w:rPr>
        <w:t>. Dlatego chcemy wspierać edukację n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i/>
          <w:iCs/>
          <w:sz w:val="20"/>
          <w:szCs w:val="20"/>
        </w:rPr>
        <w:t>etapie przedszkolnym, kiedy umysły dzieci są najbardziej chłonne i ciekawe świata. Doceniamy zarówno projekty skierowane bezpośrednio do przedszkolaków, jak i rozwijające kompetencje nauczycieli i opiekunów.</w:t>
      </w:r>
      <w:r w:rsidRPr="00214682">
        <w:rPr>
          <w:rFonts w:ascii="Arial" w:hAnsi="Arial" w:cs="Arial"/>
          <w:sz w:val="20"/>
          <w:szCs w:val="20"/>
        </w:rPr>
        <w:t xml:space="preserve">– mówi Iwona Ryniewicz, prezes Fundacji mBanku. </w:t>
      </w:r>
    </w:p>
    <w:p w14:paraId="70998E06" w14:textId="77777777" w:rsidR="00657691" w:rsidRDefault="00657691" w:rsidP="0065769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EA6634" w14:textId="77777777" w:rsidR="00657691" w:rsidRPr="00ED6E3E" w:rsidRDefault="00657691" w:rsidP="0065769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Fundacja mBanku, od 2</w:t>
      </w:r>
      <w:r w:rsidRPr="00ED6E3E">
        <w:rPr>
          <w:rFonts w:ascii="Arial" w:hAnsi="Arial" w:cs="Arial"/>
          <w:sz w:val="20"/>
          <w:szCs w:val="20"/>
        </w:rPr>
        <w:t xml:space="preserve">014 roku </w:t>
      </w:r>
      <w:r>
        <w:rPr>
          <w:rFonts w:ascii="Arial" w:hAnsi="Arial" w:cs="Arial"/>
          <w:sz w:val="20"/>
          <w:szCs w:val="20"/>
        </w:rPr>
        <w:t xml:space="preserve">znana jako </w:t>
      </w:r>
      <w:proofErr w:type="spellStart"/>
      <w:r w:rsidRPr="00ED6E3E">
        <w:rPr>
          <w:rFonts w:ascii="Arial" w:hAnsi="Arial" w:cs="Arial"/>
          <w:sz w:val="20"/>
          <w:szCs w:val="20"/>
        </w:rPr>
        <w:t>mFundacj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, realizuje </w:t>
      </w:r>
      <w:proofErr w:type="spellStart"/>
      <w:r>
        <w:rPr>
          <w:rFonts w:ascii="Arial" w:hAnsi="Arial" w:cs="Arial"/>
          <w:sz w:val="20"/>
          <w:szCs w:val="20"/>
        </w:rPr>
        <w:t>stategię</w:t>
      </w:r>
      <w:proofErr w:type="spellEnd"/>
      <w:r>
        <w:rPr>
          <w:rFonts w:ascii="Arial" w:hAnsi="Arial" w:cs="Arial"/>
          <w:sz w:val="20"/>
          <w:szCs w:val="20"/>
        </w:rPr>
        <w:t xml:space="preserve"> „m jak matematyka”</w:t>
      </w:r>
      <w:r w:rsidRPr="00ED6E3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która ma na celu </w:t>
      </w:r>
      <w:r w:rsidRPr="00ED6E3E">
        <w:rPr>
          <w:rFonts w:ascii="Arial" w:hAnsi="Arial" w:cs="Arial"/>
          <w:sz w:val="20"/>
          <w:szCs w:val="20"/>
        </w:rPr>
        <w:t>wspiera</w:t>
      </w:r>
      <w:r>
        <w:rPr>
          <w:rFonts w:ascii="Arial" w:hAnsi="Arial" w:cs="Arial"/>
          <w:sz w:val="20"/>
          <w:szCs w:val="20"/>
        </w:rPr>
        <w:t>nie</w:t>
      </w:r>
      <w:r w:rsidRPr="00ED6E3E">
        <w:rPr>
          <w:rFonts w:ascii="Arial" w:hAnsi="Arial" w:cs="Arial"/>
          <w:sz w:val="20"/>
          <w:szCs w:val="20"/>
        </w:rPr>
        <w:t xml:space="preserve"> dzieci i młodzież</w:t>
      </w:r>
      <w:r>
        <w:rPr>
          <w:rFonts w:ascii="Arial" w:hAnsi="Arial" w:cs="Arial"/>
          <w:sz w:val="20"/>
          <w:szCs w:val="20"/>
        </w:rPr>
        <w:t>y</w:t>
      </w:r>
      <w:r w:rsidRPr="00ED6E3E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edukacji</w:t>
      </w:r>
      <w:r w:rsidRPr="00ED6E3E">
        <w:rPr>
          <w:rFonts w:ascii="Arial" w:hAnsi="Arial" w:cs="Arial"/>
          <w:sz w:val="20"/>
          <w:szCs w:val="20"/>
        </w:rPr>
        <w:t xml:space="preserve"> matematy</w:t>
      </w:r>
      <w:r>
        <w:rPr>
          <w:rFonts w:ascii="Arial" w:hAnsi="Arial" w:cs="Arial"/>
          <w:sz w:val="20"/>
          <w:szCs w:val="20"/>
        </w:rPr>
        <w:t>cznej</w:t>
      </w:r>
      <w:r w:rsidRPr="00ED6E3E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Wydała książki edukacyjne</w:t>
      </w:r>
      <w:r w:rsidRPr="00ED6E3E">
        <w:rPr>
          <w:rFonts w:ascii="Arial" w:hAnsi="Arial" w:cs="Arial"/>
          <w:sz w:val="20"/>
          <w:szCs w:val="20"/>
        </w:rPr>
        <w:t xml:space="preserve"> dla najmłodszych („Dziecinnie prosta matematyka”</w:t>
      </w:r>
      <w:r>
        <w:rPr>
          <w:rFonts w:ascii="Arial" w:hAnsi="Arial" w:cs="Arial"/>
          <w:sz w:val="20"/>
          <w:szCs w:val="20"/>
        </w:rPr>
        <w:t>,</w:t>
      </w:r>
      <w:r w:rsidRPr="00ED6E3E">
        <w:rPr>
          <w:rFonts w:ascii="Arial" w:hAnsi="Arial" w:cs="Arial"/>
          <w:sz w:val="20"/>
          <w:szCs w:val="20"/>
        </w:rPr>
        <w:t xml:space="preserve"> „Matematyka jest wszędzie</w:t>
      </w:r>
      <w:r>
        <w:rPr>
          <w:rFonts w:ascii="Arial" w:hAnsi="Arial" w:cs="Arial"/>
          <w:sz w:val="20"/>
          <w:szCs w:val="20"/>
        </w:rPr>
        <w:t>” oraz najnowszą – „Matematyka na zielono”</w:t>
      </w:r>
      <w:r w:rsidRPr="00ED6E3E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 xml:space="preserve">prowadzi doroczny </w:t>
      </w:r>
      <w:r w:rsidRPr="00ED6E3E">
        <w:rPr>
          <w:rFonts w:ascii="Arial" w:hAnsi="Arial" w:cs="Arial"/>
          <w:sz w:val="20"/>
          <w:szCs w:val="20"/>
        </w:rPr>
        <w:t>konkurs</w:t>
      </w:r>
      <w:r>
        <w:rPr>
          <w:rFonts w:ascii="Arial" w:hAnsi="Arial" w:cs="Arial"/>
          <w:sz w:val="20"/>
          <w:szCs w:val="20"/>
        </w:rPr>
        <w:t xml:space="preserve"> grantowy</w:t>
      </w:r>
      <w:r w:rsidRPr="00ED6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E3E">
        <w:rPr>
          <w:rFonts w:ascii="Arial" w:hAnsi="Arial" w:cs="Arial"/>
          <w:sz w:val="20"/>
          <w:szCs w:val="20"/>
        </w:rPr>
        <w:t>mPotęga</w:t>
      </w:r>
      <w:proofErr w:type="spellEnd"/>
      <w:r w:rsidRPr="00ED6E3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or</w:t>
      </w:r>
      <w:r w:rsidRPr="00ED6E3E">
        <w:rPr>
          <w:rFonts w:ascii="Arial" w:hAnsi="Arial" w:cs="Arial"/>
          <w:sz w:val="20"/>
          <w:szCs w:val="20"/>
        </w:rPr>
        <w:t xml:space="preserve">az </w:t>
      </w:r>
      <w:r>
        <w:rPr>
          <w:rFonts w:ascii="Arial" w:hAnsi="Arial" w:cs="Arial"/>
          <w:sz w:val="20"/>
          <w:szCs w:val="20"/>
        </w:rPr>
        <w:t>konkurs</w:t>
      </w:r>
      <w:r w:rsidRPr="00ED6E3E">
        <w:rPr>
          <w:rFonts w:ascii="Arial" w:hAnsi="Arial" w:cs="Arial"/>
          <w:sz w:val="20"/>
          <w:szCs w:val="20"/>
        </w:rPr>
        <w:t xml:space="preserve"> dla studentów „Krok w przyszłość</w:t>
      </w:r>
      <w:r>
        <w:rPr>
          <w:rFonts w:ascii="Arial" w:hAnsi="Arial" w:cs="Arial"/>
          <w:sz w:val="20"/>
          <w:szCs w:val="20"/>
        </w:rPr>
        <w:t>”</w:t>
      </w:r>
      <w:r w:rsidRPr="00ED6E3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Dotychczas na wsparcie edukacji matematycznej przeznaczyła </w:t>
      </w:r>
      <w:r w:rsidRPr="00BD2CD4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mln PLN.</w:t>
      </w:r>
    </w:p>
    <w:p w14:paraId="345FB3A1" w14:textId="77777777" w:rsidR="00657691" w:rsidRDefault="00657691" w:rsidP="00657691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0BCCE148" w14:textId="567B000D" w:rsidR="0091309E" w:rsidRPr="00511D91" w:rsidRDefault="0091309E" w:rsidP="008C5CC4">
      <w:pPr>
        <w:autoSpaceDE w:val="0"/>
        <w:autoSpaceDN w:val="0"/>
        <w:adjustRightInd w:val="0"/>
        <w:spacing w:after="240" w:line="276" w:lineRule="auto"/>
        <w:jc w:val="both"/>
        <w:rPr>
          <w:rFonts w:ascii="Verdana" w:hAnsi="Verdana"/>
        </w:rPr>
      </w:pPr>
    </w:p>
    <w:sectPr w:rsidR="0091309E" w:rsidRPr="00511D91" w:rsidSect="009130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2" w:right="1417" w:bottom="1417" w:left="1417" w:header="56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1226" w14:textId="77777777" w:rsidR="00FC1B5C" w:rsidRDefault="00FC1B5C" w:rsidP="00763316">
      <w:r>
        <w:separator/>
      </w:r>
    </w:p>
  </w:endnote>
  <w:endnote w:type="continuationSeparator" w:id="0">
    <w:p w14:paraId="43A60012" w14:textId="77777777" w:rsidR="00FC1B5C" w:rsidRDefault="00FC1B5C" w:rsidP="0076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D095" w14:textId="77777777" w:rsidR="0060523D" w:rsidRDefault="006052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04C9" w14:textId="77777777" w:rsidR="00763316" w:rsidRDefault="00511D91" w:rsidP="0091309E">
    <w:pPr>
      <w:pStyle w:val="Stopka"/>
      <w:tabs>
        <w:tab w:val="clear" w:pos="9072"/>
        <w:tab w:val="right" w:pos="8789"/>
      </w:tabs>
      <w:ind w:right="-349" w:hanging="56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4DA4FAA" wp14:editId="462EE97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2" name="MSIPCMba95447484ee0b5c3c88ad20" descr="{&quot;HashCode&quot;:155238042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57CD8C" w14:textId="45349AB0" w:rsidR="00511D91" w:rsidRPr="00511D91" w:rsidRDefault="00511D91" w:rsidP="00511D91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A4FAA" id="_x0000_t202" coordsize="21600,21600" o:spt="202" path="m,l,21600r21600,l21600,xe">
              <v:stroke joinstyle="miter"/>
              <v:path gradientshapeok="t" o:connecttype="rect"/>
            </v:shapetype>
            <v:shape id="MSIPCMba95447484ee0b5c3c88ad2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" o:allowincell="f" filled="f" stroked="f" strokeweight=".5pt">
              <v:textbox inset="20pt,0,,0">
                <w:txbxContent>
                  <w:p w14:paraId="3157CD8C" w14:textId="45349AB0" w:rsidR="00511D91" w:rsidRPr="00511D91" w:rsidRDefault="00511D91" w:rsidP="00511D91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309E">
      <w:rPr>
        <w:noProof/>
      </w:rPr>
      <w:drawing>
        <wp:anchor distT="0" distB="0" distL="114300" distR="114300" simplePos="0" relativeHeight="251655168" behindDoc="0" locked="0" layoutInCell="1" allowOverlap="1" wp14:anchorId="10BEBF91" wp14:editId="00C7C88A">
          <wp:simplePos x="0" y="0"/>
          <wp:positionH relativeFrom="column">
            <wp:posOffset>-347345</wp:posOffset>
          </wp:positionH>
          <wp:positionV relativeFrom="page">
            <wp:posOffset>9874250</wp:posOffset>
          </wp:positionV>
          <wp:extent cx="6343650" cy="57213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F21C" w14:textId="77777777" w:rsidR="0060523D" w:rsidRDefault="00605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9FBB" w14:textId="77777777" w:rsidR="00FC1B5C" w:rsidRDefault="00FC1B5C" w:rsidP="00763316">
      <w:r>
        <w:separator/>
      </w:r>
    </w:p>
  </w:footnote>
  <w:footnote w:type="continuationSeparator" w:id="0">
    <w:p w14:paraId="4CCCC679" w14:textId="77777777" w:rsidR="00FC1B5C" w:rsidRDefault="00FC1B5C" w:rsidP="0076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622B" w14:textId="77777777" w:rsidR="0060523D" w:rsidRDefault="006052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BD71" w14:textId="77777777" w:rsidR="00763316" w:rsidRDefault="00511D91" w:rsidP="00763316">
    <w:pPr>
      <w:pStyle w:val="Nagwek"/>
      <w:ind w:hanging="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7203EE" wp14:editId="5C0D7F0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5715"/>
              <wp:wrapNone/>
              <wp:docPr id="1" name="MSIPCM7743457fb667a15450416d83" descr="{&quot;HashCode&quot;:-16282628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6505B7" w14:textId="4286B759" w:rsidR="00511D91" w:rsidRPr="00511D91" w:rsidRDefault="00511D91" w:rsidP="00511D91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203EE" id="_x0000_t202" coordsize="21600,21600" o:spt="202" path="m,l,21600r21600,l21600,xe">
              <v:stroke joinstyle="miter"/>
              <v:path gradientshapeok="t" o:connecttype="rect"/>
            </v:shapetype>
            <v:shape id="MSIPCM7743457fb667a15450416d83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NeFw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" o:allowincell="f" filled="f" stroked="f" strokeweight=".5pt">
              <v:textbox inset="20pt,0,,0">
                <w:txbxContent>
                  <w:p w14:paraId="0B6505B7" w14:textId="4286B759" w:rsidR="00511D91" w:rsidRPr="00511D91" w:rsidRDefault="00511D91" w:rsidP="00511D91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309E">
      <w:rPr>
        <w:noProof/>
      </w:rPr>
      <w:drawing>
        <wp:inline distT="0" distB="0" distL="0" distR="0" wp14:anchorId="0CCFFB67" wp14:editId="21EC648E">
          <wp:extent cx="2069720" cy="647700"/>
          <wp:effectExtent l="0" t="0" r="698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104" cy="667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DB6441" w14:textId="77777777" w:rsidR="00763316" w:rsidRDefault="00763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75FC" w14:textId="77777777" w:rsidR="0060523D" w:rsidRDefault="006052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16"/>
    <w:rsid w:val="00153ABB"/>
    <w:rsid w:val="00324DAC"/>
    <w:rsid w:val="003B059F"/>
    <w:rsid w:val="003D443A"/>
    <w:rsid w:val="00511D91"/>
    <w:rsid w:val="005E5340"/>
    <w:rsid w:val="006025B9"/>
    <w:rsid w:val="0060523D"/>
    <w:rsid w:val="00646897"/>
    <w:rsid w:val="00657691"/>
    <w:rsid w:val="006A00A1"/>
    <w:rsid w:val="00752B7D"/>
    <w:rsid w:val="00763316"/>
    <w:rsid w:val="007A6027"/>
    <w:rsid w:val="007D70AC"/>
    <w:rsid w:val="007E6E75"/>
    <w:rsid w:val="00860FF3"/>
    <w:rsid w:val="00886CAD"/>
    <w:rsid w:val="008C3E2A"/>
    <w:rsid w:val="008C5CC4"/>
    <w:rsid w:val="008F2D63"/>
    <w:rsid w:val="0091309E"/>
    <w:rsid w:val="009C683B"/>
    <w:rsid w:val="00A901C6"/>
    <w:rsid w:val="00AA15F8"/>
    <w:rsid w:val="00AC4B08"/>
    <w:rsid w:val="00CF6717"/>
    <w:rsid w:val="00E404C2"/>
    <w:rsid w:val="00F23A2B"/>
    <w:rsid w:val="00F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6BFBD7"/>
  <w15:chartTrackingRefBased/>
  <w15:docId w15:val="{431CBE69-8F3E-436B-91A2-5BF707BD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316"/>
  </w:style>
  <w:style w:type="paragraph" w:styleId="Stopka">
    <w:name w:val="footer"/>
    <w:basedOn w:val="Normalny"/>
    <w:link w:val="StopkaZnak"/>
    <w:uiPriority w:val="99"/>
    <w:unhideWhenUsed/>
    <w:rsid w:val="00763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316"/>
  </w:style>
  <w:style w:type="character" w:styleId="Hipercze">
    <w:name w:val="Hyperlink"/>
    <w:basedOn w:val="Domylnaczcionkaakapitu"/>
    <w:uiPriority w:val="99"/>
    <w:unhideWhenUsed/>
    <w:rsid w:val="007633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rosnezmatematyka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09ACE4C64804DB0E9515E6EBDCFC0" ma:contentTypeVersion="2" ma:contentTypeDescription="Create a new document." ma:contentTypeScope="" ma:versionID="c6fb6da0aaa96ab637a260f2bf59b008">
  <xsd:schema xmlns:xsd="http://www.w3.org/2001/XMLSchema" xmlns:xs="http://www.w3.org/2001/XMLSchema" xmlns:p="http://schemas.microsoft.com/office/2006/metadata/properties" xmlns:ns1="http://schemas.microsoft.com/sharepoint/v3" xmlns:ns2="9d70cd88-3196-4839-a9e7-17c49ca68b58" targetNamespace="http://schemas.microsoft.com/office/2006/metadata/properties" ma:root="true" ma:fieldsID="c1232dfb0f5fb0663c5e0b76a7e866f0" ns1:_="" ns2:_="">
    <xsd:import namespace="http://schemas.microsoft.com/sharepoint/v3"/>
    <xsd:import namespace="9d70cd88-3196-4839-a9e7-17c49ca68b5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cd88-3196-4839-a9e7-17c49ca68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DC4D9-60E0-4613-A482-11276A9B2C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DA18F2F-0CD5-48D6-834C-0BF783469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D7152-4832-4A00-BCD8-7AE17FC93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9EF60-335B-4CDE-B2FC-0C492839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70cd88-3196-4839-a9e7-17c49ca68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Ciecierska (Molecular BBDO)</dc:creator>
  <cp:keywords/>
  <dc:description/>
  <cp:lastModifiedBy>Czajkowska, Monika, (mBank/DKM)</cp:lastModifiedBy>
  <cp:revision>2</cp:revision>
  <dcterms:created xsi:type="dcterms:W3CDTF">2022-09-15T10:01:00Z</dcterms:created>
  <dcterms:modified xsi:type="dcterms:W3CDTF">2022-09-15T10:01:00Z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0x01010095809ACE4C64804DB0E9515E6EBDCFC0</vt:lpwstr>
  </property>
  <property fmtid="{D5CDD505-2E9C-101B-9397-08002B2CF9AE}" pid="3" name="MSIP_Label_12e4d708-c2c4-475d-b171-324e28f76fb8_Enabled">
    <vt:lpwstr>true</vt:lpwstr>
  </property>
  <property fmtid="{D5CDD505-2E9C-101B-9397-08002B2CF9AE}" pid="4" name="MSIP_Label_12e4d708-c2c4-475d-b171-324e28f76fb8_SetDate">
    <vt:lpwstr>2021-09-20T08:48:17Z</vt:lpwstr>
  </property>
  <property fmtid="{D5CDD505-2E9C-101B-9397-08002B2CF9AE}" pid="5" name="MSIP_Label_12e4d708-c2c4-475d-b171-324e28f76fb8_Method">
    <vt:lpwstr>Privileged</vt:lpwstr>
  </property>
  <property fmtid="{D5CDD505-2E9C-101B-9397-08002B2CF9AE}" pid="6" name="MSIP_Label_12e4d708-c2c4-475d-b171-324e28f76fb8_Name">
    <vt:lpwstr>Jawne</vt:lpwstr>
  </property>
  <property fmtid="{D5CDD505-2E9C-101B-9397-08002B2CF9AE}" pid="7" name="MSIP_Label_12e4d708-c2c4-475d-b171-324e28f76fb8_SiteId">
    <vt:lpwstr>870a70bc-da20-400b-a46d-2df3fe44e4f3</vt:lpwstr>
  </property>
  <property fmtid="{D5CDD505-2E9C-101B-9397-08002B2CF9AE}" pid="8" name="MSIP_Label_12e4d708-c2c4-475d-b171-324e28f76fb8_ActionId">
    <vt:lpwstr>09d4543c-ffc2-402d-9f89-520a7172ee47</vt:lpwstr>
  </property>
  <property fmtid="{D5CDD505-2E9C-101B-9397-08002B2CF9AE}" pid="9" name="MSIP_Label_12e4d708-c2c4-475d-b171-324e28f76fb8_ContentBits">
    <vt:lpwstr>0</vt:lpwstr>
  </property>
</Properties>
</file>