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36" w:rsidRPr="005F3929" w:rsidRDefault="00045336" w:rsidP="00045336">
      <w:pPr>
        <w:rPr>
          <w:b/>
          <w:sz w:val="28"/>
          <w:szCs w:val="28"/>
        </w:rPr>
      </w:pPr>
      <w:bookmarkStart w:id="0" w:name="_GoBack"/>
      <w:bookmarkEnd w:id="0"/>
      <w:r w:rsidRPr="005F3929">
        <w:rPr>
          <w:b/>
          <w:sz w:val="28"/>
          <w:szCs w:val="28"/>
        </w:rPr>
        <w:t>Fundusze Europejskie w czasie epidemii – aktualności.</w:t>
      </w:r>
    </w:p>
    <w:p w:rsidR="003A7E12" w:rsidRPr="005F3929" w:rsidRDefault="00045336">
      <w:pPr>
        <w:rPr>
          <w:sz w:val="24"/>
          <w:szCs w:val="24"/>
        </w:rPr>
      </w:pPr>
      <w:r w:rsidRPr="005F3929">
        <w:rPr>
          <w:b/>
          <w:sz w:val="24"/>
          <w:szCs w:val="24"/>
        </w:rPr>
        <w:t>Lokalny Punkt Informacyjny Funduszy Europejskich</w:t>
      </w:r>
      <w:r w:rsidRPr="005F3929">
        <w:rPr>
          <w:sz w:val="24"/>
          <w:szCs w:val="24"/>
        </w:rPr>
        <w:t xml:space="preserve"> zaprasza do kon</w:t>
      </w:r>
      <w:r w:rsidR="00E535DB">
        <w:rPr>
          <w:sz w:val="24"/>
          <w:szCs w:val="24"/>
        </w:rPr>
        <w:t xml:space="preserve">taktu telefonicznego 54 235 67 </w:t>
      </w:r>
      <w:r w:rsidRPr="005F3929">
        <w:rPr>
          <w:sz w:val="24"/>
          <w:szCs w:val="24"/>
        </w:rPr>
        <w:t>2</w:t>
      </w:r>
      <w:r w:rsidR="00E535DB">
        <w:rPr>
          <w:sz w:val="24"/>
          <w:szCs w:val="24"/>
        </w:rPr>
        <w:t>1, 54 235 67 12</w:t>
      </w:r>
      <w:r w:rsidRPr="005F3929">
        <w:rPr>
          <w:sz w:val="24"/>
          <w:szCs w:val="24"/>
        </w:rPr>
        <w:t xml:space="preserve"> lub mailowego </w:t>
      </w:r>
      <w:hyperlink r:id="rId6" w:history="1">
        <w:r w:rsidRPr="005F3929">
          <w:rPr>
            <w:rStyle w:val="Hipercze"/>
            <w:sz w:val="24"/>
            <w:szCs w:val="24"/>
          </w:rPr>
          <w:t>ue.wloclawek@kujawsko-pomorskie.pl</w:t>
        </w:r>
      </w:hyperlink>
      <w:r w:rsidRPr="005F3929">
        <w:rPr>
          <w:sz w:val="24"/>
          <w:szCs w:val="24"/>
        </w:rPr>
        <w:t>.</w:t>
      </w:r>
    </w:p>
    <w:p w:rsidR="0071566E" w:rsidRPr="005F3929" w:rsidRDefault="00BD5353">
      <w:pPr>
        <w:rPr>
          <w:b/>
          <w:sz w:val="24"/>
          <w:szCs w:val="24"/>
        </w:rPr>
      </w:pPr>
      <w:r w:rsidRPr="005F3929">
        <w:rPr>
          <w:b/>
          <w:sz w:val="24"/>
          <w:szCs w:val="24"/>
        </w:rPr>
        <w:t>Pożyczki płynnościowe POIR</w:t>
      </w:r>
      <w:r w:rsidR="00B40DA9">
        <w:rPr>
          <w:b/>
          <w:sz w:val="24"/>
          <w:szCs w:val="24"/>
        </w:rPr>
        <w:t xml:space="preserve"> – bez oprocentowania</w:t>
      </w:r>
    </w:p>
    <w:p w:rsidR="0071566E" w:rsidRPr="005F3929" w:rsidRDefault="0071566E">
      <w:pPr>
        <w:rPr>
          <w:sz w:val="24"/>
          <w:szCs w:val="24"/>
        </w:rPr>
      </w:pPr>
      <w:r w:rsidRPr="005F3929">
        <w:rPr>
          <w:sz w:val="24"/>
          <w:szCs w:val="24"/>
        </w:rPr>
        <w:t>Mikro, małe i średnie firmy, które tracą płynność finansową albo są nią zagrożone w związku z panującą epidemią,  mogą już korzystać z pomocy finansowej w ramach preferencyjnych pożyczek finansowanych z Programu Operacyjnego Inteligentny Rozwój. Jeśli firma nie ma środków na opłacenie zaległych faktur, kosztów użytkowania infrastruktury, opłacenie ZUS, zakup półproduktów albo na wynagrodzenia</w:t>
      </w:r>
      <w:r w:rsidR="00B40DA9">
        <w:rPr>
          <w:sz w:val="24"/>
          <w:szCs w:val="24"/>
        </w:rPr>
        <w:t>,</w:t>
      </w:r>
      <w:r w:rsidRPr="005F3929">
        <w:rPr>
          <w:sz w:val="24"/>
          <w:szCs w:val="24"/>
        </w:rPr>
        <w:t xml:space="preserve"> pożyczka może być ratunkiem dla jej istnienia. Pożyczki są nieoprocentowane i mogą być spłacane w ciągu 6 lat. Ich wartość może stanowić 25% łącznego obrotu firmy albo dwukrotność rocznej kwoty wynagrodzeń wypłacanych przez przedsiębiorcę. Z nieoprocentowanej pożyczki mogą korzystać również firmy jednoosobowe. </w:t>
      </w:r>
    </w:p>
    <w:p w:rsidR="0071566E" w:rsidRPr="005F3929" w:rsidRDefault="0071566E" w:rsidP="00B40DA9">
      <w:pPr>
        <w:spacing w:after="0"/>
        <w:rPr>
          <w:sz w:val="24"/>
          <w:szCs w:val="24"/>
        </w:rPr>
      </w:pPr>
      <w:r w:rsidRPr="005F3929">
        <w:rPr>
          <w:sz w:val="24"/>
          <w:szCs w:val="24"/>
        </w:rPr>
        <w:t xml:space="preserve">Pożyczek udziela </w:t>
      </w:r>
      <w:r w:rsidR="00E9755A" w:rsidRPr="005F3929">
        <w:rPr>
          <w:sz w:val="24"/>
          <w:szCs w:val="24"/>
        </w:rPr>
        <w:t>Stowarzyszenie „Centrum Rozwoju Ekonomicznego Pasłęka”.</w:t>
      </w:r>
    </w:p>
    <w:p w:rsidR="00E9755A" w:rsidRDefault="00E9755A" w:rsidP="00B40DA9">
      <w:pPr>
        <w:spacing w:after="0"/>
        <w:rPr>
          <w:sz w:val="24"/>
          <w:szCs w:val="24"/>
        </w:rPr>
      </w:pPr>
      <w:r w:rsidRPr="005F3929">
        <w:rPr>
          <w:sz w:val="24"/>
          <w:szCs w:val="24"/>
        </w:rPr>
        <w:t xml:space="preserve">Więcej informacji dostępnych jest na stronie </w:t>
      </w:r>
      <w:hyperlink r:id="rId7" w:history="1">
        <w:r w:rsidRPr="005F3929">
          <w:rPr>
            <w:rStyle w:val="Hipercze"/>
            <w:sz w:val="24"/>
            <w:szCs w:val="24"/>
          </w:rPr>
          <w:t>https://www.screp.pl/pozyczka-plynnosciowa-poir/</w:t>
        </w:r>
      </w:hyperlink>
      <w:r w:rsidRPr="005F3929">
        <w:rPr>
          <w:sz w:val="24"/>
          <w:szCs w:val="24"/>
        </w:rPr>
        <w:t xml:space="preserve"> </w:t>
      </w:r>
    </w:p>
    <w:p w:rsidR="00B40DA9" w:rsidRPr="005F3929" w:rsidRDefault="00B40DA9" w:rsidP="00B40DA9">
      <w:pPr>
        <w:spacing w:after="0"/>
        <w:rPr>
          <w:sz w:val="24"/>
          <w:szCs w:val="24"/>
        </w:rPr>
      </w:pPr>
    </w:p>
    <w:p w:rsidR="00BD5353" w:rsidRPr="005F3929" w:rsidRDefault="00BD5353">
      <w:pPr>
        <w:rPr>
          <w:b/>
          <w:sz w:val="24"/>
          <w:szCs w:val="24"/>
        </w:rPr>
      </w:pPr>
      <w:proofErr w:type="spellStart"/>
      <w:r w:rsidRPr="005F3929">
        <w:rPr>
          <w:b/>
          <w:sz w:val="24"/>
          <w:szCs w:val="24"/>
        </w:rPr>
        <w:t>Innovation</w:t>
      </w:r>
      <w:proofErr w:type="spellEnd"/>
      <w:r w:rsidRPr="005F3929">
        <w:rPr>
          <w:b/>
          <w:sz w:val="24"/>
          <w:szCs w:val="24"/>
        </w:rPr>
        <w:t xml:space="preserve"> </w:t>
      </w:r>
      <w:proofErr w:type="spellStart"/>
      <w:r w:rsidRPr="005F3929">
        <w:rPr>
          <w:b/>
          <w:sz w:val="24"/>
          <w:szCs w:val="24"/>
        </w:rPr>
        <w:t>Coach</w:t>
      </w:r>
      <w:proofErr w:type="spellEnd"/>
    </w:p>
    <w:p w:rsidR="00BD5353" w:rsidRPr="005F3929" w:rsidRDefault="00E9755A" w:rsidP="00A90752">
      <w:pPr>
        <w:spacing w:after="0"/>
        <w:rPr>
          <w:sz w:val="24"/>
          <w:szCs w:val="24"/>
        </w:rPr>
      </w:pPr>
      <w:r w:rsidRPr="005F3929">
        <w:rPr>
          <w:sz w:val="24"/>
          <w:szCs w:val="24"/>
        </w:rPr>
        <w:t>Program Operacyjny Inteligentny Rozwój wspiera firmy w opracowaniu i  wdrożeniu nowych innowacyjnych produktów, usług i technologii. Jeśli nie masz doświadczenia a chciałbyś skorzystać z prog</w:t>
      </w:r>
      <w:r w:rsidR="0073287D">
        <w:rPr>
          <w:sz w:val="24"/>
          <w:szCs w:val="24"/>
        </w:rPr>
        <w:t xml:space="preserve">ramu skorzystaj z projektu </w:t>
      </w:r>
      <w:proofErr w:type="spellStart"/>
      <w:r w:rsidR="0073287D">
        <w:rPr>
          <w:sz w:val="24"/>
          <w:szCs w:val="24"/>
        </w:rPr>
        <w:t>Innov</w:t>
      </w:r>
      <w:r w:rsidRPr="005F3929">
        <w:rPr>
          <w:sz w:val="24"/>
          <w:szCs w:val="24"/>
        </w:rPr>
        <w:t>ation</w:t>
      </w:r>
      <w:proofErr w:type="spellEnd"/>
      <w:r w:rsidRPr="005F3929">
        <w:rPr>
          <w:sz w:val="24"/>
          <w:szCs w:val="24"/>
        </w:rPr>
        <w:t xml:space="preserve"> </w:t>
      </w:r>
      <w:proofErr w:type="spellStart"/>
      <w:r w:rsidRPr="005F3929">
        <w:rPr>
          <w:sz w:val="24"/>
          <w:szCs w:val="24"/>
        </w:rPr>
        <w:t>Coach</w:t>
      </w:r>
      <w:proofErr w:type="spellEnd"/>
      <w:r w:rsidRPr="005F3929">
        <w:rPr>
          <w:sz w:val="24"/>
          <w:szCs w:val="24"/>
        </w:rPr>
        <w:t xml:space="preserve">. Jest całkowicie bezpłatny. W ramach projektu specjalista </w:t>
      </w:r>
      <w:r w:rsidR="00B40DA9">
        <w:rPr>
          <w:sz w:val="24"/>
          <w:szCs w:val="24"/>
        </w:rPr>
        <w:t xml:space="preserve">z </w:t>
      </w:r>
      <w:r w:rsidRPr="005F3929">
        <w:rPr>
          <w:sz w:val="24"/>
          <w:szCs w:val="24"/>
        </w:rPr>
        <w:t xml:space="preserve">branży przeprowadzi indywidualnie analizę potencjału firmy i otoczenia i wskaże możliwości rozwoju innowacji w firmie. Jak uzyskać pomoc dowiedz się na webinarium </w:t>
      </w:r>
      <w:r w:rsidR="00BD5353" w:rsidRPr="005F3929">
        <w:rPr>
          <w:sz w:val="24"/>
          <w:szCs w:val="24"/>
        </w:rPr>
        <w:t>w dniach 12-14.05.2019.</w:t>
      </w:r>
      <w:r w:rsidR="00B40DA9">
        <w:rPr>
          <w:sz w:val="24"/>
          <w:szCs w:val="24"/>
        </w:rPr>
        <w:t xml:space="preserve"> </w:t>
      </w:r>
    </w:p>
    <w:p w:rsidR="00E9755A" w:rsidRDefault="00D565CE" w:rsidP="00A90752">
      <w:pPr>
        <w:spacing w:after="0"/>
        <w:rPr>
          <w:sz w:val="24"/>
          <w:szCs w:val="24"/>
        </w:rPr>
      </w:pPr>
      <w:hyperlink r:id="rId8" w:history="1">
        <w:r w:rsidR="00BD5353" w:rsidRPr="005F3929">
          <w:rPr>
            <w:rStyle w:val="Hipercze"/>
            <w:sz w:val="24"/>
            <w:szCs w:val="24"/>
          </w:rPr>
          <w:t>https://www.innovationcoach.pl/wydarzenie/32-dzien-informacyjny-innovation-coach-12-14-maja-2020-r-webinar</w:t>
        </w:r>
      </w:hyperlink>
      <w:r w:rsidR="00BD5353" w:rsidRPr="005F3929">
        <w:rPr>
          <w:sz w:val="24"/>
          <w:szCs w:val="24"/>
        </w:rPr>
        <w:t xml:space="preserve"> </w:t>
      </w:r>
    </w:p>
    <w:p w:rsidR="00A90752" w:rsidRPr="005F3929" w:rsidRDefault="00A90752" w:rsidP="00A90752">
      <w:pPr>
        <w:spacing w:after="0"/>
        <w:rPr>
          <w:sz w:val="24"/>
          <w:szCs w:val="24"/>
        </w:rPr>
      </w:pPr>
    </w:p>
    <w:p w:rsidR="00BD5353" w:rsidRPr="005F3929" w:rsidRDefault="00E54D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5353" w:rsidRPr="005F3929">
        <w:rPr>
          <w:b/>
          <w:sz w:val="24"/>
          <w:szCs w:val="24"/>
        </w:rPr>
        <w:t>Pożyczki obrotowe i inwestycyjne  dla firm udziela Kujawsko-Pomorski Fundusz Pożyczkowy.</w:t>
      </w:r>
      <w:r>
        <w:rPr>
          <w:b/>
          <w:sz w:val="24"/>
          <w:szCs w:val="24"/>
        </w:rPr>
        <w:t xml:space="preserve"> </w:t>
      </w:r>
      <w:hyperlink r:id="rId9" w:history="1">
        <w:r w:rsidRPr="00762D7C">
          <w:rPr>
            <w:rStyle w:val="Hipercze"/>
            <w:b/>
            <w:sz w:val="24"/>
            <w:szCs w:val="24"/>
          </w:rPr>
          <w:t>https://kpfp.org.pl/pozyczki-dla-twojej-firmy/</w:t>
        </w:r>
      </w:hyperlink>
      <w:r>
        <w:rPr>
          <w:b/>
          <w:sz w:val="24"/>
          <w:szCs w:val="24"/>
        </w:rPr>
        <w:t xml:space="preserve"> </w:t>
      </w:r>
    </w:p>
    <w:p w:rsidR="00BD5353" w:rsidRPr="005F3929" w:rsidRDefault="00BD5353">
      <w:pPr>
        <w:rPr>
          <w:sz w:val="24"/>
          <w:szCs w:val="24"/>
        </w:rPr>
      </w:pPr>
      <w:r w:rsidRPr="005F3929">
        <w:rPr>
          <w:sz w:val="24"/>
          <w:szCs w:val="24"/>
        </w:rPr>
        <w:t>Firm</w:t>
      </w:r>
      <w:r w:rsidR="002B554C">
        <w:rPr>
          <w:sz w:val="24"/>
          <w:szCs w:val="24"/>
        </w:rPr>
        <w:t>y</w:t>
      </w:r>
      <w:r w:rsidRPr="005F3929">
        <w:rPr>
          <w:sz w:val="24"/>
          <w:szCs w:val="24"/>
        </w:rPr>
        <w:t>, które znalazły się w tru</w:t>
      </w:r>
      <w:r w:rsidR="00E83F3D">
        <w:rPr>
          <w:sz w:val="24"/>
          <w:szCs w:val="24"/>
        </w:rPr>
        <w:t xml:space="preserve">dnej sytuacji w związku z Covid-19 </w:t>
      </w:r>
      <w:r w:rsidRPr="005F3929">
        <w:rPr>
          <w:sz w:val="24"/>
          <w:szCs w:val="24"/>
        </w:rPr>
        <w:t xml:space="preserve">w ramach pożyczek obrotowych mogą skorzystać z dłuższych terminów spłaty oraz odroczenia spłat rat kapitałowych </w:t>
      </w:r>
      <w:r w:rsidR="00A90752">
        <w:rPr>
          <w:sz w:val="24"/>
          <w:szCs w:val="24"/>
        </w:rPr>
        <w:t xml:space="preserve">i </w:t>
      </w:r>
      <w:r w:rsidRPr="005F3929">
        <w:rPr>
          <w:sz w:val="24"/>
          <w:szCs w:val="24"/>
        </w:rPr>
        <w:t>odsetkowych.</w:t>
      </w:r>
    </w:p>
    <w:p w:rsidR="00BD5353" w:rsidRPr="005F3929" w:rsidRDefault="00B27B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 przygotowaniu jest konkurs na </w:t>
      </w:r>
      <w:proofErr w:type="spellStart"/>
      <w:r>
        <w:rPr>
          <w:b/>
          <w:sz w:val="24"/>
          <w:szCs w:val="24"/>
        </w:rPr>
        <w:t>m</w:t>
      </w:r>
      <w:r w:rsidR="00BD5353" w:rsidRPr="005F3929">
        <w:rPr>
          <w:b/>
          <w:sz w:val="24"/>
          <w:szCs w:val="24"/>
        </w:rPr>
        <w:t>ikrodotacje</w:t>
      </w:r>
      <w:proofErr w:type="spellEnd"/>
      <w:r w:rsidR="00BD5353" w:rsidRPr="005F3929">
        <w:rPr>
          <w:b/>
          <w:sz w:val="24"/>
          <w:szCs w:val="24"/>
        </w:rPr>
        <w:t xml:space="preserve"> </w:t>
      </w:r>
      <w:r w:rsidR="00045336" w:rsidRPr="005F3929">
        <w:rPr>
          <w:sz w:val="24"/>
          <w:szCs w:val="24"/>
        </w:rPr>
        <w:t>w ramach działania 1.6.2 Dotacje dla innowacyjnych MŚP</w:t>
      </w:r>
      <w:r w:rsidR="00E54D65">
        <w:rPr>
          <w:sz w:val="24"/>
          <w:szCs w:val="24"/>
        </w:rPr>
        <w:t>, Regionalnego Programu Operacyjnego Województwa Kujawsko-Pomorskiego</w:t>
      </w:r>
      <w:r>
        <w:rPr>
          <w:sz w:val="24"/>
          <w:szCs w:val="24"/>
        </w:rPr>
        <w:t>.</w:t>
      </w:r>
      <w:r w:rsidR="00045336" w:rsidRPr="005F3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Wsparcie to wyniesie </w:t>
      </w:r>
      <w:r w:rsidR="00BD5353" w:rsidRPr="005F3929">
        <w:rPr>
          <w:sz w:val="24"/>
          <w:szCs w:val="24"/>
        </w:rPr>
        <w:t xml:space="preserve">do </w:t>
      </w:r>
      <w:r w:rsidR="00045336" w:rsidRPr="005F3929">
        <w:rPr>
          <w:sz w:val="24"/>
          <w:szCs w:val="24"/>
        </w:rPr>
        <w:t xml:space="preserve">30 000 na przystosowanie firm do pracy w warunkach epidemii /przebranżowienie  lub do </w:t>
      </w:r>
      <w:r w:rsidR="00BD5353" w:rsidRPr="005F3929">
        <w:rPr>
          <w:sz w:val="24"/>
          <w:szCs w:val="24"/>
        </w:rPr>
        <w:t>60</w:t>
      </w:r>
      <w:r w:rsidR="00045336" w:rsidRPr="005F3929">
        <w:rPr>
          <w:sz w:val="24"/>
          <w:szCs w:val="24"/>
        </w:rPr>
        <w:t> </w:t>
      </w:r>
      <w:r w:rsidR="00BD5353" w:rsidRPr="005F3929">
        <w:rPr>
          <w:sz w:val="24"/>
          <w:szCs w:val="24"/>
        </w:rPr>
        <w:t>000</w:t>
      </w:r>
      <w:r w:rsidR="00045336" w:rsidRPr="005F3929">
        <w:rPr>
          <w:sz w:val="24"/>
          <w:szCs w:val="24"/>
        </w:rPr>
        <w:t xml:space="preserve"> </w:t>
      </w:r>
      <w:r w:rsidR="00BD5353" w:rsidRPr="005F3929">
        <w:rPr>
          <w:sz w:val="24"/>
          <w:szCs w:val="24"/>
        </w:rPr>
        <w:t>zł</w:t>
      </w:r>
      <w:r w:rsidR="00411C97">
        <w:rPr>
          <w:sz w:val="24"/>
          <w:szCs w:val="24"/>
        </w:rPr>
        <w:t>,</w:t>
      </w:r>
      <w:r w:rsidR="00BD5353" w:rsidRPr="005F3929">
        <w:rPr>
          <w:sz w:val="24"/>
          <w:szCs w:val="24"/>
        </w:rPr>
        <w:t xml:space="preserve"> </w:t>
      </w:r>
      <w:r w:rsidR="00045336" w:rsidRPr="005F3929">
        <w:rPr>
          <w:sz w:val="24"/>
          <w:szCs w:val="24"/>
        </w:rPr>
        <w:t xml:space="preserve">gdy w ramach projektu powstanie dodatkowe miejsce pracy. Warunkiem będzie utrzymanie dotychczasowego zatrudnienia. </w:t>
      </w:r>
      <w:r w:rsidR="00411C97">
        <w:rPr>
          <w:sz w:val="24"/>
          <w:szCs w:val="24"/>
        </w:rPr>
        <w:t xml:space="preserve">Będą też środki na urządzenia filtrujące powietrze dla punktów handlu detalicznego np. sklepów osiedlowych, piekarni itp. </w:t>
      </w:r>
      <w:r w:rsidR="00045336" w:rsidRPr="005F3929">
        <w:rPr>
          <w:sz w:val="24"/>
          <w:szCs w:val="24"/>
        </w:rPr>
        <w:t>Konkurs ma się odbyć jeszcze w tym półroczu.</w:t>
      </w:r>
    </w:p>
    <w:p w:rsidR="00045336" w:rsidRPr="005F3929" w:rsidRDefault="00045336" w:rsidP="00045336">
      <w:pPr>
        <w:rPr>
          <w:sz w:val="24"/>
          <w:szCs w:val="24"/>
        </w:rPr>
      </w:pPr>
      <w:r w:rsidRPr="005F3929">
        <w:rPr>
          <w:sz w:val="24"/>
          <w:szCs w:val="24"/>
        </w:rPr>
        <w:lastRenderedPageBreak/>
        <w:t>Jeśli chcesz się dowiedzieć więcej na temat możliwości wsparcia w ramach Funduszy Europejskich skontaktuj się z</w:t>
      </w:r>
      <w:r w:rsidR="0073287D">
        <w:rPr>
          <w:sz w:val="24"/>
          <w:szCs w:val="24"/>
        </w:rPr>
        <w:t xml:space="preserve"> nami telefonicznie 56 235 67 21</w:t>
      </w:r>
      <w:r w:rsidRPr="005F3929">
        <w:rPr>
          <w:sz w:val="24"/>
          <w:szCs w:val="24"/>
        </w:rPr>
        <w:t xml:space="preserve">, 56 235 67 </w:t>
      </w:r>
      <w:r w:rsidR="0073287D">
        <w:rPr>
          <w:sz w:val="24"/>
          <w:szCs w:val="24"/>
        </w:rPr>
        <w:t>12</w:t>
      </w:r>
      <w:r w:rsidRPr="005F3929">
        <w:rPr>
          <w:sz w:val="24"/>
          <w:szCs w:val="24"/>
        </w:rPr>
        <w:t xml:space="preserve"> lub mailowo: </w:t>
      </w:r>
      <w:hyperlink r:id="rId10" w:history="1">
        <w:r w:rsidRPr="005F3929">
          <w:rPr>
            <w:rStyle w:val="Hipercze"/>
            <w:sz w:val="24"/>
            <w:szCs w:val="24"/>
          </w:rPr>
          <w:t>ue.wloclawek@kujawsko-pomorskie.pl</w:t>
        </w:r>
      </w:hyperlink>
      <w:r w:rsidRPr="005F3929">
        <w:rPr>
          <w:sz w:val="24"/>
          <w:szCs w:val="24"/>
        </w:rPr>
        <w:t>.</w:t>
      </w:r>
    </w:p>
    <w:p w:rsidR="00BD5353" w:rsidRPr="005F3929" w:rsidRDefault="00BD5353">
      <w:pPr>
        <w:rPr>
          <w:b/>
          <w:sz w:val="24"/>
          <w:szCs w:val="24"/>
        </w:rPr>
      </w:pPr>
    </w:p>
    <w:sectPr w:rsidR="00BD5353" w:rsidRPr="005F392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4C" w:rsidRDefault="002B554C" w:rsidP="002B554C">
      <w:pPr>
        <w:spacing w:after="0" w:line="240" w:lineRule="auto"/>
      </w:pPr>
      <w:r>
        <w:separator/>
      </w:r>
    </w:p>
  </w:endnote>
  <w:endnote w:type="continuationSeparator" w:id="0">
    <w:p w:rsidR="002B554C" w:rsidRDefault="002B554C" w:rsidP="002B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4C" w:rsidRDefault="002B554C" w:rsidP="002B554C">
      <w:pPr>
        <w:spacing w:after="0" w:line="240" w:lineRule="auto"/>
      </w:pPr>
      <w:r>
        <w:separator/>
      </w:r>
    </w:p>
  </w:footnote>
  <w:footnote w:type="continuationSeparator" w:id="0">
    <w:p w:rsidR="002B554C" w:rsidRDefault="002B554C" w:rsidP="002B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4C" w:rsidRDefault="002B554C">
    <w:pPr>
      <w:pStyle w:val="Nagwek"/>
    </w:pPr>
    <w:r>
      <w:rPr>
        <w:noProof/>
        <w:lang w:eastAsia="pl-PL"/>
      </w:rPr>
      <w:drawing>
        <wp:inline distT="0" distB="0" distL="0" distR="0">
          <wp:extent cx="5760720" cy="7677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- publikacje, inf o spotkaniach , materiały w media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8"/>
    <w:rsid w:val="00010B58"/>
    <w:rsid w:val="00045336"/>
    <w:rsid w:val="002B554C"/>
    <w:rsid w:val="003A7E12"/>
    <w:rsid w:val="00411C97"/>
    <w:rsid w:val="005F3929"/>
    <w:rsid w:val="0071566E"/>
    <w:rsid w:val="0073287D"/>
    <w:rsid w:val="00A90752"/>
    <w:rsid w:val="00B27BFC"/>
    <w:rsid w:val="00B40DA9"/>
    <w:rsid w:val="00BD5353"/>
    <w:rsid w:val="00CE2197"/>
    <w:rsid w:val="00D565CE"/>
    <w:rsid w:val="00E535DB"/>
    <w:rsid w:val="00E54D65"/>
    <w:rsid w:val="00E83F3D"/>
    <w:rsid w:val="00E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DAC6E3D-FB36-4CED-8D66-BA71FEF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55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4C"/>
  </w:style>
  <w:style w:type="paragraph" w:styleId="Stopka">
    <w:name w:val="footer"/>
    <w:basedOn w:val="Normalny"/>
    <w:link w:val="StopkaZnak"/>
    <w:uiPriority w:val="99"/>
    <w:unhideWhenUsed/>
    <w:rsid w:val="002B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coach.pl/wydarzenie/32-dzien-informacyjny-innovation-coach-12-14-maja-2020-r-webina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rep.pl/pozyczka-plynnosciowa-poi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.wloclawek@kujawsko-pomorski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ue.wloclawek@kujawsko-pomorskie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pfp.org.pl/pozyczki-dla-twojej-fir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Węgorowska</dc:creator>
  <cp:keywords/>
  <dc:description/>
  <cp:lastModifiedBy>Małgorzata Boś</cp:lastModifiedBy>
  <cp:revision>2</cp:revision>
  <dcterms:created xsi:type="dcterms:W3CDTF">2020-05-06T09:09:00Z</dcterms:created>
  <dcterms:modified xsi:type="dcterms:W3CDTF">2020-05-06T09:09:00Z</dcterms:modified>
</cp:coreProperties>
</file>