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9A" w:rsidRDefault="00652B9A" w:rsidP="00652B9A">
      <w:pPr>
        <w:spacing w:before="100" w:beforeAutospacing="1" w:after="100" w:afterAutospacing="1" w:line="240" w:lineRule="auto"/>
        <w:jc w:val="center"/>
        <w:outlineLvl w:val="1"/>
        <w:rPr>
          <w:rFonts w:eastAsia="Times New Roman" w:cs="Times New Roman"/>
          <w:b/>
          <w:bCs/>
          <w:sz w:val="24"/>
          <w:lang w:eastAsia="pl-PL"/>
        </w:rPr>
      </w:pPr>
      <w:r w:rsidRPr="000F024F">
        <w:rPr>
          <w:noProof/>
          <w:sz w:val="28"/>
          <w:lang w:eastAsia="pl-PL"/>
        </w:rPr>
        <w:drawing>
          <wp:inline distT="0" distB="0" distL="0" distR="0" wp14:anchorId="3C4DD751" wp14:editId="114A20CF">
            <wp:extent cx="3497967" cy="1143454"/>
            <wp:effectExtent l="0" t="0" r="7620" b="0"/>
            <wp:docPr id="2" name="Obraz 2" descr="C:\Users\j.gostkowska\AppData\Local\Microsoft\Windows\Temporary Internet Files\Content.Outlook\VL2L6I5E\KSRR_s203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ostkowska\AppData\Local\Microsoft\Windows\Temporary Internet Files\Content.Outlook\VL2L6I5E\KSRR_s2030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4977" cy="1168628"/>
                    </a:xfrm>
                    <a:prstGeom prst="rect">
                      <a:avLst/>
                    </a:prstGeom>
                    <a:noFill/>
                    <a:ln>
                      <a:noFill/>
                    </a:ln>
                  </pic:spPr>
                </pic:pic>
              </a:graphicData>
            </a:graphic>
          </wp:inline>
        </w:drawing>
      </w:r>
    </w:p>
    <w:p w:rsidR="00652B9A" w:rsidRDefault="00652B9A" w:rsidP="00652B9A">
      <w:pPr>
        <w:spacing w:before="100" w:beforeAutospacing="1" w:after="100" w:afterAutospacing="1" w:line="240" w:lineRule="auto"/>
        <w:jc w:val="center"/>
        <w:outlineLvl w:val="1"/>
        <w:rPr>
          <w:rFonts w:eastAsia="Times New Roman" w:cs="Times New Roman"/>
          <w:b/>
          <w:bCs/>
          <w:sz w:val="24"/>
          <w:lang w:eastAsia="pl-PL"/>
        </w:rPr>
      </w:pPr>
    </w:p>
    <w:p w:rsidR="00093F89" w:rsidRPr="00093F89" w:rsidRDefault="00093F89" w:rsidP="00652B9A">
      <w:pPr>
        <w:spacing w:before="100" w:beforeAutospacing="1" w:after="100" w:afterAutospacing="1" w:line="240" w:lineRule="auto"/>
        <w:jc w:val="center"/>
        <w:outlineLvl w:val="1"/>
        <w:rPr>
          <w:rFonts w:eastAsia="Times New Roman" w:cs="Times New Roman"/>
          <w:b/>
          <w:bCs/>
          <w:sz w:val="24"/>
          <w:lang w:eastAsia="pl-PL"/>
        </w:rPr>
      </w:pPr>
      <w:r w:rsidRPr="00652B9A">
        <w:rPr>
          <w:rFonts w:eastAsia="Times New Roman" w:cs="Times New Roman"/>
          <w:b/>
          <w:bCs/>
          <w:sz w:val="24"/>
          <w:lang w:eastAsia="pl-PL"/>
        </w:rPr>
        <w:t>Konsultacje społeczne projektu Krajowej Strategii Rozwoju Regionalnego 2030</w:t>
      </w:r>
    </w:p>
    <w:p w:rsidR="00652B9A" w:rsidRDefault="00652B9A" w:rsidP="00093F89">
      <w:pPr>
        <w:spacing w:before="100" w:beforeAutospacing="1" w:after="100" w:afterAutospacing="1" w:line="240" w:lineRule="auto"/>
        <w:rPr>
          <w:rFonts w:eastAsia="Times New Roman" w:cs="Times New Roman"/>
          <w:b/>
          <w:bCs/>
          <w:lang w:eastAsia="pl-PL"/>
        </w:rPr>
      </w:pPr>
    </w:p>
    <w:p w:rsidR="00841C16" w:rsidRPr="000F024F" w:rsidRDefault="00841C16" w:rsidP="00841C16">
      <w:pPr>
        <w:kinsoku w:val="0"/>
        <w:overflowPunct w:val="0"/>
        <w:spacing w:after="240"/>
        <w:jc w:val="both"/>
        <w:textAlignment w:val="baseline"/>
      </w:pPr>
      <w:r>
        <w:t xml:space="preserve">W związku z </w:t>
      </w:r>
      <w:r>
        <w:t xml:space="preserve">rozpoczętymi w dniu 17 grudnia 2018 r. </w:t>
      </w:r>
      <w:r>
        <w:rPr>
          <w:rFonts w:eastAsia="Times New Roman" w:cs="Times New Roman"/>
          <w:bCs/>
          <w:lang w:eastAsia="pl-PL"/>
        </w:rPr>
        <w:t>konsultacjami</w:t>
      </w:r>
      <w:r w:rsidRPr="00652B9A">
        <w:rPr>
          <w:rFonts w:eastAsia="Times New Roman" w:cs="Times New Roman"/>
          <w:bCs/>
          <w:lang w:eastAsia="pl-PL"/>
        </w:rPr>
        <w:t xml:space="preserve"> społeczn</w:t>
      </w:r>
      <w:r>
        <w:rPr>
          <w:rFonts w:eastAsia="Times New Roman" w:cs="Times New Roman"/>
          <w:bCs/>
          <w:lang w:eastAsia="pl-PL"/>
        </w:rPr>
        <w:t>ymi</w:t>
      </w:r>
      <w:r w:rsidRPr="00652B9A">
        <w:rPr>
          <w:rFonts w:eastAsia="Times New Roman" w:cs="Times New Roman"/>
          <w:bCs/>
          <w:lang w:eastAsia="pl-PL"/>
        </w:rPr>
        <w:t xml:space="preserve"> Krajowej Strategii Rozwoju Regionalnego 2030 (KSRR</w:t>
      </w:r>
      <w:r>
        <w:rPr>
          <w:rFonts w:eastAsia="Times New Roman" w:cs="Times New Roman"/>
          <w:bCs/>
          <w:lang w:eastAsia="pl-PL"/>
        </w:rPr>
        <w:t xml:space="preserve"> 2030</w:t>
      </w:r>
      <w:r w:rsidRPr="00652B9A">
        <w:rPr>
          <w:rFonts w:eastAsia="Times New Roman" w:cs="Times New Roman"/>
          <w:bCs/>
          <w:lang w:eastAsia="pl-PL"/>
        </w:rPr>
        <w:t>)</w:t>
      </w:r>
      <w:r>
        <w:rPr>
          <w:rFonts w:eastAsia="Times New Roman" w:cs="Times New Roman"/>
          <w:bCs/>
          <w:lang w:eastAsia="pl-PL"/>
        </w:rPr>
        <w:t xml:space="preserve"> </w:t>
      </w:r>
      <w:r>
        <w:t>s</w:t>
      </w:r>
      <w:r w:rsidRPr="000F024F">
        <w:t>erdecznie zapraszamy do udziału w spotkaniu konsultacyjnym projektu Krajowej Strat</w:t>
      </w:r>
      <w:r>
        <w:t>egii Rozwoju Regionalnego 2030 w województwie kujawsko-pomorskim</w:t>
      </w:r>
      <w:r w:rsidRPr="000F024F">
        <w:t xml:space="preserve">, które odbędzie się w dniu </w:t>
      </w:r>
      <w:r w:rsidRPr="000F024F">
        <w:rPr>
          <w:b/>
        </w:rPr>
        <w:t>9 stycznia 2019 r.</w:t>
      </w:r>
      <w:r w:rsidRPr="000F024F">
        <w:t xml:space="preserve"> o godz. </w:t>
      </w:r>
      <w:r w:rsidRPr="000F024F">
        <w:rPr>
          <w:b/>
        </w:rPr>
        <w:t>12:00</w:t>
      </w:r>
      <w:r w:rsidRPr="000F024F">
        <w:t xml:space="preserve"> w </w:t>
      </w:r>
      <w:r w:rsidRPr="000F024F">
        <w:rPr>
          <w:b/>
        </w:rPr>
        <w:t>Rypińskim Domu Kultury</w:t>
      </w:r>
      <w:r w:rsidRPr="000F024F">
        <w:t xml:space="preserve">, </w:t>
      </w:r>
      <w:r>
        <w:br/>
      </w:r>
      <w:r w:rsidRPr="000F024F">
        <w:t>ul. Warszawska 8, 87-500 Rypin.</w:t>
      </w:r>
      <w:r>
        <w:t xml:space="preserve"> </w:t>
      </w:r>
      <w:r w:rsidRPr="000F024F">
        <w:t>Spotkanie</w:t>
      </w:r>
      <w:r>
        <w:t xml:space="preserve"> to</w:t>
      </w:r>
      <w:r w:rsidRPr="000F024F">
        <w:t xml:space="preserve"> jest organizowane przez Ministerstwo Inwestycji </w:t>
      </w:r>
      <w:r>
        <w:br/>
      </w:r>
      <w:r w:rsidRPr="000F024F">
        <w:t>i Rozwoju we współpracy z Urzędem Marszałkowskim Województwa Kujawsko-Pomorskiego oraz Urzędem Miasta Rypina.</w:t>
      </w:r>
    </w:p>
    <w:p w:rsidR="00652B9A" w:rsidRDefault="00652B9A" w:rsidP="00652B9A">
      <w:pPr>
        <w:jc w:val="both"/>
      </w:pPr>
      <w:r w:rsidRPr="00652B9A">
        <w:t>KSRR jest podstawowym dokumentem strategicznym polityki regionalnej państwa w perspektywie do 2030 r. Strategia ta jest zbiorem wspólnych wartości, zasad współpracy rządu i samorządów oraz partnerów społeczno-gospodarczych na rz</w:t>
      </w:r>
      <w:r w:rsidR="0080424C">
        <w:t>ecz rozwoju kraju i województw.</w:t>
      </w:r>
      <w:r w:rsidRPr="00652B9A">
        <w:t xml:space="preserve"> Dokument określa systemowe ramy prowadzenia polityki regionalnej zarówno przez rząd wobec regionów, jak </w:t>
      </w:r>
      <w:r w:rsidR="00841C16">
        <w:br/>
      </w:r>
      <w:bookmarkStart w:id="0" w:name="_GoBack"/>
      <w:bookmarkEnd w:id="0"/>
      <w:r w:rsidRPr="00652B9A">
        <w:t>i wewnątrzregionalne. Odegra on w nadchodzących latach ważną rolę w procesie programowania środków publicznych, w tym funduszy UE.</w:t>
      </w:r>
    </w:p>
    <w:p w:rsidR="00093F89" w:rsidRPr="00093F89" w:rsidRDefault="00093F89" w:rsidP="00652B9A">
      <w:pPr>
        <w:jc w:val="both"/>
      </w:pPr>
      <w:r w:rsidRPr="00652B9A">
        <w:rPr>
          <w:rFonts w:eastAsia="Times New Roman" w:cs="Times New Roman"/>
          <w:bCs/>
          <w:lang w:eastAsia="pl-PL"/>
        </w:rPr>
        <w:t>W styczniu 2019 r.</w:t>
      </w:r>
      <w:r w:rsidRPr="00652B9A">
        <w:rPr>
          <w:rFonts w:eastAsia="Times New Roman" w:cs="Times New Roman"/>
          <w:lang w:eastAsia="pl-PL"/>
        </w:rPr>
        <w:t xml:space="preserve"> planowane są </w:t>
      </w:r>
      <w:r w:rsidRPr="00652B9A">
        <w:rPr>
          <w:rFonts w:eastAsia="Times New Roman" w:cs="Times New Roman"/>
          <w:bCs/>
          <w:lang w:eastAsia="pl-PL"/>
        </w:rPr>
        <w:t>spotkania konsultacyjne w pozostałych 15 województwach</w:t>
      </w:r>
      <w:r w:rsidR="00652B9A" w:rsidRPr="00652B9A">
        <w:rPr>
          <w:rFonts w:eastAsia="Times New Roman" w:cs="Times New Roman"/>
          <w:lang w:eastAsia="pl-PL"/>
        </w:rPr>
        <w:t>.</w:t>
      </w:r>
      <w:r w:rsidR="00652B9A">
        <w:rPr>
          <w:rFonts w:eastAsia="Times New Roman" w:cs="Times New Roman"/>
          <w:lang w:eastAsia="pl-PL"/>
        </w:rPr>
        <w:t xml:space="preserve"> </w:t>
      </w:r>
      <w:r w:rsidRPr="00652B9A">
        <w:rPr>
          <w:rFonts w:eastAsia="Times New Roman" w:cs="Times New Roman"/>
          <w:lang w:eastAsia="pl-PL"/>
        </w:rPr>
        <w:t>Konferencj</w:t>
      </w:r>
      <w:r w:rsidR="00652B9A">
        <w:rPr>
          <w:rFonts w:eastAsia="Times New Roman" w:cs="Times New Roman"/>
          <w:lang w:eastAsia="pl-PL"/>
        </w:rPr>
        <w:t>e regionalne</w:t>
      </w:r>
      <w:r w:rsidRPr="00652B9A">
        <w:rPr>
          <w:rFonts w:eastAsia="Times New Roman" w:cs="Times New Roman"/>
          <w:lang w:eastAsia="pl-PL"/>
        </w:rPr>
        <w:t xml:space="preserve"> będ</w:t>
      </w:r>
      <w:r w:rsidR="0080424C">
        <w:rPr>
          <w:rFonts w:eastAsia="Times New Roman" w:cs="Times New Roman"/>
          <w:lang w:eastAsia="pl-PL"/>
        </w:rPr>
        <w:t>ą stanowiły dla przedstawicieli</w:t>
      </w:r>
      <w:r w:rsidRPr="00652B9A">
        <w:rPr>
          <w:rFonts w:eastAsia="Times New Roman" w:cs="Times New Roman"/>
          <w:lang w:eastAsia="pl-PL"/>
        </w:rPr>
        <w:t xml:space="preserve"> samorządów województw, powiatów i gmin oraz innych partnerów społeczno-gospodarczych forum dyskusyjne nad zaproponowanym przez ministra właściweg</w:t>
      </w:r>
      <w:r w:rsidR="0080424C">
        <w:rPr>
          <w:rFonts w:eastAsia="Times New Roman" w:cs="Times New Roman"/>
          <w:lang w:eastAsia="pl-PL"/>
        </w:rPr>
        <w:t>o do spraw rozwoju regionalnego</w:t>
      </w:r>
      <w:r w:rsidRPr="00652B9A">
        <w:rPr>
          <w:rFonts w:eastAsia="Times New Roman" w:cs="Times New Roman"/>
          <w:lang w:eastAsia="pl-PL"/>
        </w:rPr>
        <w:t xml:space="preserve"> kształtem polityki regionalnej do 2030 r.</w:t>
      </w:r>
    </w:p>
    <w:p w:rsidR="00652B9A" w:rsidRPr="000F024F" w:rsidRDefault="00652B9A" w:rsidP="00652B9A">
      <w:pPr>
        <w:kinsoku w:val="0"/>
        <w:overflowPunct w:val="0"/>
        <w:spacing w:after="240"/>
        <w:jc w:val="both"/>
        <w:textAlignment w:val="baseline"/>
      </w:pPr>
      <w:r w:rsidRPr="000F024F">
        <w:t>Zachęcamy do udziału w spotkaniu</w:t>
      </w:r>
      <w:r w:rsidR="00841C16">
        <w:t xml:space="preserve"> w Rypinie </w:t>
      </w:r>
      <w:r w:rsidRPr="000F024F">
        <w:t>oraz całym procesie konsultacyjnym, dzięki czemu mogą mieć Państwo wpływ na kształt dokumentu, który będzie określał m.in. cele, kierunki działań oraz mechanizmy prowadzenia polityki regionalnej do 2030 r., jak też ukierunkowanie środków finansowych pochodzących z budżetu państwa oraz funduszy europejskich w nadchodzących latach.</w:t>
      </w:r>
    </w:p>
    <w:p w:rsidR="00652B9A" w:rsidRPr="000F024F" w:rsidRDefault="00652B9A" w:rsidP="00652B9A">
      <w:pPr>
        <w:kinsoku w:val="0"/>
        <w:overflowPunct w:val="0"/>
        <w:spacing w:after="240"/>
        <w:jc w:val="both"/>
        <w:textAlignment w:val="baseline"/>
        <w:rPr>
          <w:color w:val="000000"/>
        </w:rPr>
      </w:pPr>
      <w:r w:rsidRPr="000F024F">
        <w:t xml:space="preserve">Informacje na temat dokumentu, spotkań konsultacyjnych oraz formularze do zgłaszania </w:t>
      </w:r>
      <w:r>
        <w:t xml:space="preserve">uwag oraz </w:t>
      </w:r>
      <w:r w:rsidRPr="000F024F">
        <w:t>swojego uczestnictwa</w:t>
      </w:r>
      <w:r>
        <w:t xml:space="preserve"> w spotkaniu</w:t>
      </w:r>
      <w:r w:rsidRPr="000F024F">
        <w:t xml:space="preserve"> dostępne są pod adresem</w:t>
      </w:r>
      <w:r>
        <w:t>:</w:t>
      </w:r>
      <w:r w:rsidRPr="000F024F">
        <w:t xml:space="preserve"> </w:t>
      </w:r>
      <w:hyperlink r:id="rId7" w:history="1">
        <w:r w:rsidRPr="000F024F">
          <w:rPr>
            <w:rStyle w:val="Hipercze"/>
          </w:rPr>
          <w:t>www.miir.gov.pl/ksrr</w:t>
        </w:r>
      </w:hyperlink>
      <w:r w:rsidRPr="000F024F">
        <w:rPr>
          <w:color w:val="000000"/>
        </w:rPr>
        <w:t xml:space="preserve"> </w:t>
      </w:r>
    </w:p>
    <w:p w:rsidR="00093F89" w:rsidRPr="00652B9A" w:rsidRDefault="00652B9A" w:rsidP="00295BC3">
      <w:pPr>
        <w:tabs>
          <w:tab w:val="left" w:pos="9072"/>
        </w:tabs>
        <w:jc w:val="both"/>
      </w:pPr>
      <w:r w:rsidRPr="000F024F">
        <w:t xml:space="preserve">Licząc na Państwa zainteresowanie oraz zaangażowanie w proces </w:t>
      </w:r>
      <w:r>
        <w:t xml:space="preserve">konsultacji, liczymy na </w:t>
      </w:r>
      <w:r w:rsidRPr="000F024F">
        <w:t>aktywny udział w spotkaniu.</w:t>
      </w:r>
    </w:p>
    <w:sectPr w:rsidR="00093F89" w:rsidRPr="00652B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C3" w:rsidRDefault="00295BC3" w:rsidP="00295BC3">
      <w:pPr>
        <w:spacing w:after="0" w:line="240" w:lineRule="auto"/>
      </w:pPr>
      <w:r>
        <w:separator/>
      </w:r>
    </w:p>
  </w:endnote>
  <w:endnote w:type="continuationSeparator" w:id="0">
    <w:p w:rsidR="00295BC3" w:rsidRDefault="00295BC3" w:rsidP="0029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C3" w:rsidRDefault="00295BC3">
    <w:pPr>
      <w:pStyle w:val="Stopka"/>
    </w:pPr>
    <w:r w:rsidRPr="005834CE">
      <w:rPr>
        <w:noProof/>
        <w:lang w:eastAsia="pl-PL"/>
      </w:rPr>
      <w:drawing>
        <wp:inline distT="0" distB="0" distL="0" distR="0">
          <wp:extent cx="573405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C3" w:rsidRDefault="00295BC3" w:rsidP="00295BC3">
      <w:pPr>
        <w:spacing w:after="0" w:line="240" w:lineRule="auto"/>
      </w:pPr>
      <w:r>
        <w:separator/>
      </w:r>
    </w:p>
  </w:footnote>
  <w:footnote w:type="continuationSeparator" w:id="0">
    <w:p w:rsidR="00295BC3" w:rsidRDefault="00295BC3" w:rsidP="00295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89"/>
    <w:rsid w:val="00093F89"/>
    <w:rsid w:val="00295BC3"/>
    <w:rsid w:val="00652B9A"/>
    <w:rsid w:val="0080424C"/>
    <w:rsid w:val="00841C16"/>
    <w:rsid w:val="00872A57"/>
    <w:rsid w:val="00CB0211"/>
    <w:rsid w:val="00F86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C201E-1F9B-4C06-B04B-D6BD4C32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93F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93F89"/>
    <w:rPr>
      <w:rFonts w:ascii="Times New Roman" w:eastAsia="Times New Roman" w:hAnsi="Times New Roman" w:cs="Times New Roman"/>
      <w:b/>
      <w:bCs/>
      <w:sz w:val="36"/>
      <w:szCs w:val="36"/>
      <w:lang w:eastAsia="pl-PL"/>
    </w:rPr>
  </w:style>
  <w:style w:type="character" w:customStyle="1" w:styleId="file-details">
    <w:name w:val="file-details"/>
    <w:basedOn w:val="Domylnaczcionkaakapitu"/>
    <w:rsid w:val="00093F89"/>
  </w:style>
  <w:style w:type="paragraph" w:styleId="NormalnyWeb">
    <w:name w:val="Normal (Web)"/>
    <w:basedOn w:val="Normalny"/>
    <w:uiPriority w:val="99"/>
    <w:semiHidden/>
    <w:unhideWhenUsed/>
    <w:rsid w:val="00093F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3F89"/>
    <w:rPr>
      <w:b/>
      <w:bCs/>
    </w:rPr>
  </w:style>
  <w:style w:type="character" w:styleId="Hipercze">
    <w:name w:val="Hyperlink"/>
    <w:unhideWhenUsed/>
    <w:rsid w:val="00652B9A"/>
    <w:rPr>
      <w:color w:val="0563C1"/>
      <w:u w:val="single"/>
    </w:rPr>
  </w:style>
  <w:style w:type="paragraph" w:styleId="Tekstdymka">
    <w:name w:val="Balloon Text"/>
    <w:basedOn w:val="Normalny"/>
    <w:link w:val="TekstdymkaZnak"/>
    <w:uiPriority w:val="99"/>
    <w:semiHidden/>
    <w:unhideWhenUsed/>
    <w:rsid w:val="008042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24C"/>
    <w:rPr>
      <w:rFonts w:ascii="Segoe UI" w:hAnsi="Segoe UI" w:cs="Segoe UI"/>
      <w:sz w:val="18"/>
      <w:szCs w:val="18"/>
    </w:rPr>
  </w:style>
  <w:style w:type="paragraph" w:styleId="Nagwek">
    <w:name w:val="header"/>
    <w:basedOn w:val="Normalny"/>
    <w:link w:val="NagwekZnak"/>
    <w:uiPriority w:val="99"/>
    <w:unhideWhenUsed/>
    <w:rsid w:val="0029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BC3"/>
  </w:style>
  <w:style w:type="paragraph" w:styleId="Stopka">
    <w:name w:val="footer"/>
    <w:basedOn w:val="Normalny"/>
    <w:link w:val="StopkaZnak"/>
    <w:uiPriority w:val="99"/>
    <w:unhideWhenUsed/>
    <w:rsid w:val="0029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ir.gov.pl/ksr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Gostkowska-Kunert</dc:creator>
  <cp:keywords/>
  <dc:description/>
  <cp:lastModifiedBy>Justyna Gostkowska-Kunert</cp:lastModifiedBy>
  <cp:revision>2</cp:revision>
  <cp:lastPrinted>2019-01-02T12:29:00Z</cp:lastPrinted>
  <dcterms:created xsi:type="dcterms:W3CDTF">2019-01-03T08:56:00Z</dcterms:created>
  <dcterms:modified xsi:type="dcterms:W3CDTF">2019-01-03T08:56:00Z</dcterms:modified>
</cp:coreProperties>
</file>