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D68B" w14:textId="77777777" w:rsidR="00CF5373" w:rsidRDefault="00CF5373" w:rsidP="000D6B4C">
      <w:pPr>
        <w:spacing w:after="120"/>
        <w:rPr>
          <w:b/>
          <w:sz w:val="36"/>
          <w:szCs w:val="36"/>
        </w:rPr>
      </w:pPr>
      <w:r w:rsidRPr="00FB5BA6">
        <w:rPr>
          <w:b/>
          <w:sz w:val="36"/>
          <w:szCs w:val="36"/>
        </w:rPr>
        <w:t>Informacja o osiągniętych poziomach przez Gminę Lipno</w:t>
      </w:r>
    </w:p>
    <w:p w14:paraId="31F47960" w14:textId="77777777" w:rsidR="00FB5BA6" w:rsidRPr="00FB5BA6" w:rsidRDefault="00FB5BA6">
      <w:pPr>
        <w:rPr>
          <w:b/>
          <w:sz w:val="36"/>
          <w:szCs w:val="36"/>
        </w:rPr>
      </w:pPr>
    </w:p>
    <w:p w14:paraId="0AE11A6A" w14:textId="77777777" w:rsidR="00AF086A" w:rsidRPr="000C6764" w:rsidRDefault="00B05C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Informacja o osiągniętych p</w:t>
      </w:r>
      <w:r w:rsidR="00F763C6" w:rsidRPr="000C6764">
        <w:rPr>
          <w:sz w:val="28"/>
          <w:szCs w:val="28"/>
          <w:u w:val="single"/>
        </w:rPr>
        <w:t>oziom</w:t>
      </w:r>
      <w:r>
        <w:rPr>
          <w:sz w:val="28"/>
          <w:szCs w:val="28"/>
          <w:u w:val="single"/>
        </w:rPr>
        <w:t>ach</w:t>
      </w:r>
      <w:r w:rsidR="00F763C6" w:rsidRPr="000C6764">
        <w:rPr>
          <w:sz w:val="28"/>
          <w:szCs w:val="28"/>
          <w:u w:val="single"/>
        </w:rPr>
        <w:t xml:space="preserve"> recyklingu i</w:t>
      </w:r>
      <w:r w:rsidR="00AF086A" w:rsidRPr="000C6764">
        <w:rPr>
          <w:sz w:val="28"/>
          <w:szCs w:val="28"/>
          <w:u w:val="single"/>
        </w:rPr>
        <w:t xml:space="preserve"> przygotowania do ponownego użycia papieru, metali, tworzyw sztucznych i szkła (%)</w:t>
      </w:r>
      <w:r>
        <w:rPr>
          <w:sz w:val="28"/>
          <w:szCs w:val="28"/>
          <w:u w:val="single"/>
        </w:rPr>
        <w:t xml:space="preserve"> 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3"/>
        <w:gridCol w:w="703"/>
        <w:gridCol w:w="778"/>
        <w:gridCol w:w="778"/>
        <w:gridCol w:w="778"/>
        <w:gridCol w:w="778"/>
        <w:gridCol w:w="682"/>
        <w:gridCol w:w="778"/>
        <w:gridCol w:w="778"/>
        <w:gridCol w:w="829"/>
      </w:tblGrid>
      <w:tr w:rsidR="000D6B4C" w14:paraId="106869BA" w14:textId="09F43766" w:rsidTr="000D6B4C">
        <w:trPr>
          <w:trHeight w:val="903"/>
        </w:trPr>
        <w:tc>
          <w:tcPr>
            <w:tcW w:w="1913" w:type="dxa"/>
          </w:tcPr>
          <w:p w14:paraId="78BF135F" w14:textId="77777777" w:rsidR="000D6B4C" w:rsidRDefault="000D6B4C" w:rsidP="000D6B4C">
            <w:pPr>
              <w:ind w:left="-426"/>
            </w:pPr>
          </w:p>
        </w:tc>
        <w:tc>
          <w:tcPr>
            <w:tcW w:w="703" w:type="dxa"/>
          </w:tcPr>
          <w:p w14:paraId="55570C8F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2012</w:t>
            </w:r>
          </w:p>
        </w:tc>
        <w:tc>
          <w:tcPr>
            <w:tcW w:w="703" w:type="dxa"/>
          </w:tcPr>
          <w:p w14:paraId="0789BD45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2013</w:t>
            </w:r>
          </w:p>
        </w:tc>
        <w:tc>
          <w:tcPr>
            <w:tcW w:w="778" w:type="dxa"/>
          </w:tcPr>
          <w:p w14:paraId="4A2EA215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2014</w:t>
            </w:r>
          </w:p>
        </w:tc>
        <w:tc>
          <w:tcPr>
            <w:tcW w:w="778" w:type="dxa"/>
          </w:tcPr>
          <w:p w14:paraId="7A0CEB4C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2015</w:t>
            </w:r>
          </w:p>
        </w:tc>
        <w:tc>
          <w:tcPr>
            <w:tcW w:w="778" w:type="dxa"/>
          </w:tcPr>
          <w:p w14:paraId="5CABC37C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2016</w:t>
            </w:r>
          </w:p>
        </w:tc>
        <w:tc>
          <w:tcPr>
            <w:tcW w:w="778" w:type="dxa"/>
          </w:tcPr>
          <w:p w14:paraId="44775612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2017</w:t>
            </w:r>
          </w:p>
        </w:tc>
        <w:tc>
          <w:tcPr>
            <w:tcW w:w="682" w:type="dxa"/>
          </w:tcPr>
          <w:p w14:paraId="312DCB34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2018</w:t>
            </w:r>
          </w:p>
        </w:tc>
        <w:tc>
          <w:tcPr>
            <w:tcW w:w="778" w:type="dxa"/>
          </w:tcPr>
          <w:p w14:paraId="44D95B7D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2019</w:t>
            </w:r>
          </w:p>
        </w:tc>
        <w:tc>
          <w:tcPr>
            <w:tcW w:w="778" w:type="dxa"/>
          </w:tcPr>
          <w:p w14:paraId="61979CD4" w14:textId="77777777" w:rsidR="000D6B4C" w:rsidRPr="000C6764" w:rsidRDefault="000D6B4C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2020</w:t>
            </w:r>
          </w:p>
        </w:tc>
        <w:tc>
          <w:tcPr>
            <w:tcW w:w="829" w:type="dxa"/>
          </w:tcPr>
          <w:p w14:paraId="78FE0803" w14:textId="5407D4BA" w:rsidR="000D6B4C" w:rsidRPr="000C6764" w:rsidRDefault="000D6B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2021</w:t>
            </w:r>
          </w:p>
        </w:tc>
      </w:tr>
      <w:tr w:rsidR="000D6B4C" w14:paraId="2DB2B67D" w14:textId="448651A0" w:rsidTr="000D6B4C">
        <w:trPr>
          <w:trHeight w:val="613"/>
        </w:trPr>
        <w:tc>
          <w:tcPr>
            <w:tcW w:w="1913" w:type="dxa"/>
          </w:tcPr>
          <w:p w14:paraId="10ACCFF4" w14:textId="77777777" w:rsidR="000D6B4C" w:rsidRDefault="000D6B4C">
            <w:r>
              <w:t>WYMAGANY POZIOM</w:t>
            </w:r>
          </w:p>
        </w:tc>
        <w:tc>
          <w:tcPr>
            <w:tcW w:w="703" w:type="dxa"/>
          </w:tcPr>
          <w:p w14:paraId="50B26CC7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10</w:t>
            </w:r>
          </w:p>
        </w:tc>
        <w:tc>
          <w:tcPr>
            <w:tcW w:w="703" w:type="dxa"/>
          </w:tcPr>
          <w:p w14:paraId="6803DD6A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12</w:t>
            </w:r>
          </w:p>
        </w:tc>
        <w:tc>
          <w:tcPr>
            <w:tcW w:w="778" w:type="dxa"/>
          </w:tcPr>
          <w:p w14:paraId="77522484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14</w:t>
            </w:r>
          </w:p>
        </w:tc>
        <w:tc>
          <w:tcPr>
            <w:tcW w:w="778" w:type="dxa"/>
          </w:tcPr>
          <w:p w14:paraId="254FC335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16</w:t>
            </w:r>
          </w:p>
        </w:tc>
        <w:tc>
          <w:tcPr>
            <w:tcW w:w="778" w:type="dxa"/>
          </w:tcPr>
          <w:p w14:paraId="0000876C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18</w:t>
            </w:r>
          </w:p>
        </w:tc>
        <w:tc>
          <w:tcPr>
            <w:tcW w:w="778" w:type="dxa"/>
          </w:tcPr>
          <w:p w14:paraId="2F57F26F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20</w:t>
            </w:r>
          </w:p>
        </w:tc>
        <w:tc>
          <w:tcPr>
            <w:tcW w:w="682" w:type="dxa"/>
          </w:tcPr>
          <w:p w14:paraId="5BFC48A4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30</w:t>
            </w:r>
          </w:p>
        </w:tc>
        <w:tc>
          <w:tcPr>
            <w:tcW w:w="778" w:type="dxa"/>
          </w:tcPr>
          <w:p w14:paraId="787BABAB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40</w:t>
            </w:r>
          </w:p>
        </w:tc>
        <w:tc>
          <w:tcPr>
            <w:tcW w:w="778" w:type="dxa"/>
          </w:tcPr>
          <w:p w14:paraId="3B75B522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  <w:r w:rsidRPr="00AF086A">
              <w:rPr>
                <w:sz w:val="32"/>
                <w:szCs w:val="32"/>
              </w:rPr>
              <w:t>50</w:t>
            </w:r>
          </w:p>
        </w:tc>
        <w:tc>
          <w:tcPr>
            <w:tcW w:w="829" w:type="dxa"/>
          </w:tcPr>
          <w:p w14:paraId="6FF64EC0" w14:textId="77777777" w:rsidR="000D6B4C" w:rsidRPr="00AF086A" w:rsidRDefault="000D6B4C" w:rsidP="000C6764">
            <w:pPr>
              <w:jc w:val="center"/>
              <w:rPr>
                <w:sz w:val="32"/>
                <w:szCs w:val="32"/>
              </w:rPr>
            </w:pPr>
          </w:p>
        </w:tc>
      </w:tr>
      <w:tr w:rsidR="000D6B4C" w14:paraId="468F4664" w14:textId="5737FD9B" w:rsidTr="000D6B4C">
        <w:trPr>
          <w:trHeight w:val="665"/>
        </w:trPr>
        <w:tc>
          <w:tcPr>
            <w:tcW w:w="1913" w:type="dxa"/>
          </w:tcPr>
          <w:p w14:paraId="3C0FAAC8" w14:textId="77777777" w:rsidR="000D6B4C" w:rsidRDefault="000D6B4C">
            <w:r>
              <w:t>OSIĄGNIĘTY POZIOM PRZEZ GMINĘ</w:t>
            </w:r>
          </w:p>
        </w:tc>
        <w:tc>
          <w:tcPr>
            <w:tcW w:w="703" w:type="dxa"/>
          </w:tcPr>
          <w:p w14:paraId="40179E89" w14:textId="77777777" w:rsidR="000D6B4C" w:rsidRPr="000C6764" w:rsidRDefault="000D6B4C" w:rsidP="000C6764">
            <w:pPr>
              <w:jc w:val="center"/>
              <w:rPr>
                <w:sz w:val="28"/>
                <w:szCs w:val="28"/>
              </w:rPr>
            </w:pPr>
            <w:r w:rsidRPr="0071196F">
              <w:rPr>
                <w:color w:val="FF0000"/>
                <w:sz w:val="28"/>
                <w:szCs w:val="28"/>
              </w:rPr>
              <w:t>6,36</w:t>
            </w:r>
          </w:p>
        </w:tc>
        <w:tc>
          <w:tcPr>
            <w:tcW w:w="703" w:type="dxa"/>
          </w:tcPr>
          <w:p w14:paraId="6529CC7A" w14:textId="77777777" w:rsidR="000D6B4C" w:rsidRPr="000C6764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 w:rsidRPr="000C6764">
              <w:rPr>
                <w:color w:val="FF0000"/>
                <w:sz w:val="28"/>
                <w:szCs w:val="28"/>
              </w:rPr>
              <w:t>7,67</w:t>
            </w:r>
          </w:p>
        </w:tc>
        <w:tc>
          <w:tcPr>
            <w:tcW w:w="778" w:type="dxa"/>
          </w:tcPr>
          <w:p w14:paraId="0F9654F1" w14:textId="77777777" w:rsidR="000D6B4C" w:rsidRPr="000C6764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 w:rsidRPr="000C6764">
              <w:rPr>
                <w:color w:val="FF0000"/>
                <w:sz w:val="28"/>
                <w:szCs w:val="28"/>
              </w:rPr>
              <w:t>23,36</w:t>
            </w:r>
          </w:p>
        </w:tc>
        <w:tc>
          <w:tcPr>
            <w:tcW w:w="778" w:type="dxa"/>
          </w:tcPr>
          <w:p w14:paraId="15455541" w14:textId="77777777" w:rsidR="000D6B4C" w:rsidRPr="000C6764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 w:rsidRPr="000C6764">
              <w:rPr>
                <w:color w:val="FF0000"/>
                <w:sz w:val="28"/>
                <w:szCs w:val="28"/>
              </w:rPr>
              <w:t>19,84</w:t>
            </w:r>
          </w:p>
        </w:tc>
        <w:tc>
          <w:tcPr>
            <w:tcW w:w="778" w:type="dxa"/>
          </w:tcPr>
          <w:p w14:paraId="1FE45ED4" w14:textId="77777777" w:rsidR="000D6B4C" w:rsidRPr="000C6764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 w:rsidRPr="000C6764">
              <w:rPr>
                <w:color w:val="FF0000"/>
                <w:sz w:val="28"/>
                <w:szCs w:val="28"/>
              </w:rPr>
              <w:t>18,68</w:t>
            </w:r>
          </w:p>
        </w:tc>
        <w:tc>
          <w:tcPr>
            <w:tcW w:w="778" w:type="dxa"/>
          </w:tcPr>
          <w:p w14:paraId="1716B80B" w14:textId="77777777" w:rsidR="000D6B4C" w:rsidRPr="000C6764" w:rsidRDefault="000D6B4C" w:rsidP="000C6764">
            <w:pPr>
              <w:jc w:val="center"/>
              <w:rPr>
                <w:sz w:val="28"/>
                <w:szCs w:val="28"/>
              </w:rPr>
            </w:pPr>
            <w:r w:rsidRPr="00636CCC">
              <w:rPr>
                <w:color w:val="FF0000"/>
                <w:sz w:val="28"/>
                <w:szCs w:val="28"/>
              </w:rPr>
              <w:t>20,62</w:t>
            </w:r>
          </w:p>
        </w:tc>
        <w:tc>
          <w:tcPr>
            <w:tcW w:w="682" w:type="dxa"/>
          </w:tcPr>
          <w:p w14:paraId="5D9F4D58" w14:textId="77777777" w:rsidR="000D6B4C" w:rsidRPr="00C04BEA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 w:rsidRPr="00C04BEA"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778" w:type="dxa"/>
          </w:tcPr>
          <w:p w14:paraId="43671085" w14:textId="77777777" w:rsidR="000D6B4C" w:rsidRPr="000C6764" w:rsidRDefault="000D6B4C" w:rsidP="000C676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40,10</w:t>
            </w:r>
          </w:p>
        </w:tc>
        <w:tc>
          <w:tcPr>
            <w:tcW w:w="778" w:type="dxa"/>
          </w:tcPr>
          <w:p w14:paraId="63F19934" w14:textId="77777777" w:rsidR="000D6B4C" w:rsidRPr="000C6764" w:rsidRDefault="000D6B4C" w:rsidP="000C676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53,84</w:t>
            </w:r>
          </w:p>
        </w:tc>
        <w:tc>
          <w:tcPr>
            <w:tcW w:w="829" w:type="dxa"/>
          </w:tcPr>
          <w:p w14:paraId="1A0905D8" w14:textId="791F37DA" w:rsidR="000D6B4C" w:rsidRPr="00067C8C" w:rsidRDefault="000D6B4C" w:rsidP="000C676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21,18</w:t>
            </w:r>
          </w:p>
        </w:tc>
      </w:tr>
    </w:tbl>
    <w:p w14:paraId="018C56C1" w14:textId="77777777" w:rsidR="00CF5373" w:rsidRDefault="00CF5373"/>
    <w:p w14:paraId="7FE8D737" w14:textId="77777777" w:rsidR="00CF5373" w:rsidRPr="00CF5373" w:rsidRDefault="00CF5373">
      <w:pPr>
        <w:rPr>
          <w:sz w:val="28"/>
          <w:szCs w:val="28"/>
          <w:u w:val="single"/>
        </w:rPr>
      </w:pPr>
      <w:r w:rsidRPr="00CF5373">
        <w:rPr>
          <w:sz w:val="28"/>
          <w:szCs w:val="28"/>
          <w:u w:val="single"/>
        </w:rPr>
        <w:t>Informacja o osiągniętym poziomie recyklingu, przygotowania do ponownego użycia i odzysku innymi innych niż niebezpieczne odpadów budowlanych i rozbiórkowych</w:t>
      </w:r>
      <w:r>
        <w:rPr>
          <w:sz w:val="28"/>
          <w:szCs w:val="28"/>
          <w:u w:val="single"/>
        </w:rPr>
        <w:t xml:space="preserve"> (%)</w:t>
      </w:r>
    </w:p>
    <w:tbl>
      <w:tblPr>
        <w:tblW w:w="962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749"/>
        <w:gridCol w:w="748"/>
        <w:gridCol w:w="748"/>
        <w:gridCol w:w="749"/>
        <w:gridCol w:w="748"/>
        <w:gridCol w:w="748"/>
        <w:gridCol w:w="748"/>
        <w:gridCol w:w="749"/>
        <w:gridCol w:w="690"/>
        <w:gridCol w:w="587"/>
      </w:tblGrid>
      <w:tr w:rsidR="000D6B4C" w14:paraId="5AD5CD4D" w14:textId="099966A3" w:rsidTr="000D6B4C">
        <w:trPr>
          <w:trHeight w:val="903"/>
        </w:trPr>
        <w:tc>
          <w:tcPr>
            <w:tcW w:w="2423" w:type="dxa"/>
          </w:tcPr>
          <w:p w14:paraId="22956686" w14:textId="77777777" w:rsidR="000D6B4C" w:rsidRDefault="000D6B4C" w:rsidP="007B4634"/>
        </w:tc>
        <w:tc>
          <w:tcPr>
            <w:tcW w:w="757" w:type="dxa"/>
          </w:tcPr>
          <w:p w14:paraId="588AE657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2012</w:t>
            </w:r>
          </w:p>
        </w:tc>
        <w:tc>
          <w:tcPr>
            <w:tcW w:w="757" w:type="dxa"/>
          </w:tcPr>
          <w:p w14:paraId="63B37244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2013</w:t>
            </w:r>
          </w:p>
        </w:tc>
        <w:tc>
          <w:tcPr>
            <w:tcW w:w="757" w:type="dxa"/>
          </w:tcPr>
          <w:p w14:paraId="763392A9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2014</w:t>
            </w:r>
          </w:p>
        </w:tc>
        <w:tc>
          <w:tcPr>
            <w:tcW w:w="758" w:type="dxa"/>
          </w:tcPr>
          <w:p w14:paraId="338E562E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2015</w:t>
            </w:r>
          </w:p>
        </w:tc>
        <w:tc>
          <w:tcPr>
            <w:tcW w:w="757" w:type="dxa"/>
          </w:tcPr>
          <w:p w14:paraId="768CF50E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2016</w:t>
            </w:r>
          </w:p>
        </w:tc>
        <w:tc>
          <w:tcPr>
            <w:tcW w:w="757" w:type="dxa"/>
          </w:tcPr>
          <w:p w14:paraId="18A20BD4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2017</w:t>
            </w:r>
          </w:p>
        </w:tc>
        <w:tc>
          <w:tcPr>
            <w:tcW w:w="757" w:type="dxa"/>
          </w:tcPr>
          <w:p w14:paraId="1BAC93AB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2018</w:t>
            </w:r>
          </w:p>
        </w:tc>
        <w:tc>
          <w:tcPr>
            <w:tcW w:w="758" w:type="dxa"/>
          </w:tcPr>
          <w:p w14:paraId="46A9BDD2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2019</w:t>
            </w:r>
          </w:p>
        </w:tc>
        <w:tc>
          <w:tcPr>
            <w:tcW w:w="696" w:type="dxa"/>
          </w:tcPr>
          <w:p w14:paraId="78E3EBB1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2020</w:t>
            </w:r>
          </w:p>
        </w:tc>
        <w:tc>
          <w:tcPr>
            <w:tcW w:w="451" w:type="dxa"/>
            <w:shd w:val="clear" w:color="auto" w:fill="auto"/>
          </w:tcPr>
          <w:p w14:paraId="5D0343E5" w14:textId="4BFD384B" w:rsidR="000D6B4C" w:rsidRDefault="000D6B4C">
            <w:r w:rsidRPr="000D6B4C">
              <w:rPr>
                <w:color w:val="365F91" w:themeColor="accent1" w:themeShade="BF"/>
              </w:rPr>
              <w:t>2021</w:t>
            </w:r>
          </w:p>
        </w:tc>
      </w:tr>
      <w:tr w:rsidR="000D6B4C" w14:paraId="7D7AD741" w14:textId="6150895F" w:rsidTr="000D6B4C">
        <w:trPr>
          <w:trHeight w:val="613"/>
        </w:trPr>
        <w:tc>
          <w:tcPr>
            <w:tcW w:w="2423" w:type="dxa"/>
          </w:tcPr>
          <w:p w14:paraId="5731E14E" w14:textId="77777777" w:rsidR="000D6B4C" w:rsidRDefault="000D6B4C" w:rsidP="007B4634">
            <w:r>
              <w:t>WYMAGANY POZIOM</w:t>
            </w:r>
          </w:p>
        </w:tc>
        <w:tc>
          <w:tcPr>
            <w:tcW w:w="757" w:type="dxa"/>
          </w:tcPr>
          <w:p w14:paraId="2F9D617A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57" w:type="dxa"/>
          </w:tcPr>
          <w:p w14:paraId="43B14DA0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757" w:type="dxa"/>
          </w:tcPr>
          <w:p w14:paraId="03FBD7D5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758" w:type="dxa"/>
          </w:tcPr>
          <w:p w14:paraId="6F93BEA6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57" w:type="dxa"/>
          </w:tcPr>
          <w:p w14:paraId="1205CFF5" w14:textId="77777777" w:rsidR="000D6B4C" w:rsidRPr="00AF086A" w:rsidRDefault="000D6B4C" w:rsidP="00CF53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57" w:type="dxa"/>
          </w:tcPr>
          <w:p w14:paraId="0407A1FB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57" w:type="dxa"/>
          </w:tcPr>
          <w:p w14:paraId="33DDC199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58" w:type="dxa"/>
          </w:tcPr>
          <w:p w14:paraId="5D58D2E3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696" w:type="dxa"/>
          </w:tcPr>
          <w:p w14:paraId="339F332B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451" w:type="dxa"/>
            <w:shd w:val="clear" w:color="auto" w:fill="auto"/>
          </w:tcPr>
          <w:p w14:paraId="69B2F1E7" w14:textId="77777777" w:rsidR="000D6B4C" w:rsidRDefault="000D6B4C"/>
        </w:tc>
      </w:tr>
      <w:tr w:rsidR="000D6B4C" w14:paraId="4F472062" w14:textId="10F71671" w:rsidTr="000D6B4C">
        <w:trPr>
          <w:trHeight w:val="665"/>
        </w:trPr>
        <w:tc>
          <w:tcPr>
            <w:tcW w:w="2423" w:type="dxa"/>
          </w:tcPr>
          <w:p w14:paraId="6CA0C243" w14:textId="77777777" w:rsidR="000D6B4C" w:rsidRDefault="000D6B4C" w:rsidP="007B4634">
            <w:r>
              <w:t>OSIĄGNIĘTY POZIOM PRZEZ GMINĘ</w:t>
            </w:r>
          </w:p>
        </w:tc>
        <w:tc>
          <w:tcPr>
            <w:tcW w:w="757" w:type="dxa"/>
          </w:tcPr>
          <w:p w14:paraId="6E4962AC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71196F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7" w:type="dxa"/>
          </w:tcPr>
          <w:p w14:paraId="105B54B4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7" w:type="dxa"/>
          </w:tcPr>
          <w:p w14:paraId="1ACD2661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8" w:type="dxa"/>
          </w:tcPr>
          <w:p w14:paraId="4B46186D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7" w:type="dxa"/>
          </w:tcPr>
          <w:p w14:paraId="5B23E87C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7" w:type="dxa"/>
          </w:tcPr>
          <w:p w14:paraId="0B9AC38D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636CCC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7" w:type="dxa"/>
          </w:tcPr>
          <w:p w14:paraId="4B4CBE48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C04BEA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758" w:type="dxa"/>
          </w:tcPr>
          <w:p w14:paraId="5A2CA3A0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696" w:type="dxa"/>
          </w:tcPr>
          <w:p w14:paraId="7D8E184C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451" w:type="dxa"/>
            <w:shd w:val="clear" w:color="auto" w:fill="auto"/>
          </w:tcPr>
          <w:p w14:paraId="7224B9A0" w14:textId="0A2B3DED" w:rsidR="000D6B4C" w:rsidRDefault="000D6B4C">
            <w:r w:rsidRPr="000D6B4C">
              <w:rPr>
                <w:color w:val="FF0000"/>
                <w:sz w:val="28"/>
                <w:szCs w:val="28"/>
              </w:rPr>
              <w:t>100</w:t>
            </w:r>
          </w:p>
        </w:tc>
      </w:tr>
    </w:tbl>
    <w:p w14:paraId="76B22458" w14:textId="77777777" w:rsidR="00AF086A" w:rsidRDefault="00AF086A"/>
    <w:p w14:paraId="2B292E85" w14:textId="77777777" w:rsidR="00FB5BA6" w:rsidRDefault="00FB5BA6"/>
    <w:p w14:paraId="65EA632E" w14:textId="77777777" w:rsidR="0000664E" w:rsidRPr="00AE01EB" w:rsidRDefault="00AE01EB">
      <w:pPr>
        <w:rPr>
          <w:sz w:val="28"/>
          <w:szCs w:val="28"/>
          <w:u w:val="single"/>
        </w:rPr>
      </w:pPr>
      <w:r w:rsidRPr="00AE01EB">
        <w:rPr>
          <w:sz w:val="28"/>
          <w:szCs w:val="28"/>
          <w:u w:val="single"/>
        </w:rPr>
        <w:t>Informacja o osiągniętym poziomie ograniczenia masy odpadów komunalnych ulegających biodegradacji przekazanych do składowania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78"/>
        <w:gridCol w:w="778"/>
        <w:gridCol w:w="778"/>
        <w:gridCol w:w="778"/>
        <w:gridCol w:w="746"/>
        <w:gridCol w:w="746"/>
        <w:gridCol w:w="746"/>
        <w:gridCol w:w="750"/>
        <w:gridCol w:w="692"/>
        <w:gridCol w:w="636"/>
      </w:tblGrid>
      <w:tr w:rsidR="000D6B4C" w14:paraId="74C57D30" w14:textId="3B0E1EC8" w:rsidTr="000D6B4C">
        <w:trPr>
          <w:trHeight w:val="903"/>
        </w:trPr>
        <w:tc>
          <w:tcPr>
            <w:tcW w:w="2373" w:type="dxa"/>
          </w:tcPr>
          <w:p w14:paraId="6BEBC4C2" w14:textId="77777777" w:rsidR="000D6B4C" w:rsidRDefault="000D6B4C" w:rsidP="007B4634"/>
        </w:tc>
        <w:tc>
          <w:tcPr>
            <w:tcW w:w="778" w:type="dxa"/>
          </w:tcPr>
          <w:p w14:paraId="4EE839A4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2012</w:t>
            </w:r>
          </w:p>
        </w:tc>
        <w:tc>
          <w:tcPr>
            <w:tcW w:w="778" w:type="dxa"/>
          </w:tcPr>
          <w:p w14:paraId="3DF82976" w14:textId="77777777" w:rsidR="000D6B4C" w:rsidRPr="000C6764" w:rsidRDefault="000D6B4C" w:rsidP="007B46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16 lipca </w:t>
            </w:r>
            <w:r w:rsidRPr="000C6764">
              <w:rPr>
                <w:color w:val="1F497D" w:themeColor="text2"/>
              </w:rPr>
              <w:t>2013</w:t>
            </w:r>
          </w:p>
        </w:tc>
        <w:tc>
          <w:tcPr>
            <w:tcW w:w="778" w:type="dxa"/>
          </w:tcPr>
          <w:p w14:paraId="745B6862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2014</w:t>
            </w:r>
          </w:p>
        </w:tc>
        <w:tc>
          <w:tcPr>
            <w:tcW w:w="778" w:type="dxa"/>
          </w:tcPr>
          <w:p w14:paraId="71C0739B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2015</w:t>
            </w:r>
          </w:p>
        </w:tc>
        <w:tc>
          <w:tcPr>
            <w:tcW w:w="749" w:type="dxa"/>
          </w:tcPr>
          <w:p w14:paraId="7F1FF2D2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2016</w:t>
            </w:r>
          </w:p>
        </w:tc>
        <w:tc>
          <w:tcPr>
            <w:tcW w:w="749" w:type="dxa"/>
          </w:tcPr>
          <w:p w14:paraId="07B369B0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2017</w:t>
            </w:r>
          </w:p>
        </w:tc>
        <w:tc>
          <w:tcPr>
            <w:tcW w:w="749" w:type="dxa"/>
          </w:tcPr>
          <w:p w14:paraId="08EA411C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2018</w:t>
            </w:r>
          </w:p>
        </w:tc>
        <w:tc>
          <w:tcPr>
            <w:tcW w:w="752" w:type="dxa"/>
          </w:tcPr>
          <w:p w14:paraId="1DD07D2E" w14:textId="77777777" w:rsidR="000D6B4C" w:rsidRPr="000C6764" w:rsidRDefault="000D6B4C" w:rsidP="007B4634">
            <w:pPr>
              <w:rPr>
                <w:color w:val="1F497D" w:themeColor="text2"/>
              </w:rPr>
            </w:pPr>
            <w:r w:rsidRPr="000C6764">
              <w:rPr>
                <w:color w:val="1F497D" w:themeColor="text2"/>
              </w:rPr>
              <w:t>2019</w:t>
            </w:r>
          </w:p>
        </w:tc>
        <w:tc>
          <w:tcPr>
            <w:tcW w:w="693" w:type="dxa"/>
          </w:tcPr>
          <w:p w14:paraId="625F156A" w14:textId="77777777" w:rsidR="000D6B4C" w:rsidRPr="000C6764" w:rsidRDefault="000D6B4C" w:rsidP="007B46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16 lipca </w:t>
            </w:r>
            <w:r w:rsidRPr="000C6764">
              <w:rPr>
                <w:color w:val="1F497D" w:themeColor="text2"/>
              </w:rPr>
              <w:t>2020</w:t>
            </w:r>
          </w:p>
        </w:tc>
        <w:tc>
          <w:tcPr>
            <w:tcW w:w="604" w:type="dxa"/>
            <w:shd w:val="clear" w:color="auto" w:fill="auto"/>
          </w:tcPr>
          <w:p w14:paraId="27BFA611" w14:textId="78E5561F" w:rsidR="000D6B4C" w:rsidRDefault="000D6B4C">
            <w:r w:rsidRPr="000D6B4C">
              <w:rPr>
                <w:color w:val="365F91" w:themeColor="accent1" w:themeShade="BF"/>
              </w:rPr>
              <w:t>2021</w:t>
            </w:r>
          </w:p>
        </w:tc>
      </w:tr>
      <w:tr w:rsidR="000D6B4C" w14:paraId="5DAD6887" w14:textId="7E52919F" w:rsidTr="000D6B4C">
        <w:trPr>
          <w:trHeight w:val="613"/>
        </w:trPr>
        <w:tc>
          <w:tcPr>
            <w:tcW w:w="2373" w:type="dxa"/>
          </w:tcPr>
          <w:p w14:paraId="57609A0A" w14:textId="77777777" w:rsidR="000D6B4C" w:rsidRPr="004B41C5" w:rsidRDefault="000D6B4C" w:rsidP="004B41C5">
            <w:pPr>
              <w:spacing w:line="240" w:lineRule="auto"/>
              <w:rPr>
                <w:sz w:val="18"/>
                <w:szCs w:val="18"/>
              </w:rPr>
            </w:pPr>
            <w:r w:rsidRPr="004B41C5">
              <w:rPr>
                <w:sz w:val="18"/>
                <w:szCs w:val="18"/>
              </w:rPr>
              <w:t>Dopuszczalny poziom masy odpadów komunalnych ulegających biodegradacji przekazywanych do składowania w stosunku do masy tych odpadów wytworzonych</w:t>
            </w:r>
            <w:r w:rsidRPr="004B41C5">
              <w:rPr>
                <w:sz w:val="18"/>
                <w:szCs w:val="18"/>
              </w:rPr>
              <w:br/>
              <w:t>w 1995 r. [%]</w:t>
            </w:r>
          </w:p>
        </w:tc>
        <w:tc>
          <w:tcPr>
            <w:tcW w:w="778" w:type="dxa"/>
          </w:tcPr>
          <w:p w14:paraId="3002585C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778" w:type="dxa"/>
          </w:tcPr>
          <w:p w14:paraId="65049C62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78" w:type="dxa"/>
          </w:tcPr>
          <w:p w14:paraId="7CF04912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78" w:type="dxa"/>
          </w:tcPr>
          <w:p w14:paraId="29301FD7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49" w:type="dxa"/>
          </w:tcPr>
          <w:p w14:paraId="36424EF3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49" w:type="dxa"/>
          </w:tcPr>
          <w:p w14:paraId="28DBA3EF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49" w:type="dxa"/>
          </w:tcPr>
          <w:p w14:paraId="0D2CD1A2" w14:textId="77777777" w:rsidR="000D6B4C" w:rsidRPr="00AF086A" w:rsidRDefault="000D6B4C" w:rsidP="004B41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52" w:type="dxa"/>
          </w:tcPr>
          <w:p w14:paraId="0B72E41C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693" w:type="dxa"/>
          </w:tcPr>
          <w:p w14:paraId="51A5B8BF" w14:textId="77777777" w:rsidR="000D6B4C" w:rsidRPr="00AF086A" w:rsidRDefault="000D6B4C" w:rsidP="007B46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604" w:type="dxa"/>
            <w:shd w:val="clear" w:color="auto" w:fill="auto"/>
          </w:tcPr>
          <w:p w14:paraId="40A96A7C" w14:textId="77777777" w:rsidR="000D6B4C" w:rsidRDefault="000D6B4C"/>
        </w:tc>
      </w:tr>
      <w:tr w:rsidR="000D6B4C" w14:paraId="78FDA846" w14:textId="3E66FC47" w:rsidTr="000D6B4C">
        <w:trPr>
          <w:trHeight w:val="665"/>
        </w:trPr>
        <w:tc>
          <w:tcPr>
            <w:tcW w:w="2373" w:type="dxa"/>
          </w:tcPr>
          <w:p w14:paraId="608FE785" w14:textId="77777777" w:rsidR="000D6B4C" w:rsidRDefault="000D6B4C" w:rsidP="007B4634">
            <w:r>
              <w:t>OSIĄGNIĘTY POZIOM PRZEZ GMINĘ</w:t>
            </w:r>
          </w:p>
        </w:tc>
        <w:tc>
          <w:tcPr>
            <w:tcW w:w="778" w:type="dxa"/>
          </w:tcPr>
          <w:p w14:paraId="0BB1C96A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71196F">
              <w:rPr>
                <w:color w:val="FF0000"/>
                <w:sz w:val="28"/>
                <w:szCs w:val="28"/>
              </w:rPr>
              <w:t>28,47</w:t>
            </w:r>
          </w:p>
        </w:tc>
        <w:tc>
          <w:tcPr>
            <w:tcW w:w="778" w:type="dxa"/>
          </w:tcPr>
          <w:p w14:paraId="3E8890CB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31,64</w:t>
            </w:r>
          </w:p>
        </w:tc>
        <w:tc>
          <w:tcPr>
            <w:tcW w:w="778" w:type="dxa"/>
          </w:tcPr>
          <w:p w14:paraId="182798CF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23,89</w:t>
            </w:r>
          </w:p>
        </w:tc>
        <w:tc>
          <w:tcPr>
            <w:tcW w:w="778" w:type="dxa"/>
          </w:tcPr>
          <w:p w14:paraId="421E079A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18,40</w:t>
            </w:r>
          </w:p>
        </w:tc>
        <w:tc>
          <w:tcPr>
            <w:tcW w:w="749" w:type="dxa"/>
          </w:tcPr>
          <w:p w14:paraId="151686F3" w14:textId="77777777" w:rsidR="000D6B4C" w:rsidRPr="000C6764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14:paraId="1C43D040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636CCC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14:paraId="7098F506" w14:textId="77777777" w:rsidR="000D6B4C" w:rsidRPr="00C04BEA" w:rsidRDefault="000D6B4C" w:rsidP="007B463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752" w:type="dxa"/>
          </w:tcPr>
          <w:p w14:paraId="36FCD5DA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0,95</w:t>
            </w:r>
          </w:p>
        </w:tc>
        <w:tc>
          <w:tcPr>
            <w:tcW w:w="693" w:type="dxa"/>
          </w:tcPr>
          <w:p w14:paraId="1CA4CA9D" w14:textId="77777777" w:rsidR="000D6B4C" w:rsidRPr="000C6764" w:rsidRDefault="000D6B4C" w:rsidP="007B4634">
            <w:pPr>
              <w:jc w:val="center"/>
              <w:rPr>
                <w:sz w:val="28"/>
                <w:szCs w:val="28"/>
              </w:rPr>
            </w:pPr>
            <w:r w:rsidRPr="00067C8C">
              <w:rPr>
                <w:color w:val="FF0000"/>
                <w:sz w:val="28"/>
                <w:szCs w:val="28"/>
              </w:rPr>
              <w:t>0,36</w:t>
            </w:r>
          </w:p>
        </w:tc>
        <w:tc>
          <w:tcPr>
            <w:tcW w:w="604" w:type="dxa"/>
            <w:shd w:val="clear" w:color="auto" w:fill="auto"/>
          </w:tcPr>
          <w:p w14:paraId="0FE8F27B" w14:textId="43A2AF16" w:rsidR="000D6B4C" w:rsidRDefault="000D6B4C">
            <w:r w:rsidRPr="00F4121A">
              <w:rPr>
                <w:color w:val="FF0000"/>
                <w:sz w:val="28"/>
                <w:szCs w:val="28"/>
              </w:rPr>
              <w:t>8,91</w:t>
            </w:r>
          </w:p>
        </w:tc>
      </w:tr>
    </w:tbl>
    <w:p w14:paraId="362D6AF5" w14:textId="77777777" w:rsidR="00FB5BA6" w:rsidRDefault="00FB5BA6"/>
    <w:sectPr w:rsidR="00FB5BA6" w:rsidSect="000D6B4C"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1F"/>
    <w:rsid w:val="0000664E"/>
    <w:rsid w:val="000567CF"/>
    <w:rsid w:val="00067C8C"/>
    <w:rsid w:val="000C6764"/>
    <w:rsid w:val="000D6B4C"/>
    <w:rsid w:val="00184B79"/>
    <w:rsid w:val="001A181F"/>
    <w:rsid w:val="00333686"/>
    <w:rsid w:val="004B41C5"/>
    <w:rsid w:val="00636CCC"/>
    <w:rsid w:val="0071196F"/>
    <w:rsid w:val="0082483B"/>
    <w:rsid w:val="00933069"/>
    <w:rsid w:val="00985DF8"/>
    <w:rsid w:val="00994467"/>
    <w:rsid w:val="00AE01EB"/>
    <w:rsid w:val="00AF086A"/>
    <w:rsid w:val="00B05C61"/>
    <w:rsid w:val="00C04BEA"/>
    <w:rsid w:val="00CE0EDB"/>
    <w:rsid w:val="00CF5373"/>
    <w:rsid w:val="00F4121A"/>
    <w:rsid w:val="00F763C6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B1DC"/>
  <w15:docId w15:val="{6D82DC9D-182F-4AD6-A8BA-397F11A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ROR.Komunalne</dc:creator>
  <cp:keywords/>
  <dc:description/>
  <cp:lastModifiedBy>lipno12</cp:lastModifiedBy>
  <cp:revision>17</cp:revision>
  <dcterms:created xsi:type="dcterms:W3CDTF">2016-12-07T11:25:00Z</dcterms:created>
  <dcterms:modified xsi:type="dcterms:W3CDTF">2023-01-25T08:17:00Z</dcterms:modified>
</cp:coreProperties>
</file>