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5E" w:rsidRDefault="00F5095E" w:rsidP="00F5095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095E" w:rsidRPr="002B7A13" w:rsidRDefault="003818C5" w:rsidP="00F509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205</w:t>
      </w:r>
      <w:r w:rsidR="00F50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17</w:t>
      </w:r>
    </w:p>
    <w:p w:rsidR="00F5095E" w:rsidRPr="002B7A13" w:rsidRDefault="00F5095E" w:rsidP="00F509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LIPNO</w:t>
      </w:r>
    </w:p>
    <w:p w:rsidR="00F5095E" w:rsidRPr="002B7A13" w:rsidRDefault="00F5095E" w:rsidP="00F5095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3818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października 2017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F5095E" w:rsidRPr="002B7A13" w:rsidRDefault="00F5095E" w:rsidP="00F5095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5095E" w:rsidRPr="00014155" w:rsidRDefault="00F5095E" w:rsidP="00F5095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konsultacji projektu uchwały Rady Gminy Lipno w sprawie przyjęcia Rocznego programu współpracy z organizacjami pozarządowymi oraz podmiotami wymienionymi w art. 3 ust. 3 ustawy z dnia 24 kwietnia 2003 r. o działalności pożytku publi</w:t>
      </w:r>
      <w:r w:rsidR="00992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2018</w:t>
      </w:r>
      <w:r w:rsidRPr="00014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:rsidR="00F5095E" w:rsidRPr="002B7A13" w:rsidRDefault="00F5095E" w:rsidP="00F509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5095E" w:rsidRPr="002B7A13" w:rsidRDefault="00F5095E" w:rsidP="00F5095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 XXIX/189/13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organizacjami pozarządow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ymi i podmiotami wymienionymi w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art.3 ust. 3 ustawy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działalności pożytku publicznego i wolontariacie projektów aktów prawa miejscowego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dziedzinach dotyczących działalności statutowej tych organizacji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Urz. Woj. 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zarządza się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następuje:</w:t>
      </w:r>
    </w:p>
    <w:p w:rsidR="00F5095E" w:rsidRDefault="00F5095E" w:rsidP="00F5095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5095E" w:rsidRPr="002B7A13" w:rsidRDefault="00F5095E" w:rsidP="00F5095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się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przeprowadzenie konsultacji projektu uchwały Rady Gminy Lipno w sprawie przyjęcia Rocznego programu współpracy Gminy Lipno z organizacjami pozarządowymi oraz podmiotami wymienionymi w art.3  ust. 3 ustawy z dnia 23 kwietnia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działalności pożytku pub</w:t>
      </w:r>
      <w:r w:rsidR="005E2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licznego i wolontariacie na 2018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rok, stanowiący załącznik nr 1 do niniejszego zarządzenia.</w:t>
      </w:r>
    </w:p>
    <w:p w:rsidR="00F5095E" w:rsidRDefault="00F5095E" w:rsidP="00F5095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5095E" w:rsidRPr="002B7A13" w:rsidRDefault="00F5095E" w:rsidP="00F5095E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2.Konsultacje zostaną przeprowadzone w terminie 14 dni od dnia zamieszczenia ogłoszenia stanowiącego załącznik nr 2 do niniejszego zarządzenia, umieszczonego:</w:t>
      </w:r>
    </w:p>
    <w:p w:rsidR="00F5095E" w:rsidRPr="002B7A13" w:rsidRDefault="00F5095E" w:rsidP="00F509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na stronie Biuletynu Informacji Publicznej Urzędu Gminy Lipno (http://bip.</w:t>
      </w:r>
      <w:r w:rsidR="00F904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uglipno</w:t>
      </w:r>
      <w:bookmarkStart w:id="0" w:name="_GoBack"/>
      <w:bookmarkEnd w:id="0"/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.pl/) w zakładce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„Zawiadomienia i obwieszczenia”;</w:t>
      </w:r>
    </w:p>
    <w:p w:rsidR="00F5095E" w:rsidRPr="002B7A13" w:rsidRDefault="00F5095E" w:rsidP="00F509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na stronie internetowej Urzędu Gminy Lipno (</w:t>
      </w:r>
      <w:hyperlink r:id="rId6" w:history="1">
        <w:r w:rsidRPr="002B7A1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pl-PL"/>
          </w:rPr>
          <w:t>http://www.uglipno.pl/</w:t>
        </w:r>
      </w:hyperlink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zak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ładce „Organizacje pozarządowe”;</w:t>
      </w:r>
    </w:p>
    <w:p w:rsidR="00F5095E" w:rsidRPr="002B7A13" w:rsidRDefault="00F5095E" w:rsidP="00F509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na tablicy ogłoszeń Urzędu Gminy Lipno.</w:t>
      </w:r>
    </w:p>
    <w:p w:rsidR="00F5095E" w:rsidRDefault="00F5095E" w:rsidP="00F5095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5095E" w:rsidRPr="002B7A13" w:rsidRDefault="00F5095E" w:rsidP="00F5095E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3.Konsultacje zostaną przeprowadzone w formie pisemnego zgłaszania uwag i opinii do projektu uchwały na formularzu konsul</w:t>
      </w:r>
      <w:r w:rsidR="003818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tacji, stanowiący załącznik nr 2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niniejszego zarządzenia:</w:t>
      </w:r>
    </w:p>
    <w:p w:rsidR="00F5095E" w:rsidRPr="002B7A13" w:rsidRDefault="00F5095E" w:rsidP="00F509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 wersji papierowej poprzez wypełnienie i złożenie w sekretariacie Urzędu Gminy Lipno formularza konsultacji lub wysłanie wypełnionego formularza na 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 pocztowy: Urząd Gminy Lipno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5E2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Mickiewicza 29, 87- 600 Lipno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F5095E" w:rsidRDefault="00F5095E" w:rsidP="00F509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za pośrednictwem poczty elektronicznej poprzez wypełnienie i przesłanie droga elektroniczną formularza na adres :</w:t>
      </w:r>
      <w:r w:rsidRPr="002B7A13">
        <w:t xml:space="preserve"> </w:t>
      </w:r>
      <w:hyperlink r:id="rId7" w:history="1">
        <w:r w:rsidRPr="00E532E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lipno@uglipno.pl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5095E" w:rsidRPr="002B7A13" w:rsidRDefault="00F5095E" w:rsidP="00F509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5095E" w:rsidRDefault="00F5095E" w:rsidP="00F5095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4.Podmiotami uprawnionymi do udziału w konsultacjach są organizacje pozarządowe i podmioty wymienione w art. 3 ust. 3 ustawy z dnia 24 kwietnia 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o działalności pożytku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 wolontariacie (Dz. U. z 2016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304C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1817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proofErr w:type="spellStart"/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1"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prowadzące działalność pożytku publicznego na terenie Gminy Lipno. </w:t>
      </w:r>
    </w:p>
    <w:p w:rsidR="00F5095E" w:rsidRDefault="00F5095E" w:rsidP="00F5095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5095E" w:rsidRDefault="00F5095E" w:rsidP="00F5095E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§5.Za przeprowadzenie konsultacji odpowiedzialny jest Referent ds. zarządzani kryzysowego, organizacji pozarządowych i transportu.</w:t>
      </w:r>
    </w:p>
    <w:p w:rsidR="00F5095E" w:rsidRDefault="00F5095E" w:rsidP="00F5095E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60F95" w:rsidRPr="00F5095E" w:rsidRDefault="00F5095E" w:rsidP="00F5095E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  w życie z dniem podpisania.</w:t>
      </w:r>
    </w:p>
    <w:sectPr w:rsidR="00060F95" w:rsidRPr="00F5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557" w:rsidRDefault="00E34557" w:rsidP="00F5095E">
      <w:pPr>
        <w:spacing w:line="240" w:lineRule="auto"/>
      </w:pPr>
      <w:r>
        <w:separator/>
      </w:r>
    </w:p>
  </w:endnote>
  <w:endnote w:type="continuationSeparator" w:id="0">
    <w:p w:rsidR="00E34557" w:rsidRDefault="00E34557" w:rsidP="00F50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557" w:rsidRDefault="00E34557" w:rsidP="00F5095E">
      <w:pPr>
        <w:spacing w:line="240" w:lineRule="auto"/>
      </w:pPr>
      <w:r>
        <w:separator/>
      </w:r>
    </w:p>
  </w:footnote>
  <w:footnote w:type="continuationSeparator" w:id="0">
    <w:p w:rsidR="00E34557" w:rsidRDefault="00E34557" w:rsidP="00F5095E">
      <w:pPr>
        <w:spacing w:line="240" w:lineRule="auto"/>
      </w:pPr>
      <w:r>
        <w:continuationSeparator/>
      </w:r>
    </w:p>
  </w:footnote>
  <w:footnote w:id="1">
    <w:p w:rsidR="00F5095E" w:rsidRPr="00014155" w:rsidRDefault="00F5095E" w:rsidP="00F5095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1415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14155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</w:t>
      </w:r>
      <w:r w:rsidR="00304C87">
        <w:rPr>
          <w:rFonts w:ascii="Times New Roman" w:hAnsi="Times New Roman" w:cs="Times New Roman"/>
          <w:sz w:val="18"/>
          <w:szCs w:val="18"/>
        </w:rPr>
        <w:t>zone w Dz. U. z 2016 r. poz. 1948 i z 2017 r. poz.60,poz 573</w:t>
      </w:r>
      <w:r w:rsidRPr="00014155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5E"/>
    <w:rsid w:val="00060F95"/>
    <w:rsid w:val="001311BC"/>
    <w:rsid w:val="002866A5"/>
    <w:rsid w:val="00304C87"/>
    <w:rsid w:val="003818C5"/>
    <w:rsid w:val="004D7A39"/>
    <w:rsid w:val="005E220A"/>
    <w:rsid w:val="00992DBC"/>
    <w:rsid w:val="00B92121"/>
    <w:rsid w:val="00D92012"/>
    <w:rsid w:val="00E34557"/>
    <w:rsid w:val="00F5095E"/>
    <w:rsid w:val="00F9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0997"/>
  <w15:docId w15:val="{3E58BB16-1BDB-4933-849D-183FAC71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5095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0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9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0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pno@uglipn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lipno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R.Branecki</cp:lastModifiedBy>
  <cp:revision>5</cp:revision>
  <dcterms:created xsi:type="dcterms:W3CDTF">2017-10-11T09:38:00Z</dcterms:created>
  <dcterms:modified xsi:type="dcterms:W3CDTF">2017-10-13T07:16:00Z</dcterms:modified>
</cp:coreProperties>
</file>