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D7" w:rsidRDefault="00B51AD7" w:rsidP="00B51AD7">
      <w:pPr>
        <w:spacing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</w:t>
      </w:r>
      <w:r w:rsidR="00186935">
        <w:rPr>
          <w:rFonts w:ascii="Garamond" w:hAnsi="Garamond"/>
          <w:sz w:val="20"/>
          <w:szCs w:val="20"/>
        </w:rPr>
        <w:t>ł</w:t>
      </w:r>
      <w:r w:rsidR="00571B0D">
        <w:rPr>
          <w:rFonts w:ascii="Garamond" w:hAnsi="Garamond"/>
          <w:sz w:val="20"/>
          <w:szCs w:val="20"/>
        </w:rPr>
        <w:t>ącznik Nr 2</w:t>
      </w:r>
      <w:r w:rsidR="00571B0D">
        <w:rPr>
          <w:rFonts w:ascii="Garamond" w:hAnsi="Garamond"/>
          <w:sz w:val="20"/>
          <w:szCs w:val="20"/>
        </w:rPr>
        <w:br/>
        <w:t>do zarządze</w:t>
      </w:r>
      <w:bookmarkStart w:id="0" w:name="_GoBack"/>
      <w:bookmarkEnd w:id="0"/>
      <w:r w:rsidR="00571B0D">
        <w:rPr>
          <w:rFonts w:ascii="Garamond" w:hAnsi="Garamond"/>
          <w:sz w:val="20"/>
          <w:szCs w:val="20"/>
        </w:rPr>
        <w:t>nia Nr 5</w:t>
      </w:r>
      <w:r w:rsidR="00CC1FC3">
        <w:rPr>
          <w:rFonts w:ascii="Garamond" w:hAnsi="Garamond"/>
          <w:sz w:val="20"/>
          <w:szCs w:val="20"/>
        </w:rPr>
        <w:t>/2017</w:t>
      </w:r>
      <w:r>
        <w:rPr>
          <w:rFonts w:ascii="Garamond" w:hAnsi="Garamond"/>
          <w:sz w:val="20"/>
          <w:szCs w:val="20"/>
        </w:rPr>
        <w:br/>
      </w:r>
      <w:r w:rsidR="00186935">
        <w:rPr>
          <w:rFonts w:ascii="Garamond" w:hAnsi="Garamond"/>
          <w:sz w:val="20"/>
          <w:szCs w:val="20"/>
        </w:rPr>
        <w:t>B</w:t>
      </w:r>
      <w:r w:rsidR="00571B0D">
        <w:rPr>
          <w:rFonts w:ascii="Garamond" w:hAnsi="Garamond"/>
          <w:sz w:val="20"/>
          <w:szCs w:val="20"/>
        </w:rPr>
        <w:t>urmistrza Władysławowa</w:t>
      </w:r>
      <w:r w:rsidR="00571B0D">
        <w:rPr>
          <w:rFonts w:ascii="Garamond" w:hAnsi="Garamond"/>
          <w:sz w:val="20"/>
          <w:szCs w:val="20"/>
        </w:rPr>
        <w:br/>
        <w:t xml:space="preserve">z dnia 5 </w:t>
      </w:r>
      <w:r w:rsidR="00CC1FC3">
        <w:rPr>
          <w:rFonts w:ascii="Garamond" w:hAnsi="Garamond"/>
          <w:sz w:val="20"/>
          <w:szCs w:val="20"/>
        </w:rPr>
        <w:t>stycznia 2017</w:t>
      </w:r>
      <w:r>
        <w:rPr>
          <w:rFonts w:ascii="Garamond" w:hAnsi="Garamond"/>
          <w:sz w:val="20"/>
          <w:szCs w:val="20"/>
        </w:rPr>
        <w:t>r.</w:t>
      </w:r>
    </w:p>
    <w:p w:rsidR="00B51AD7" w:rsidRDefault="00B51AD7" w:rsidP="00B51AD7">
      <w:pPr>
        <w:jc w:val="center"/>
        <w:rPr>
          <w:rFonts w:ascii="Garamond" w:hAnsi="Garamond"/>
          <w:b/>
          <w:sz w:val="24"/>
          <w:szCs w:val="24"/>
        </w:rPr>
      </w:pPr>
    </w:p>
    <w:p w:rsidR="00B51AD7" w:rsidRDefault="00B51AD7" w:rsidP="00B51AD7">
      <w:pPr>
        <w:spacing w:after="120" w:line="240" w:lineRule="auto"/>
        <w:jc w:val="center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</w:rPr>
        <w:t>Formularz konsultacji</w:t>
      </w:r>
      <w:r>
        <w:rPr>
          <w:rFonts w:ascii="Garamond" w:hAnsi="Garamond"/>
          <w:b/>
          <w:sz w:val="24"/>
          <w:szCs w:val="24"/>
        </w:rPr>
        <w:br/>
        <w:t xml:space="preserve">projektu uchwały w sprawie </w:t>
      </w:r>
      <w:r>
        <w:rPr>
          <w:rFonts w:ascii="Garamond" w:eastAsia="Times New Roman" w:hAnsi="Garamond" w:cs="Arial"/>
          <w:b/>
          <w:bCs/>
          <w:color w:val="0A0A0A"/>
          <w:sz w:val="24"/>
          <w:szCs w:val="24"/>
          <w:lang w:eastAsia="pl-PL"/>
        </w:rPr>
        <w:t>wprowadzenia zasad i trybu przeprowadzenia Budżetu Obywatelskiego oraz ustalenia wysokości środków na jego realizację.</w:t>
      </w:r>
    </w:p>
    <w:p w:rsidR="00B51AD7" w:rsidRPr="00933CD0" w:rsidRDefault="00B51AD7" w:rsidP="00933C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 xml:space="preserve">Propozycje i uwagi do projektu uchwały Rady Miejskiej Władysławowa w sprawie </w:t>
      </w:r>
      <w:r w:rsidRPr="00933CD0">
        <w:rPr>
          <w:rFonts w:ascii="Garamond" w:eastAsia="Times New Roman" w:hAnsi="Garamond" w:cs="Arial"/>
          <w:bCs/>
          <w:color w:val="0A0A0A"/>
          <w:sz w:val="24"/>
          <w:szCs w:val="24"/>
          <w:lang w:eastAsia="pl-PL"/>
        </w:rPr>
        <w:t>wprowadzenia zasad i trybu przeprowadzenia Budżetu Obywatelskiego oraz ustalenia wysokości środków na jego realizację.</w:t>
      </w:r>
    </w:p>
    <w:p w:rsidR="00B51AD7" w:rsidRDefault="00B51AD7" w:rsidP="00933CD0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611"/>
        <w:gridCol w:w="3056"/>
        <w:gridCol w:w="4429"/>
      </w:tblGrid>
      <w:tr w:rsidR="00B51AD7" w:rsidTr="00B51AD7">
        <w:trPr>
          <w:trHeight w:val="4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CZĘŚĆ DOKUMENTU, KTÓREGO</w:t>
            </w:r>
          </w:p>
          <w:p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DOTYCZY UWAGA (ROZDZIAŁ,</w:t>
            </w:r>
          </w:p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PARAGRAF, USTĘP, PUNKT)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Uwagi do obecnego zapisu, nowe brzmienie zapisu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lub propozycje dodatkowych zapisów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Uzasadnienie zmian</w:t>
            </w:r>
          </w:p>
        </w:tc>
      </w:tr>
      <w:tr w:rsidR="00B51AD7" w:rsidTr="00B51AD7">
        <w:trPr>
          <w:trHeight w:val="32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B51AD7" w:rsidRDefault="00B51AD7" w:rsidP="00B51AD7">
      <w:pPr>
        <w:rPr>
          <w:rFonts w:ascii="Garamond" w:hAnsi="Garamond"/>
          <w:sz w:val="24"/>
          <w:szCs w:val="24"/>
        </w:rPr>
      </w:pPr>
    </w:p>
    <w:p w:rsidR="00B51AD7" w:rsidRPr="00933CD0" w:rsidRDefault="00B51AD7" w:rsidP="00933C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 xml:space="preserve">Opinia o projekcie uchwały Rady Miejskiej Władysławowa w sprawie </w:t>
      </w:r>
      <w:r w:rsidRPr="00933CD0">
        <w:rPr>
          <w:rFonts w:ascii="Garamond" w:eastAsia="Times New Roman" w:hAnsi="Garamond" w:cs="Arial"/>
          <w:bCs/>
          <w:color w:val="0A0A0A"/>
          <w:sz w:val="24"/>
          <w:szCs w:val="24"/>
          <w:lang w:eastAsia="pl-PL"/>
        </w:rPr>
        <w:t>wprowadzenia zasad i trybu przeprowadzenia Budżetu Obywatelskiego oraz ustalenia wysokości środków na jego realizację.</w:t>
      </w:r>
    </w:p>
    <w:p w:rsidR="00B51AD7" w:rsidRDefault="00B51AD7" w:rsidP="00B51AD7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pozytywna, b) trudno powiedzieć, c) negatywna  (proszę podkreślić wybraną odpowiedź) </w:t>
      </w:r>
    </w:p>
    <w:p w:rsidR="00B51AD7" w:rsidRDefault="00B51AD7" w:rsidP="00B51AD7">
      <w:pPr>
        <w:rPr>
          <w:rFonts w:ascii="Garamond" w:hAnsi="Garamond"/>
          <w:sz w:val="24"/>
          <w:szCs w:val="24"/>
        </w:rPr>
      </w:pPr>
    </w:p>
    <w:p w:rsidR="00B51AD7" w:rsidRDefault="00B51AD7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B51AD7" w:rsidRDefault="00B51AD7" w:rsidP="00B51A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Imię i nazwisko osoby wypełniającej formularz: </w:t>
      </w:r>
    </w:p>
    <w:p w:rsidR="00B51AD7" w:rsidRDefault="00B51AD7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B51AD7" w:rsidRDefault="00B51AD7" w:rsidP="00B51A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Uwagi, propozycje i opinie zgłoszone na formularzu konsultacji wypełnionym anonimowo nie będą rozpatrywane.</w:t>
      </w:r>
    </w:p>
    <w:p w:rsidR="00DA30A0" w:rsidRDefault="00DA30A0"/>
    <w:sectPr w:rsidR="00D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4395"/>
    <w:multiLevelType w:val="hybridMultilevel"/>
    <w:tmpl w:val="B622CB92"/>
    <w:lvl w:ilvl="0" w:tplc="4FA86C2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5F8"/>
    <w:multiLevelType w:val="hybridMultilevel"/>
    <w:tmpl w:val="84E611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3"/>
    <w:rsid w:val="00186935"/>
    <w:rsid w:val="00571B0D"/>
    <w:rsid w:val="005E4EB3"/>
    <w:rsid w:val="00933CD0"/>
    <w:rsid w:val="00B51AD7"/>
    <w:rsid w:val="00CC1FC3"/>
    <w:rsid w:val="00D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5004-5FEA-4DB1-8795-660471B8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11</cp:revision>
  <cp:lastPrinted>2017-01-05T15:03:00Z</cp:lastPrinted>
  <dcterms:created xsi:type="dcterms:W3CDTF">2016-01-18T12:07:00Z</dcterms:created>
  <dcterms:modified xsi:type="dcterms:W3CDTF">2017-01-05T15:03:00Z</dcterms:modified>
</cp:coreProperties>
</file>